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DB9" w:rsidRDefault="00B95496" w:rsidP="00263DB9">
      <w:r w:rsidRPr="00B95496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A337C" w:rsidRPr="00BA337C">
        <w:tab/>
      </w:r>
      <w:r w:rsidR="00263DB9">
        <w:tab/>
      </w:r>
      <w:r w:rsidR="00263DB9">
        <w:tab/>
      </w:r>
      <w:r w:rsidR="00263DB9">
        <w:tab/>
      </w:r>
      <w:r w:rsidR="00263DB9">
        <w:tab/>
      </w:r>
      <w:r w:rsidR="00263DB9">
        <w:tab/>
      </w:r>
      <w:r w:rsidR="00263DB9">
        <w:tab/>
      </w:r>
      <w:r w:rsidR="00263DB9">
        <w:tab/>
      </w:r>
      <w:r w:rsidR="00263DB9">
        <w:tab/>
      </w:r>
      <w:r w:rsidR="00263DB9">
        <w:tab/>
      </w:r>
      <w:r w:rsidR="00263DB9">
        <w:tab/>
      </w:r>
      <w:r w:rsidR="00263DB9">
        <w:tab/>
      </w:r>
      <w:r w:rsidR="00263DB9">
        <w:tab/>
      </w:r>
      <w:r w:rsidR="00263DB9">
        <w:tab/>
      </w:r>
      <w:r w:rsidR="00263DB9">
        <w:tab/>
      </w:r>
      <w:r w:rsidR="00263DB9">
        <w:tab/>
      </w:r>
      <w:r w:rsidR="00263DB9">
        <w:tab/>
      </w:r>
      <w:r w:rsidR="00263DB9">
        <w:tab/>
      </w:r>
      <w:r w:rsidR="00263DB9">
        <w:tab/>
      </w:r>
      <w:r w:rsidR="00263DB9">
        <w:tab/>
      </w:r>
      <w:r w:rsidR="00263DB9">
        <w:tab/>
      </w:r>
      <w:r w:rsidR="00263DB9">
        <w:tab/>
      </w:r>
      <w:r w:rsidR="00263DB9">
        <w:tab/>
      </w:r>
      <w:r w:rsidR="00263DB9">
        <w:tab/>
      </w:r>
      <w:r w:rsidR="00263DB9">
        <w:tab/>
      </w:r>
      <w:r w:rsidR="00263DB9">
        <w:tab/>
      </w:r>
      <w:r w:rsidR="00263DB9">
        <w:tab/>
      </w:r>
    </w:p>
    <w:p w:rsidR="00263DB9" w:rsidRDefault="00263DB9" w:rsidP="00263DB9"/>
    <w:p w:rsidR="00263DB9" w:rsidRDefault="00263DB9" w:rsidP="00263DB9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Uchwała </w:t>
      </w:r>
      <w:r w:rsidR="007B73CB">
        <w:rPr>
          <w:b/>
        </w:rPr>
        <w:t>561/XVIII/2017</w:t>
      </w:r>
    </w:p>
    <w:p w:rsidR="00263DB9" w:rsidRDefault="00263DB9" w:rsidP="00263DB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Rady Gminy Lesznowola</w:t>
      </w:r>
    </w:p>
    <w:p w:rsidR="00263DB9" w:rsidRDefault="00263DB9" w:rsidP="00263DB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z dnia </w:t>
      </w:r>
      <w:r w:rsidR="007B73CB">
        <w:rPr>
          <w:b/>
        </w:rPr>
        <w:t>19 grudnia 2017 r</w:t>
      </w:r>
    </w:p>
    <w:p w:rsidR="00263DB9" w:rsidRDefault="00263DB9" w:rsidP="00263DB9">
      <w:pPr>
        <w:rPr>
          <w:b/>
        </w:rPr>
      </w:pPr>
    </w:p>
    <w:p w:rsidR="00263DB9" w:rsidRDefault="00263DB9" w:rsidP="00263DB9">
      <w:pPr>
        <w:jc w:val="both"/>
        <w:rPr>
          <w:b/>
        </w:rPr>
      </w:pPr>
    </w:p>
    <w:p w:rsidR="00263DB9" w:rsidRDefault="00263DB9" w:rsidP="00263DB9">
      <w:pPr>
        <w:jc w:val="both"/>
        <w:rPr>
          <w:b/>
        </w:rPr>
      </w:pPr>
      <w:r>
        <w:rPr>
          <w:b/>
        </w:rPr>
        <w:t>w sprawie uchwalenia Gminnego Programu Profilaktyki i Rozwiązywania Problemów Alkoholowych i Przeciwdziałania Narkomanii na 201</w:t>
      </w:r>
      <w:r w:rsidR="005C3817">
        <w:rPr>
          <w:b/>
        </w:rPr>
        <w:t>8</w:t>
      </w:r>
      <w:r>
        <w:rPr>
          <w:b/>
        </w:rPr>
        <w:t xml:space="preserve"> rok</w:t>
      </w:r>
    </w:p>
    <w:p w:rsidR="00263DB9" w:rsidRDefault="00263DB9" w:rsidP="00263DB9">
      <w:pPr>
        <w:jc w:val="both"/>
      </w:pPr>
    </w:p>
    <w:p w:rsidR="00263DB9" w:rsidRDefault="00263DB9" w:rsidP="00263DB9">
      <w:pPr>
        <w:jc w:val="both"/>
      </w:pPr>
    </w:p>
    <w:p w:rsidR="00263DB9" w:rsidRDefault="00263DB9" w:rsidP="00263DB9">
      <w:pPr>
        <w:jc w:val="both"/>
      </w:pPr>
      <w:r>
        <w:tab/>
        <w:t>Na podstawie art.18 ust. 2 pkt. 15 ustawy z dnia 8 marca 1990 roku o samorządzie gminnym (</w:t>
      </w:r>
      <w:proofErr w:type="spellStart"/>
      <w:r>
        <w:t>t.j</w:t>
      </w:r>
      <w:proofErr w:type="spellEnd"/>
      <w:r>
        <w:t>. Dz. U. z 201</w:t>
      </w:r>
      <w:r w:rsidR="001827E6">
        <w:t>7</w:t>
      </w:r>
      <w:r>
        <w:t xml:space="preserve"> r. poz.</w:t>
      </w:r>
      <w:r w:rsidR="001827E6">
        <w:t>1875</w:t>
      </w:r>
      <w:r>
        <w:t xml:space="preserve"> ze zm.) oraz art. 4¹ ust. 2 i ust. 5 ustawy z dnia 26 października 1982 roku o wychowaniu w trzeźwości i przeciwdziałaniu alkoholizmowi (</w:t>
      </w:r>
      <w:proofErr w:type="spellStart"/>
      <w:r>
        <w:t>t.j</w:t>
      </w:r>
      <w:proofErr w:type="spellEnd"/>
      <w:r>
        <w:t>. Dz.U. z 2016 r poz. 487 ze zm. ) oraz art. 10 ust 3 ustawy z dnia 29 lipca 2005 r o przeciwdziałaniu narkomanii (</w:t>
      </w:r>
      <w:proofErr w:type="spellStart"/>
      <w:r>
        <w:t>t.j</w:t>
      </w:r>
      <w:proofErr w:type="spellEnd"/>
      <w:r>
        <w:t>. Dz.U. z 201</w:t>
      </w:r>
      <w:r w:rsidR="001827E6">
        <w:t>7</w:t>
      </w:r>
      <w:r>
        <w:t xml:space="preserve"> r, poz.</w:t>
      </w:r>
      <w:r w:rsidR="001827E6">
        <w:t>783</w:t>
      </w:r>
      <w:r>
        <w:t xml:space="preserve"> ze zm.) Rada Gminy uchwala co następuje:</w:t>
      </w:r>
    </w:p>
    <w:p w:rsidR="00263DB9" w:rsidRDefault="00263DB9" w:rsidP="00263DB9">
      <w:pPr>
        <w:jc w:val="both"/>
      </w:pPr>
    </w:p>
    <w:p w:rsidR="00263DB9" w:rsidRDefault="00263DB9" w:rsidP="00263DB9">
      <w:pPr>
        <w:jc w:val="both"/>
      </w:pPr>
    </w:p>
    <w:p w:rsidR="00263DB9" w:rsidRDefault="00263DB9" w:rsidP="00263DB9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§ 1.</w:t>
      </w:r>
    </w:p>
    <w:p w:rsidR="00263DB9" w:rsidRDefault="00263DB9" w:rsidP="00263DB9">
      <w:pPr>
        <w:jc w:val="both"/>
      </w:pPr>
    </w:p>
    <w:p w:rsidR="00263DB9" w:rsidRDefault="00263DB9" w:rsidP="00263DB9">
      <w:pPr>
        <w:jc w:val="both"/>
      </w:pPr>
      <w:r>
        <w:t>Uchwala się Gminny Program Profilaktyki i Rozwiązywania Problemów Alkoholowych</w:t>
      </w:r>
    </w:p>
    <w:p w:rsidR="00263DB9" w:rsidRDefault="00263DB9" w:rsidP="00263DB9">
      <w:pPr>
        <w:jc w:val="both"/>
      </w:pPr>
      <w:r>
        <w:t xml:space="preserve"> i Przeciwdziałania Narkomanii na 201</w:t>
      </w:r>
      <w:r w:rsidR="007D61F8">
        <w:t xml:space="preserve">8 </w:t>
      </w:r>
      <w:r>
        <w:t>rok w br</w:t>
      </w:r>
      <w:r w:rsidR="00B61016">
        <w:t>zmieniu określonym w załączniku Nr1</w:t>
      </w:r>
    </w:p>
    <w:p w:rsidR="00263DB9" w:rsidRDefault="00263DB9" w:rsidP="00263DB9">
      <w:pPr>
        <w:jc w:val="both"/>
      </w:pPr>
    </w:p>
    <w:p w:rsidR="00263DB9" w:rsidRDefault="00263DB9" w:rsidP="00263DB9">
      <w:pPr>
        <w:jc w:val="both"/>
      </w:pPr>
    </w:p>
    <w:p w:rsidR="00263DB9" w:rsidRDefault="00263DB9" w:rsidP="00263DB9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§ 2.</w:t>
      </w:r>
    </w:p>
    <w:p w:rsidR="00263DB9" w:rsidRDefault="00263DB9" w:rsidP="00263DB9">
      <w:pPr>
        <w:jc w:val="both"/>
      </w:pPr>
    </w:p>
    <w:p w:rsidR="00263DB9" w:rsidRDefault="00263DB9" w:rsidP="00263DB9">
      <w:pPr>
        <w:jc w:val="both"/>
      </w:pPr>
    </w:p>
    <w:p w:rsidR="00263DB9" w:rsidRDefault="00263DB9" w:rsidP="00263DB9">
      <w:pPr>
        <w:jc w:val="both"/>
      </w:pPr>
      <w:r>
        <w:t>Upoważnia się Wójta Gminy do podejmowania decyzji w sprawie przenoszenia wydatków określonych w Gminnym Programie Profilaktyki i Rozwiązywania Problemów Alkoholowych i Przeciwdziałania Narkomanii na 201</w:t>
      </w:r>
      <w:r w:rsidR="005C3817">
        <w:t>8</w:t>
      </w:r>
      <w:r>
        <w:t xml:space="preserve"> rok</w:t>
      </w:r>
    </w:p>
    <w:p w:rsidR="00263DB9" w:rsidRDefault="00263DB9" w:rsidP="00263DB9">
      <w:pPr>
        <w:jc w:val="both"/>
      </w:pPr>
    </w:p>
    <w:p w:rsidR="00263DB9" w:rsidRDefault="00263DB9" w:rsidP="00263DB9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§ 3.</w:t>
      </w:r>
    </w:p>
    <w:p w:rsidR="00263DB9" w:rsidRDefault="00263DB9" w:rsidP="00263DB9">
      <w:pPr>
        <w:jc w:val="both"/>
      </w:pPr>
    </w:p>
    <w:p w:rsidR="00263DB9" w:rsidRDefault="00263DB9" w:rsidP="00263DB9">
      <w:pPr>
        <w:jc w:val="both"/>
      </w:pPr>
      <w:r>
        <w:t>Uchwała wchodzi w życie z dniem podjęcia z mocą obowiązującą od 1 stycznia 201</w:t>
      </w:r>
      <w:r w:rsidR="005C3817">
        <w:t>8</w:t>
      </w:r>
      <w:r>
        <w:t xml:space="preserve"> roku.</w:t>
      </w:r>
    </w:p>
    <w:p w:rsidR="00B95496" w:rsidRDefault="00B95496" w:rsidP="00263DB9">
      <w:pPr>
        <w:rPr>
          <w:b/>
          <w:sz w:val="28"/>
          <w:szCs w:val="28"/>
        </w:rPr>
      </w:pPr>
    </w:p>
    <w:p w:rsidR="00B95496" w:rsidRDefault="00B95496" w:rsidP="00D81C92">
      <w:pPr>
        <w:jc w:val="both"/>
        <w:rPr>
          <w:b/>
          <w:sz w:val="28"/>
          <w:szCs w:val="28"/>
        </w:rPr>
      </w:pPr>
    </w:p>
    <w:p w:rsidR="00B95496" w:rsidRDefault="00B95496" w:rsidP="00D81C92">
      <w:pPr>
        <w:jc w:val="both"/>
        <w:rPr>
          <w:b/>
          <w:sz w:val="28"/>
          <w:szCs w:val="28"/>
        </w:rPr>
      </w:pPr>
    </w:p>
    <w:p w:rsidR="00B95496" w:rsidRDefault="00B95496" w:rsidP="00D81C92">
      <w:pPr>
        <w:jc w:val="both"/>
        <w:rPr>
          <w:b/>
          <w:sz w:val="28"/>
          <w:szCs w:val="28"/>
        </w:rPr>
      </w:pPr>
    </w:p>
    <w:p w:rsidR="00B95496" w:rsidRDefault="00B95496" w:rsidP="00D81C92">
      <w:pPr>
        <w:jc w:val="both"/>
        <w:rPr>
          <w:b/>
          <w:sz w:val="28"/>
          <w:szCs w:val="28"/>
        </w:rPr>
      </w:pPr>
    </w:p>
    <w:p w:rsidR="00B95496" w:rsidRDefault="00B95496" w:rsidP="00D81C92">
      <w:pPr>
        <w:jc w:val="both"/>
        <w:rPr>
          <w:b/>
          <w:sz w:val="28"/>
          <w:szCs w:val="28"/>
        </w:rPr>
      </w:pPr>
    </w:p>
    <w:p w:rsidR="00263DB9" w:rsidRDefault="00263DB9" w:rsidP="00D81C92">
      <w:pPr>
        <w:jc w:val="both"/>
        <w:rPr>
          <w:b/>
          <w:sz w:val="28"/>
          <w:szCs w:val="28"/>
        </w:rPr>
      </w:pPr>
    </w:p>
    <w:p w:rsidR="00263DB9" w:rsidRDefault="00263DB9" w:rsidP="00D81C92">
      <w:pPr>
        <w:jc w:val="both"/>
        <w:rPr>
          <w:b/>
          <w:sz w:val="28"/>
          <w:szCs w:val="28"/>
        </w:rPr>
      </w:pPr>
    </w:p>
    <w:p w:rsidR="00263DB9" w:rsidRDefault="00263DB9" w:rsidP="00D81C92">
      <w:pPr>
        <w:jc w:val="both"/>
        <w:rPr>
          <w:b/>
          <w:sz w:val="28"/>
          <w:szCs w:val="28"/>
        </w:rPr>
      </w:pPr>
    </w:p>
    <w:p w:rsidR="00B95496" w:rsidRDefault="00B95496" w:rsidP="00D81C92">
      <w:pPr>
        <w:jc w:val="both"/>
        <w:rPr>
          <w:b/>
          <w:sz w:val="28"/>
          <w:szCs w:val="28"/>
        </w:rPr>
      </w:pPr>
    </w:p>
    <w:p w:rsidR="00BA337C" w:rsidRDefault="00BA337C" w:rsidP="00D81C92">
      <w:pPr>
        <w:jc w:val="both"/>
        <w:rPr>
          <w:b/>
          <w:sz w:val="28"/>
          <w:szCs w:val="28"/>
        </w:rPr>
      </w:pPr>
    </w:p>
    <w:p w:rsidR="00BA337C" w:rsidRDefault="00BA337C" w:rsidP="00D81C92">
      <w:pPr>
        <w:jc w:val="both"/>
        <w:rPr>
          <w:b/>
          <w:sz w:val="28"/>
          <w:szCs w:val="28"/>
        </w:rPr>
      </w:pPr>
    </w:p>
    <w:p w:rsidR="00B95496" w:rsidRPr="00B95496" w:rsidRDefault="00B95496" w:rsidP="00B95496">
      <w:pPr>
        <w:jc w:val="center"/>
        <w:rPr>
          <w:b/>
          <w:sz w:val="28"/>
          <w:szCs w:val="28"/>
        </w:rPr>
      </w:pPr>
      <w:r w:rsidRPr="00B95496">
        <w:rPr>
          <w:b/>
          <w:sz w:val="28"/>
          <w:szCs w:val="28"/>
        </w:rPr>
        <w:t>Uzasadnienie</w:t>
      </w:r>
    </w:p>
    <w:p w:rsidR="00B95496" w:rsidRPr="00B95496" w:rsidRDefault="00B95496" w:rsidP="00B95496">
      <w:pPr>
        <w:rPr>
          <w:sz w:val="28"/>
          <w:szCs w:val="28"/>
        </w:rPr>
      </w:pPr>
    </w:p>
    <w:p w:rsidR="00B95496" w:rsidRPr="00B95496" w:rsidRDefault="00B95496" w:rsidP="00B95496">
      <w:pPr>
        <w:jc w:val="both"/>
        <w:rPr>
          <w:sz w:val="28"/>
          <w:szCs w:val="28"/>
        </w:rPr>
      </w:pPr>
      <w:r w:rsidRPr="00B95496">
        <w:rPr>
          <w:sz w:val="28"/>
          <w:szCs w:val="28"/>
        </w:rPr>
        <w:t>Na podstawie art. 4¹ ust. 2 i ust. 5 ustawy z dnia 26 października 1982 r o wychowaniu w trzeźwości i przeciwdziałaniu alkoholizmowi oraz</w:t>
      </w:r>
      <w:r w:rsidRPr="00B95496">
        <w:t xml:space="preserve"> </w:t>
      </w:r>
      <w:r w:rsidRPr="00B95496">
        <w:rPr>
          <w:sz w:val="28"/>
          <w:szCs w:val="28"/>
        </w:rPr>
        <w:t xml:space="preserve"> art. 10 ustawy z dnia 29 lipca 2005 r o przeciwdziałaniu narkomanii Rada Gminy corocznie  uchwala Gminny Program Profilaktyki i Rozwiązywania Problemów Alkoholowych oraz Przeciwdziałania Narkomanii, który oprócz  zadań określonych zapisami ustawy zawiera zasady wynagradzania członków Gminnej Komisji Rozwiązywania Problemów Alkoholowych.</w:t>
      </w:r>
    </w:p>
    <w:p w:rsidR="00B95496" w:rsidRDefault="00B95496" w:rsidP="00D81C92">
      <w:pPr>
        <w:jc w:val="both"/>
        <w:rPr>
          <w:b/>
          <w:sz w:val="28"/>
          <w:szCs w:val="28"/>
        </w:rPr>
      </w:pPr>
    </w:p>
    <w:p w:rsidR="00B95496" w:rsidRDefault="00B95496" w:rsidP="00D81C92">
      <w:pPr>
        <w:jc w:val="both"/>
        <w:rPr>
          <w:b/>
          <w:sz w:val="28"/>
          <w:szCs w:val="28"/>
        </w:rPr>
      </w:pPr>
    </w:p>
    <w:p w:rsidR="00B95496" w:rsidRDefault="00B95496" w:rsidP="00D81C92">
      <w:pPr>
        <w:jc w:val="both"/>
        <w:rPr>
          <w:b/>
          <w:sz w:val="28"/>
          <w:szCs w:val="28"/>
        </w:rPr>
      </w:pPr>
    </w:p>
    <w:p w:rsidR="00B95496" w:rsidRDefault="00B95496" w:rsidP="00D81C92">
      <w:pPr>
        <w:jc w:val="both"/>
        <w:rPr>
          <w:b/>
          <w:sz w:val="28"/>
          <w:szCs w:val="28"/>
        </w:rPr>
      </w:pPr>
    </w:p>
    <w:p w:rsidR="00B95496" w:rsidRDefault="00B95496" w:rsidP="00D81C92">
      <w:pPr>
        <w:jc w:val="both"/>
        <w:rPr>
          <w:b/>
          <w:sz w:val="28"/>
          <w:szCs w:val="28"/>
        </w:rPr>
      </w:pPr>
    </w:p>
    <w:p w:rsidR="00B95496" w:rsidRDefault="00B95496" w:rsidP="00D81C92">
      <w:pPr>
        <w:jc w:val="both"/>
        <w:rPr>
          <w:b/>
          <w:sz w:val="28"/>
          <w:szCs w:val="28"/>
        </w:rPr>
      </w:pPr>
    </w:p>
    <w:p w:rsidR="00B95496" w:rsidRDefault="00B95496" w:rsidP="00D81C92">
      <w:pPr>
        <w:jc w:val="both"/>
        <w:rPr>
          <w:b/>
          <w:sz w:val="28"/>
          <w:szCs w:val="28"/>
        </w:rPr>
      </w:pPr>
    </w:p>
    <w:p w:rsidR="00B95496" w:rsidRDefault="00B95496" w:rsidP="00D81C92">
      <w:pPr>
        <w:jc w:val="both"/>
        <w:rPr>
          <w:b/>
          <w:sz w:val="28"/>
          <w:szCs w:val="28"/>
        </w:rPr>
      </w:pPr>
    </w:p>
    <w:p w:rsidR="00B95496" w:rsidRDefault="00B95496" w:rsidP="00D81C92">
      <w:pPr>
        <w:jc w:val="both"/>
        <w:rPr>
          <w:b/>
          <w:sz w:val="28"/>
          <w:szCs w:val="28"/>
        </w:rPr>
      </w:pPr>
    </w:p>
    <w:p w:rsidR="00B95496" w:rsidRDefault="00B95496" w:rsidP="00D81C92">
      <w:pPr>
        <w:jc w:val="both"/>
        <w:rPr>
          <w:b/>
          <w:sz w:val="28"/>
          <w:szCs w:val="28"/>
        </w:rPr>
      </w:pPr>
    </w:p>
    <w:p w:rsidR="00B95496" w:rsidRDefault="00B95496" w:rsidP="00D81C92">
      <w:pPr>
        <w:jc w:val="both"/>
        <w:rPr>
          <w:b/>
          <w:sz w:val="28"/>
          <w:szCs w:val="28"/>
        </w:rPr>
      </w:pPr>
    </w:p>
    <w:p w:rsidR="00B95496" w:rsidRDefault="00B95496" w:rsidP="00D81C92">
      <w:pPr>
        <w:jc w:val="both"/>
        <w:rPr>
          <w:b/>
          <w:sz w:val="28"/>
          <w:szCs w:val="28"/>
        </w:rPr>
      </w:pPr>
    </w:p>
    <w:p w:rsidR="00B95496" w:rsidRDefault="00B95496" w:rsidP="00D81C92">
      <w:pPr>
        <w:jc w:val="both"/>
        <w:rPr>
          <w:b/>
          <w:sz w:val="28"/>
          <w:szCs w:val="28"/>
        </w:rPr>
      </w:pPr>
    </w:p>
    <w:p w:rsidR="00B95496" w:rsidRDefault="00B95496" w:rsidP="00D81C92">
      <w:pPr>
        <w:jc w:val="both"/>
        <w:rPr>
          <w:b/>
          <w:sz w:val="28"/>
          <w:szCs w:val="28"/>
        </w:rPr>
      </w:pPr>
    </w:p>
    <w:p w:rsidR="00B95496" w:rsidRDefault="00B95496" w:rsidP="00D81C92">
      <w:pPr>
        <w:jc w:val="both"/>
        <w:rPr>
          <w:b/>
          <w:sz w:val="28"/>
          <w:szCs w:val="28"/>
        </w:rPr>
      </w:pPr>
    </w:p>
    <w:p w:rsidR="00B95496" w:rsidRDefault="00B95496" w:rsidP="00D81C92">
      <w:pPr>
        <w:jc w:val="both"/>
        <w:rPr>
          <w:b/>
          <w:sz w:val="28"/>
          <w:szCs w:val="28"/>
        </w:rPr>
      </w:pPr>
    </w:p>
    <w:p w:rsidR="00B95496" w:rsidRDefault="00B95496" w:rsidP="00D81C92">
      <w:pPr>
        <w:jc w:val="both"/>
        <w:rPr>
          <w:b/>
          <w:sz w:val="28"/>
          <w:szCs w:val="28"/>
        </w:rPr>
      </w:pPr>
    </w:p>
    <w:p w:rsidR="00B95496" w:rsidRDefault="00B95496" w:rsidP="00D81C92">
      <w:pPr>
        <w:jc w:val="both"/>
        <w:rPr>
          <w:b/>
          <w:sz w:val="28"/>
          <w:szCs w:val="28"/>
        </w:rPr>
      </w:pPr>
    </w:p>
    <w:p w:rsidR="00B95496" w:rsidRDefault="00B95496" w:rsidP="00D81C92">
      <w:pPr>
        <w:jc w:val="both"/>
        <w:rPr>
          <w:b/>
          <w:sz w:val="28"/>
          <w:szCs w:val="28"/>
        </w:rPr>
      </w:pPr>
    </w:p>
    <w:p w:rsidR="00B95496" w:rsidRDefault="00B95496" w:rsidP="00D81C92">
      <w:pPr>
        <w:jc w:val="both"/>
        <w:rPr>
          <w:b/>
          <w:sz w:val="28"/>
          <w:szCs w:val="28"/>
        </w:rPr>
      </w:pPr>
    </w:p>
    <w:p w:rsidR="00B95496" w:rsidRDefault="00B95496" w:rsidP="00D81C92">
      <w:pPr>
        <w:jc w:val="both"/>
        <w:rPr>
          <w:b/>
          <w:sz w:val="28"/>
          <w:szCs w:val="28"/>
        </w:rPr>
      </w:pPr>
    </w:p>
    <w:p w:rsidR="00B95496" w:rsidRDefault="00B95496" w:rsidP="00D81C92">
      <w:pPr>
        <w:jc w:val="both"/>
        <w:rPr>
          <w:b/>
          <w:sz w:val="28"/>
          <w:szCs w:val="28"/>
        </w:rPr>
      </w:pPr>
    </w:p>
    <w:p w:rsidR="00B95496" w:rsidRDefault="00B95496" w:rsidP="00D81C92">
      <w:pPr>
        <w:jc w:val="both"/>
        <w:rPr>
          <w:b/>
          <w:sz w:val="28"/>
          <w:szCs w:val="28"/>
        </w:rPr>
      </w:pPr>
    </w:p>
    <w:p w:rsidR="00B95496" w:rsidRDefault="00B95496" w:rsidP="00D81C92">
      <w:pPr>
        <w:jc w:val="both"/>
        <w:rPr>
          <w:b/>
          <w:sz w:val="28"/>
          <w:szCs w:val="28"/>
        </w:rPr>
      </w:pPr>
    </w:p>
    <w:p w:rsidR="00B95496" w:rsidRDefault="00B95496" w:rsidP="00D81C92">
      <w:pPr>
        <w:jc w:val="both"/>
        <w:rPr>
          <w:b/>
          <w:sz w:val="28"/>
          <w:szCs w:val="28"/>
        </w:rPr>
      </w:pPr>
    </w:p>
    <w:p w:rsidR="00B95496" w:rsidRDefault="00B95496" w:rsidP="00D81C92">
      <w:pPr>
        <w:jc w:val="both"/>
        <w:rPr>
          <w:b/>
          <w:sz w:val="28"/>
          <w:szCs w:val="28"/>
        </w:rPr>
      </w:pPr>
    </w:p>
    <w:p w:rsidR="00B95496" w:rsidRDefault="00B95496" w:rsidP="00D81C92">
      <w:pPr>
        <w:jc w:val="both"/>
        <w:rPr>
          <w:b/>
          <w:sz w:val="28"/>
          <w:szCs w:val="28"/>
        </w:rPr>
      </w:pPr>
    </w:p>
    <w:p w:rsidR="00B95496" w:rsidRDefault="00B95496" w:rsidP="00D81C92">
      <w:pPr>
        <w:jc w:val="both"/>
        <w:rPr>
          <w:b/>
          <w:sz w:val="28"/>
          <w:szCs w:val="28"/>
        </w:rPr>
      </w:pPr>
    </w:p>
    <w:p w:rsidR="00B95496" w:rsidRDefault="00B95496" w:rsidP="00D81C92">
      <w:pPr>
        <w:jc w:val="both"/>
        <w:rPr>
          <w:b/>
          <w:sz w:val="28"/>
          <w:szCs w:val="28"/>
        </w:rPr>
      </w:pPr>
    </w:p>
    <w:p w:rsidR="00B95496" w:rsidRDefault="00B95496" w:rsidP="00D81C92">
      <w:pPr>
        <w:jc w:val="both"/>
        <w:rPr>
          <w:b/>
          <w:sz w:val="28"/>
          <w:szCs w:val="28"/>
        </w:rPr>
      </w:pPr>
    </w:p>
    <w:p w:rsidR="00B95496" w:rsidRDefault="00B95496" w:rsidP="00D81C92">
      <w:pPr>
        <w:jc w:val="both"/>
        <w:rPr>
          <w:b/>
          <w:sz w:val="28"/>
          <w:szCs w:val="28"/>
        </w:rPr>
      </w:pPr>
    </w:p>
    <w:p w:rsidR="00B95496" w:rsidRDefault="00B95496" w:rsidP="00D81C92">
      <w:pPr>
        <w:jc w:val="both"/>
        <w:rPr>
          <w:b/>
          <w:sz w:val="28"/>
          <w:szCs w:val="28"/>
        </w:rPr>
      </w:pPr>
    </w:p>
    <w:p w:rsidR="00B95496" w:rsidRDefault="00B95496" w:rsidP="00D81C92">
      <w:pPr>
        <w:jc w:val="both"/>
        <w:rPr>
          <w:b/>
          <w:sz w:val="28"/>
          <w:szCs w:val="28"/>
        </w:rPr>
      </w:pPr>
    </w:p>
    <w:p w:rsidR="00B95496" w:rsidRDefault="00B95496" w:rsidP="00D81C92">
      <w:pPr>
        <w:jc w:val="both"/>
        <w:rPr>
          <w:b/>
          <w:sz w:val="28"/>
          <w:szCs w:val="28"/>
        </w:rPr>
      </w:pPr>
    </w:p>
    <w:p w:rsidR="00B95496" w:rsidRPr="00B95496" w:rsidRDefault="00B95496" w:rsidP="00B95496">
      <w:pPr>
        <w:ind w:left="4956" w:firstLine="708"/>
        <w:rPr>
          <w:b/>
        </w:rPr>
      </w:pPr>
      <w:r w:rsidRPr="00B95496">
        <w:rPr>
          <w:b/>
        </w:rPr>
        <w:t xml:space="preserve">Załącznik </w:t>
      </w:r>
      <w:r w:rsidR="00B61016">
        <w:rPr>
          <w:b/>
        </w:rPr>
        <w:t>Nr 1</w:t>
      </w:r>
    </w:p>
    <w:p w:rsidR="00B95496" w:rsidRPr="00B95496" w:rsidRDefault="00B95496" w:rsidP="00B95496">
      <w:pPr>
        <w:ind w:left="4248" w:firstLine="708"/>
        <w:rPr>
          <w:b/>
        </w:rPr>
      </w:pPr>
      <w:r w:rsidRPr="00B95496">
        <w:rPr>
          <w:b/>
        </w:rPr>
        <w:t xml:space="preserve">            do Uchwały </w:t>
      </w:r>
      <w:r w:rsidR="007B73CB">
        <w:rPr>
          <w:b/>
        </w:rPr>
        <w:t>561/XVIII/2017</w:t>
      </w:r>
    </w:p>
    <w:p w:rsidR="00B95496" w:rsidRPr="00B95496" w:rsidRDefault="00B95496" w:rsidP="00B95496">
      <w:pPr>
        <w:ind w:left="4248" w:firstLine="708"/>
        <w:rPr>
          <w:b/>
        </w:rPr>
      </w:pPr>
      <w:r w:rsidRPr="00B95496">
        <w:rPr>
          <w:b/>
        </w:rPr>
        <w:t xml:space="preserve">            Rady Gminy Lesznowola</w:t>
      </w:r>
    </w:p>
    <w:p w:rsidR="00B95496" w:rsidRPr="00B95496" w:rsidRDefault="00B95496" w:rsidP="00B95496">
      <w:pPr>
        <w:ind w:left="4248" w:firstLine="708"/>
        <w:rPr>
          <w:b/>
        </w:rPr>
      </w:pPr>
      <w:r w:rsidRPr="00B95496">
        <w:rPr>
          <w:b/>
        </w:rPr>
        <w:t xml:space="preserve">            z dnia </w:t>
      </w:r>
      <w:r w:rsidR="007B73CB">
        <w:rPr>
          <w:b/>
        </w:rPr>
        <w:t>19 grudnia 2017 r</w:t>
      </w:r>
    </w:p>
    <w:p w:rsidR="00B95496" w:rsidRPr="00B95496" w:rsidRDefault="00B95496" w:rsidP="00B95496">
      <w:pPr>
        <w:jc w:val="center"/>
        <w:rPr>
          <w:b/>
          <w:sz w:val="72"/>
          <w:szCs w:val="72"/>
        </w:rPr>
      </w:pPr>
    </w:p>
    <w:p w:rsidR="00B95496" w:rsidRPr="00B95496" w:rsidRDefault="00B95496" w:rsidP="00B95496">
      <w:pPr>
        <w:jc w:val="center"/>
        <w:rPr>
          <w:b/>
          <w:sz w:val="72"/>
          <w:szCs w:val="72"/>
        </w:rPr>
      </w:pPr>
    </w:p>
    <w:p w:rsidR="00B95496" w:rsidRPr="00B95496" w:rsidRDefault="00B95496" w:rsidP="00B95496">
      <w:pPr>
        <w:jc w:val="center"/>
        <w:rPr>
          <w:b/>
          <w:sz w:val="72"/>
          <w:szCs w:val="72"/>
        </w:rPr>
      </w:pPr>
      <w:r w:rsidRPr="00B95496">
        <w:rPr>
          <w:b/>
          <w:sz w:val="72"/>
          <w:szCs w:val="72"/>
        </w:rPr>
        <w:t xml:space="preserve">GMINNY PROGRAM PROFILAKTYKI </w:t>
      </w:r>
    </w:p>
    <w:p w:rsidR="00B95496" w:rsidRPr="00B95496" w:rsidRDefault="00B95496" w:rsidP="00B95496">
      <w:pPr>
        <w:jc w:val="center"/>
        <w:rPr>
          <w:b/>
          <w:sz w:val="72"/>
          <w:szCs w:val="72"/>
        </w:rPr>
      </w:pPr>
      <w:r w:rsidRPr="00B95496">
        <w:rPr>
          <w:b/>
          <w:sz w:val="72"/>
          <w:szCs w:val="72"/>
        </w:rPr>
        <w:t xml:space="preserve">I ROZWIĄZYWANIA PROBLEMÓW ALKOHOLOWYCH </w:t>
      </w:r>
    </w:p>
    <w:p w:rsidR="00B95496" w:rsidRPr="00B95496" w:rsidRDefault="00B95496" w:rsidP="00B95496">
      <w:pPr>
        <w:jc w:val="center"/>
        <w:rPr>
          <w:b/>
          <w:sz w:val="72"/>
          <w:szCs w:val="72"/>
        </w:rPr>
      </w:pPr>
      <w:r w:rsidRPr="00B95496">
        <w:rPr>
          <w:b/>
          <w:sz w:val="72"/>
          <w:szCs w:val="72"/>
        </w:rPr>
        <w:t>I PRZECIWDZIAŁANIA NARKOMANII</w:t>
      </w:r>
    </w:p>
    <w:p w:rsidR="00B95496" w:rsidRPr="00B95496" w:rsidRDefault="00B95496" w:rsidP="00B95496">
      <w:pPr>
        <w:jc w:val="center"/>
        <w:rPr>
          <w:b/>
          <w:sz w:val="72"/>
          <w:szCs w:val="72"/>
        </w:rPr>
      </w:pPr>
      <w:r w:rsidRPr="00B95496">
        <w:rPr>
          <w:b/>
          <w:sz w:val="72"/>
          <w:szCs w:val="72"/>
        </w:rPr>
        <w:t>W GMINIE LESZNOWOLA</w:t>
      </w:r>
    </w:p>
    <w:p w:rsidR="00B95496" w:rsidRDefault="00D05129" w:rsidP="00B95496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NA  ROK 2018</w:t>
      </w:r>
    </w:p>
    <w:p w:rsidR="00B95496" w:rsidRDefault="00B95496" w:rsidP="00B95496">
      <w:pPr>
        <w:jc w:val="center"/>
        <w:rPr>
          <w:b/>
          <w:sz w:val="72"/>
          <w:szCs w:val="72"/>
        </w:rPr>
      </w:pPr>
    </w:p>
    <w:p w:rsidR="00B95496" w:rsidRDefault="00B95496" w:rsidP="00B95496">
      <w:pPr>
        <w:jc w:val="center"/>
        <w:rPr>
          <w:b/>
          <w:sz w:val="72"/>
          <w:szCs w:val="72"/>
        </w:rPr>
      </w:pPr>
    </w:p>
    <w:p w:rsidR="00B95496" w:rsidRDefault="00B95496" w:rsidP="00D81C92">
      <w:pPr>
        <w:jc w:val="both"/>
        <w:rPr>
          <w:b/>
          <w:sz w:val="28"/>
          <w:szCs w:val="28"/>
        </w:rPr>
      </w:pPr>
    </w:p>
    <w:p w:rsidR="00B61016" w:rsidRDefault="00B61016" w:rsidP="00D81C92">
      <w:pPr>
        <w:jc w:val="both"/>
        <w:rPr>
          <w:b/>
          <w:sz w:val="28"/>
          <w:szCs w:val="28"/>
        </w:rPr>
      </w:pPr>
    </w:p>
    <w:p w:rsidR="007B73CB" w:rsidRDefault="007B73CB" w:rsidP="00D81C92">
      <w:pPr>
        <w:jc w:val="both"/>
        <w:rPr>
          <w:b/>
          <w:sz w:val="28"/>
          <w:szCs w:val="28"/>
        </w:rPr>
      </w:pPr>
    </w:p>
    <w:p w:rsidR="00D81C92" w:rsidRDefault="00D81C92" w:rsidP="00D81C9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Wprowadzenie</w:t>
      </w:r>
    </w:p>
    <w:p w:rsidR="00D81C92" w:rsidRDefault="00D81C92" w:rsidP="00D81C92">
      <w:pPr>
        <w:jc w:val="both"/>
        <w:rPr>
          <w:b/>
          <w:sz w:val="28"/>
          <w:szCs w:val="28"/>
        </w:rPr>
      </w:pPr>
    </w:p>
    <w:p w:rsidR="00D81C92" w:rsidRDefault="00D81C92" w:rsidP="00D81C92">
      <w:pPr>
        <w:jc w:val="both"/>
        <w:rPr>
          <w:sz w:val="28"/>
          <w:szCs w:val="28"/>
        </w:rPr>
      </w:pPr>
    </w:p>
    <w:p w:rsidR="00D81C92" w:rsidRDefault="00D81C92" w:rsidP="00D81C92">
      <w:pPr>
        <w:jc w:val="both"/>
        <w:rPr>
          <w:sz w:val="28"/>
          <w:szCs w:val="28"/>
        </w:rPr>
      </w:pPr>
      <w:r>
        <w:rPr>
          <w:sz w:val="28"/>
          <w:szCs w:val="28"/>
        </w:rPr>
        <w:t>Prowadzenie działań związanych z profilaktyką i rozwiązywaniem problemów alkoholowych oraz reintegracją społeczną osób uzależnionych od alkoholu należy do zadań własnych gmin. Zakres tych zadań wynika z art.4´ ust.1 i 2 ustawy o  wychowaniu w trzeźwości i przeciwdziałaniu oraz art.10 ust 3 ustaw</w:t>
      </w:r>
      <w:r w:rsidR="00BA337C">
        <w:rPr>
          <w:sz w:val="28"/>
          <w:szCs w:val="28"/>
        </w:rPr>
        <w:t>y o przeciwdziałaniu narkomanii.</w:t>
      </w:r>
    </w:p>
    <w:p w:rsidR="00D81C92" w:rsidRDefault="00D81C92" w:rsidP="00D81C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Zadania te obejmują w szczególności: </w:t>
      </w:r>
    </w:p>
    <w:p w:rsidR="00D81C92" w:rsidRDefault="00D81C92" w:rsidP="00D81C92">
      <w:pPr>
        <w:jc w:val="both"/>
        <w:rPr>
          <w:sz w:val="28"/>
          <w:szCs w:val="28"/>
        </w:rPr>
      </w:pPr>
      <w:r>
        <w:rPr>
          <w:sz w:val="28"/>
          <w:szCs w:val="28"/>
        </w:rPr>
        <w:t>1/ zwiększanie dostępności terapeutycznej i rehabilitacyjnej dla osób uzależnionych od alkoholu,</w:t>
      </w:r>
    </w:p>
    <w:p w:rsidR="00D81C92" w:rsidRDefault="00D81C92" w:rsidP="00D81C92">
      <w:pPr>
        <w:jc w:val="both"/>
        <w:rPr>
          <w:sz w:val="28"/>
          <w:szCs w:val="28"/>
        </w:rPr>
      </w:pPr>
      <w:r>
        <w:rPr>
          <w:sz w:val="28"/>
          <w:szCs w:val="28"/>
        </w:rPr>
        <w:t>2/ udzielanie rodzinom, w których występują problemy alkoholowe, pomocy psychospołecznej i prawnej a w szczególności ochrony przed przemocą w rodzinie,</w:t>
      </w:r>
    </w:p>
    <w:p w:rsidR="00D81C92" w:rsidRDefault="00D81C92" w:rsidP="00D81C92">
      <w:pPr>
        <w:jc w:val="both"/>
        <w:rPr>
          <w:sz w:val="28"/>
          <w:szCs w:val="28"/>
        </w:rPr>
      </w:pPr>
      <w:r>
        <w:rPr>
          <w:sz w:val="28"/>
          <w:szCs w:val="28"/>
        </w:rPr>
        <w:t>3/ prowadzenie profilaktycznej działalności informacyjnej i edukacyjnej w zakresie rozwiązywania problemów alkoholowych i przeciwdziałania narkomanii, w szczególności dla dzieci i młodzieży, w tym prowadzenie pozalekcyjnych zajęć sportowych, a także działań na rzecz dożywiania dzieci uczestniczących w pozalekcyjnych programach opiekuńczo-wychowawczych i socjoterapeutycznych,</w:t>
      </w:r>
    </w:p>
    <w:p w:rsidR="00D81C92" w:rsidRDefault="00D81C92" w:rsidP="00D81C92">
      <w:pPr>
        <w:jc w:val="both"/>
        <w:rPr>
          <w:sz w:val="28"/>
          <w:szCs w:val="28"/>
        </w:rPr>
      </w:pPr>
      <w:r>
        <w:rPr>
          <w:sz w:val="28"/>
          <w:szCs w:val="28"/>
        </w:rPr>
        <w:t>4/ wspomaganie działalności instytucji, stowarzyszeń i osób fizycznych służącej rozwiązywaniu problemów alkoholowych,</w:t>
      </w:r>
    </w:p>
    <w:p w:rsidR="00D81C92" w:rsidRDefault="00D81C92" w:rsidP="00D81C92">
      <w:pPr>
        <w:jc w:val="both"/>
        <w:rPr>
          <w:sz w:val="28"/>
          <w:szCs w:val="28"/>
        </w:rPr>
      </w:pPr>
      <w:r>
        <w:rPr>
          <w:sz w:val="28"/>
          <w:szCs w:val="28"/>
        </w:rPr>
        <w:t>5/Podejmowanie interwencji w związku z naruszeniem przepisów określonych w art. 13¹ i 15 ustawy i występowanie przed Sądem w charakterze oskarżyciela publicznego,</w:t>
      </w:r>
    </w:p>
    <w:p w:rsidR="00D81C92" w:rsidRDefault="00D81C92" w:rsidP="00D81C92">
      <w:pPr>
        <w:jc w:val="both"/>
        <w:rPr>
          <w:sz w:val="28"/>
          <w:szCs w:val="28"/>
        </w:rPr>
      </w:pPr>
      <w:r>
        <w:rPr>
          <w:sz w:val="28"/>
          <w:szCs w:val="28"/>
        </w:rPr>
        <w:t>Zgodnie z art. 10 ustawy o przeciwdziałaniu narkomanii  zadania własne gminy w szczególności obejmują:</w:t>
      </w:r>
    </w:p>
    <w:p w:rsidR="00D81C92" w:rsidRDefault="00D81C92" w:rsidP="00D81C92">
      <w:pPr>
        <w:jc w:val="both"/>
        <w:rPr>
          <w:sz w:val="28"/>
          <w:szCs w:val="28"/>
        </w:rPr>
      </w:pPr>
      <w:r>
        <w:rPr>
          <w:sz w:val="28"/>
          <w:szCs w:val="28"/>
        </w:rPr>
        <w:t>1/ zwiększanie  dostępności pomocy terapeutycznej i rehabilitacyjnej dla osób uzależnionych i zagrożonych uzależnieniem</w:t>
      </w:r>
    </w:p>
    <w:p w:rsidR="00D81C92" w:rsidRDefault="00D81C92" w:rsidP="00D81C92">
      <w:pPr>
        <w:jc w:val="both"/>
        <w:rPr>
          <w:sz w:val="28"/>
          <w:szCs w:val="28"/>
        </w:rPr>
      </w:pPr>
      <w:r>
        <w:rPr>
          <w:sz w:val="28"/>
          <w:szCs w:val="28"/>
        </w:rPr>
        <w:t>2/ udzielanie rodzinom, w których występują problemy narkomanii pomocy psychospołecznej i prawnej,</w:t>
      </w:r>
    </w:p>
    <w:p w:rsidR="00D81C92" w:rsidRDefault="00D81C92" w:rsidP="00D81C92">
      <w:pPr>
        <w:jc w:val="both"/>
        <w:rPr>
          <w:sz w:val="28"/>
          <w:szCs w:val="28"/>
        </w:rPr>
      </w:pPr>
      <w:r>
        <w:rPr>
          <w:sz w:val="28"/>
          <w:szCs w:val="28"/>
        </w:rPr>
        <w:t>3/ prowadzenie profilaktycznej działalności informacyjnej, edukacyjnej oraz szkoleniowej w zakresie rozwiązywania problemów narkomanii, w szczególności dla dzieci i młodzież, w tym prowadzenie zajęć sportowo-rekreacyjnych dla uczniów, a także działań na rzecz dożywiania dzieci uczestniczących w pozalekcyjnych programach opiekuńczo- wychowawczych i socjoterapeutycznych,</w:t>
      </w:r>
    </w:p>
    <w:p w:rsidR="00D81C92" w:rsidRDefault="00D81C92" w:rsidP="00D81C92">
      <w:pPr>
        <w:jc w:val="both"/>
        <w:rPr>
          <w:sz w:val="28"/>
          <w:szCs w:val="28"/>
        </w:rPr>
      </w:pPr>
      <w:r>
        <w:rPr>
          <w:sz w:val="28"/>
          <w:szCs w:val="28"/>
        </w:rPr>
        <w:t>4/ wspomaganie działań instytucji, organizacji pozarządowych i osób fizycznych, służących rozwiązywaniu problemów narkomanii.</w:t>
      </w:r>
    </w:p>
    <w:p w:rsidR="00D81C92" w:rsidRDefault="00D81C92" w:rsidP="00D81C92">
      <w:pPr>
        <w:jc w:val="both"/>
        <w:rPr>
          <w:sz w:val="28"/>
          <w:szCs w:val="28"/>
        </w:rPr>
      </w:pPr>
    </w:p>
    <w:p w:rsidR="00D81C92" w:rsidRDefault="00D81C92" w:rsidP="00D81C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Rozwiązywanie problemów uzależnień wymaga podejścia interdyscyplinarnego, a podejmowane działania powinny mieć charakter długofalowy, konsekwentnie i systematycznie wdrażane. </w:t>
      </w:r>
    </w:p>
    <w:p w:rsidR="00D81C92" w:rsidRDefault="00D81C92" w:rsidP="00D81C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Gminny Program Profilaktyki i Rozwiązywania Problemów Alkoholowych </w:t>
      </w:r>
    </w:p>
    <w:p w:rsidR="00D81C92" w:rsidRDefault="00D81C92" w:rsidP="00D81C92">
      <w:pPr>
        <w:jc w:val="both"/>
        <w:rPr>
          <w:sz w:val="28"/>
          <w:szCs w:val="28"/>
        </w:rPr>
      </w:pPr>
      <w:r>
        <w:rPr>
          <w:sz w:val="28"/>
          <w:szCs w:val="28"/>
        </w:rPr>
        <w:t>i Przeciwdziałania Narkomanii na rok 201</w:t>
      </w:r>
      <w:r w:rsidR="00306CA3">
        <w:rPr>
          <w:sz w:val="28"/>
          <w:szCs w:val="28"/>
        </w:rPr>
        <w:t>8 został opracowany na podstawie diagnozy lokalnych problemów społecznych w Gminie Lesznowola.</w:t>
      </w:r>
      <w:r>
        <w:rPr>
          <w:sz w:val="28"/>
          <w:szCs w:val="28"/>
        </w:rPr>
        <w:t xml:space="preserve"> </w:t>
      </w:r>
      <w:r w:rsidR="00306CA3">
        <w:rPr>
          <w:sz w:val="28"/>
          <w:szCs w:val="28"/>
        </w:rPr>
        <w:t>J</w:t>
      </w:r>
      <w:r>
        <w:rPr>
          <w:sz w:val="28"/>
          <w:szCs w:val="28"/>
        </w:rPr>
        <w:t>est</w:t>
      </w:r>
      <w:r w:rsidR="00306CA3">
        <w:rPr>
          <w:sz w:val="28"/>
          <w:szCs w:val="28"/>
        </w:rPr>
        <w:t xml:space="preserve"> zarówno </w:t>
      </w:r>
      <w:r>
        <w:rPr>
          <w:sz w:val="28"/>
          <w:szCs w:val="28"/>
        </w:rPr>
        <w:t xml:space="preserve">  kontynuacją wielu działań , które są od lat podejmowane w celu edukacji społecznej, w szczególności dzieci i młodzieży, na temat zagrożeń związanych z uzależnieniem od alkoholu i substancji psychoaktywnych </w:t>
      </w:r>
      <w:r w:rsidR="00306CA3">
        <w:rPr>
          <w:sz w:val="28"/>
          <w:szCs w:val="28"/>
        </w:rPr>
        <w:t>jak również skupia się na działaniach wynikających z przeprowadzonych badań, wskazanych jako główne problemy przez społeczność lokalną.</w:t>
      </w:r>
      <w:r w:rsidR="00B42573">
        <w:rPr>
          <w:sz w:val="28"/>
          <w:szCs w:val="28"/>
        </w:rPr>
        <w:t xml:space="preserve"> </w:t>
      </w:r>
      <w:r w:rsidR="00306CA3">
        <w:rPr>
          <w:sz w:val="28"/>
          <w:szCs w:val="28"/>
        </w:rPr>
        <w:t xml:space="preserve">Obejmuje zatem </w:t>
      </w:r>
      <w:r>
        <w:rPr>
          <w:sz w:val="28"/>
          <w:szCs w:val="28"/>
        </w:rPr>
        <w:t xml:space="preserve"> pomoc osobom uzależnionym i ich rodzinom, a także promowanie i propagowanie idei zdrowego stylu życia i wspieranie alternatywnych form spędzania czasu wolnego.</w:t>
      </w:r>
      <w:r w:rsidR="00B42573">
        <w:rPr>
          <w:sz w:val="28"/>
          <w:szCs w:val="28"/>
        </w:rPr>
        <w:t xml:space="preserve"> Głównym założeniem Programu jest profilaktyka kształtująca odpowiednie postawy społeczne i edukacja mieszkańców, w szczególności w zakresie przeciwdziałania przemocy.</w:t>
      </w:r>
    </w:p>
    <w:p w:rsidR="00D81C92" w:rsidRDefault="00D81C92" w:rsidP="00D81C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Program </w:t>
      </w:r>
      <w:r w:rsidR="00B42573">
        <w:rPr>
          <w:sz w:val="28"/>
          <w:szCs w:val="28"/>
        </w:rPr>
        <w:t xml:space="preserve">będzie </w:t>
      </w:r>
      <w:r>
        <w:rPr>
          <w:sz w:val="28"/>
          <w:szCs w:val="28"/>
        </w:rPr>
        <w:t xml:space="preserve"> realizowany przy współpracy pomocy społecznej, placówek oświatowych, służby zdrowia, policji, organizacji pozarządowych oraz instytucji kościelnych.</w:t>
      </w:r>
    </w:p>
    <w:p w:rsidR="00D81C92" w:rsidRDefault="00D81C92" w:rsidP="00D81C92">
      <w:pPr>
        <w:jc w:val="both"/>
        <w:rPr>
          <w:sz w:val="28"/>
          <w:szCs w:val="28"/>
        </w:rPr>
      </w:pPr>
    </w:p>
    <w:p w:rsidR="00D81C92" w:rsidRDefault="00D81C92" w:rsidP="00D81C92">
      <w:pPr>
        <w:jc w:val="both"/>
        <w:rPr>
          <w:sz w:val="28"/>
          <w:szCs w:val="28"/>
        </w:rPr>
      </w:pPr>
    </w:p>
    <w:p w:rsidR="00ED2A7A" w:rsidRDefault="00ED2A7A" w:rsidP="00ED2A7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Zadania Gminnego Programu Profilaktyki </w:t>
      </w:r>
    </w:p>
    <w:p w:rsidR="00ED2A7A" w:rsidRDefault="00ED2A7A" w:rsidP="00ED2A7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 Rozwiązywania Problemów Alkoholowych</w:t>
      </w:r>
    </w:p>
    <w:p w:rsidR="00ED2A7A" w:rsidRDefault="00ED2A7A" w:rsidP="00ED2A7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oraz  Przeciw</w:t>
      </w:r>
      <w:r w:rsidR="00D05129">
        <w:rPr>
          <w:b/>
          <w:sz w:val="36"/>
          <w:szCs w:val="36"/>
        </w:rPr>
        <w:t>działania Narkomanii na rok 2018</w:t>
      </w:r>
    </w:p>
    <w:p w:rsidR="00ED2A7A" w:rsidRDefault="00ED2A7A" w:rsidP="00ED2A7A">
      <w:pPr>
        <w:rPr>
          <w:b/>
          <w:sz w:val="36"/>
          <w:szCs w:val="36"/>
        </w:rPr>
      </w:pPr>
    </w:p>
    <w:p w:rsidR="00ED2A7A" w:rsidRDefault="00ED2A7A" w:rsidP="00ED2A7A">
      <w:pPr>
        <w:jc w:val="center"/>
        <w:rPr>
          <w:b/>
          <w:sz w:val="36"/>
          <w:szCs w:val="36"/>
        </w:rPr>
      </w:pPr>
    </w:p>
    <w:p w:rsidR="00ED2A7A" w:rsidRDefault="00ED2A7A" w:rsidP="00ED2A7A">
      <w:pPr>
        <w:pStyle w:val="Tekstpodstawowy"/>
        <w:jc w:val="both"/>
        <w:rPr>
          <w:b/>
          <w:bCs/>
          <w:szCs w:val="32"/>
        </w:rPr>
      </w:pPr>
      <w:r>
        <w:rPr>
          <w:b/>
          <w:bCs/>
        </w:rPr>
        <w:t>I</w:t>
      </w:r>
      <w:r>
        <w:rPr>
          <w:b/>
          <w:bCs/>
          <w:szCs w:val="32"/>
        </w:rPr>
        <w:t xml:space="preserve">.   Zwiększenie dostępności pomocy terapeutycznej </w:t>
      </w:r>
    </w:p>
    <w:p w:rsidR="00ED2A7A" w:rsidRDefault="00ED2A7A" w:rsidP="00ED2A7A">
      <w:pPr>
        <w:pStyle w:val="Tekstpodstawowy"/>
        <w:jc w:val="both"/>
        <w:rPr>
          <w:b/>
          <w:bCs/>
          <w:szCs w:val="32"/>
        </w:rPr>
      </w:pPr>
      <w:r>
        <w:rPr>
          <w:b/>
          <w:bCs/>
          <w:szCs w:val="32"/>
        </w:rPr>
        <w:t xml:space="preserve">      i rehabilitacyjnej dla osób uzależnionych od alkoholu  </w:t>
      </w:r>
    </w:p>
    <w:p w:rsidR="00ED2A7A" w:rsidRDefault="00ED2A7A" w:rsidP="00ED2A7A">
      <w:pPr>
        <w:pStyle w:val="Tekstpodstawowy"/>
        <w:jc w:val="both"/>
        <w:rPr>
          <w:b/>
          <w:bCs/>
        </w:rPr>
      </w:pPr>
      <w:r>
        <w:rPr>
          <w:b/>
          <w:bCs/>
          <w:szCs w:val="32"/>
        </w:rPr>
        <w:t xml:space="preserve">      lub narkotyków</w:t>
      </w:r>
      <w:r>
        <w:rPr>
          <w:b/>
          <w:bCs/>
          <w:szCs w:val="32"/>
        </w:rPr>
        <w:tab/>
      </w:r>
      <w:r>
        <w:rPr>
          <w:b/>
          <w:bCs/>
          <w:szCs w:val="32"/>
        </w:rPr>
        <w:tab/>
      </w:r>
      <w:r>
        <w:rPr>
          <w:b/>
          <w:bCs/>
          <w:szCs w:val="32"/>
        </w:rPr>
        <w:tab/>
      </w:r>
      <w:r>
        <w:rPr>
          <w:b/>
          <w:bCs/>
          <w:szCs w:val="32"/>
        </w:rPr>
        <w:tab/>
      </w:r>
      <w:r>
        <w:rPr>
          <w:b/>
          <w:bCs/>
        </w:rPr>
        <w:t xml:space="preserve">    </w:t>
      </w:r>
      <w:r w:rsidR="001F06A9">
        <w:rPr>
          <w:b/>
          <w:bCs/>
        </w:rPr>
        <w:tab/>
      </w:r>
      <w:r w:rsidR="001F06A9">
        <w:rPr>
          <w:b/>
          <w:bCs/>
        </w:rPr>
        <w:tab/>
      </w:r>
      <w:r w:rsidR="001F06A9">
        <w:rPr>
          <w:b/>
          <w:bCs/>
        </w:rPr>
        <w:tab/>
      </w:r>
      <w:r w:rsidR="001F06A9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                    </w:t>
      </w:r>
    </w:p>
    <w:p w:rsidR="00ED2A7A" w:rsidRDefault="00ED2A7A" w:rsidP="00ED2A7A">
      <w:pPr>
        <w:pStyle w:val="Tekstpodstawowy"/>
        <w:jc w:val="both"/>
        <w:rPr>
          <w:sz w:val="28"/>
        </w:rPr>
      </w:pPr>
      <w:r>
        <w:rPr>
          <w:sz w:val="28"/>
        </w:rPr>
        <w:t>1.Prowadzenie działalności punktów konsultacyjnych dla osób uzależnionych, członków ich rodzin oraz dla ofiar przemocy na terenie gminy.</w:t>
      </w:r>
    </w:p>
    <w:p w:rsidR="00ED2A7A" w:rsidRDefault="00ED2A7A" w:rsidP="00ED2A7A">
      <w:pPr>
        <w:pStyle w:val="Tekstpodstawowy"/>
        <w:jc w:val="both"/>
        <w:rPr>
          <w:sz w:val="28"/>
        </w:rPr>
      </w:pPr>
      <w:r>
        <w:rPr>
          <w:sz w:val="28"/>
        </w:rPr>
        <w:t>2.Rozmowy motywacyjno-interwencyjne z osobami uzależnionymi i członkami rodzin.</w:t>
      </w:r>
    </w:p>
    <w:p w:rsidR="00ED2A7A" w:rsidRDefault="00ED2A7A" w:rsidP="00ED2A7A">
      <w:pPr>
        <w:pStyle w:val="Tekstpodstawowy"/>
        <w:jc w:val="both"/>
        <w:rPr>
          <w:sz w:val="28"/>
        </w:rPr>
      </w:pPr>
      <w:r>
        <w:rPr>
          <w:sz w:val="28"/>
        </w:rPr>
        <w:t>3.Kierowanie wniosków do Sądu o przymusowe leczenie odwykowe wobec osób, które dobrowolnie nie chcą podjąć leczenia na podstawie ustawy o wychowaniu w trzeźwości i rozwiązywania problemów alkoholowych.</w:t>
      </w:r>
    </w:p>
    <w:p w:rsidR="00ED2A7A" w:rsidRDefault="00ED2A7A" w:rsidP="00ED2A7A">
      <w:pPr>
        <w:pStyle w:val="Tekstpodstawowy"/>
        <w:jc w:val="both"/>
        <w:rPr>
          <w:sz w:val="28"/>
        </w:rPr>
      </w:pPr>
      <w:r>
        <w:rPr>
          <w:sz w:val="28"/>
        </w:rPr>
        <w:t>4.Finansowanie badań przez biegłych sądowych ds. uzależnień.</w:t>
      </w:r>
    </w:p>
    <w:p w:rsidR="00ED2A7A" w:rsidRDefault="00ED2A7A" w:rsidP="00ED2A7A">
      <w:pPr>
        <w:pStyle w:val="Tekstpodstawowy"/>
        <w:jc w:val="both"/>
        <w:rPr>
          <w:sz w:val="28"/>
        </w:rPr>
      </w:pPr>
      <w:r>
        <w:rPr>
          <w:sz w:val="28"/>
        </w:rPr>
        <w:t>5.Inicjowanie powstawania grup AA i wspomaganie istniejących.</w:t>
      </w:r>
    </w:p>
    <w:p w:rsidR="00ED2A7A" w:rsidRDefault="00ED2A7A" w:rsidP="00ED2A7A">
      <w:pPr>
        <w:pStyle w:val="Tekstpodstawowy"/>
        <w:jc w:val="both"/>
        <w:rPr>
          <w:sz w:val="28"/>
        </w:rPr>
      </w:pPr>
      <w:r>
        <w:rPr>
          <w:sz w:val="28"/>
        </w:rPr>
        <w:t>6.Zakup i rozpowszechnianie materiałów informacyjno-edukacyjnych dotyczących uzależnień w tym materiałów dla Ośrodka Terapii Uzależnień w Pruszkowie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B42573" w:rsidRDefault="00ED2A7A" w:rsidP="00ED2A7A">
      <w:pPr>
        <w:pStyle w:val="Tekstpodstawowy"/>
        <w:jc w:val="both"/>
        <w:rPr>
          <w:sz w:val="28"/>
        </w:rPr>
      </w:pPr>
      <w:r>
        <w:rPr>
          <w:sz w:val="28"/>
        </w:rPr>
        <w:t>7.Prenumerata czasopism, koszty telefonów, Internetu i prowadzenia strony internetowej.</w:t>
      </w:r>
    </w:p>
    <w:p w:rsidR="00ED2A7A" w:rsidRDefault="00ED2A7A" w:rsidP="00ED2A7A">
      <w:pPr>
        <w:pStyle w:val="Tekstpodstawowy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ED2A7A" w:rsidRDefault="00ED2A7A" w:rsidP="00ED2A7A">
      <w:pPr>
        <w:pStyle w:val="Tekstpodstawowy"/>
        <w:jc w:val="both"/>
        <w:rPr>
          <w:sz w:val="28"/>
        </w:rPr>
      </w:pPr>
      <w:r>
        <w:rPr>
          <w:sz w:val="28"/>
        </w:rPr>
        <w:t>8.Podnoszenie kwalifikacji i kompetencji osób działających w sferze   profilaktyki uzależnień i rozwiązywania problemów alkoholowych ( pracownicy socjalni, pedagodzy, wychowawcy w świetlicach, kuratorzy,  policja, służba zdrowia itp.)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ED2A7A" w:rsidRDefault="00ED2A7A" w:rsidP="00ED2A7A">
      <w:pPr>
        <w:pStyle w:val="Tekstpodstawowy"/>
        <w:jc w:val="both"/>
        <w:rPr>
          <w:sz w:val="28"/>
        </w:rPr>
      </w:pPr>
      <w:r>
        <w:rPr>
          <w:sz w:val="28"/>
        </w:rPr>
        <w:t>9.Dofinansowywanie programów terapeutycznych realizowanych w    placówkach zajmujących się leczeniem osób uzależnionych od   alkoholu i narkomanii nie objętych kontraktem Narodowego Funduszu Zdrowia.</w:t>
      </w:r>
    </w:p>
    <w:p w:rsidR="00ED2A7A" w:rsidRDefault="00ED2A7A" w:rsidP="00ED2A7A">
      <w:pPr>
        <w:pStyle w:val="Tekstpodstawowy"/>
        <w:jc w:val="both"/>
        <w:rPr>
          <w:sz w:val="28"/>
        </w:rPr>
      </w:pPr>
      <w:r>
        <w:rPr>
          <w:sz w:val="28"/>
        </w:rPr>
        <w:t xml:space="preserve">10.Dofinansowywanie oddziaływań edukacyjno-motywacyjnych prowadzonych  </w:t>
      </w:r>
    </w:p>
    <w:p w:rsidR="00ED2A7A" w:rsidRDefault="00ED2A7A" w:rsidP="00ED2A7A">
      <w:pPr>
        <w:pStyle w:val="Tekstpodstawowy"/>
        <w:jc w:val="both"/>
        <w:rPr>
          <w:sz w:val="28"/>
        </w:rPr>
      </w:pPr>
      <w:r>
        <w:rPr>
          <w:sz w:val="28"/>
        </w:rPr>
        <w:t>wobec osób nadużywających alkoholu prowadzonych przez Izbę      Wytrzeźwień.</w:t>
      </w:r>
    </w:p>
    <w:p w:rsidR="00B42573" w:rsidRDefault="00B42573" w:rsidP="00ED2A7A">
      <w:pPr>
        <w:pStyle w:val="Tekstpodstawowy"/>
        <w:jc w:val="both"/>
        <w:rPr>
          <w:sz w:val="28"/>
        </w:rPr>
      </w:pPr>
      <w:r>
        <w:rPr>
          <w:sz w:val="28"/>
        </w:rPr>
        <w:t>11. Dofinansowanie utworzenia i działalności Klubu Integracji Społecznej.</w:t>
      </w:r>
    </w:p>
    <w:p w:rsidR="00ED2A7A" w:rsidRDefault="00ED2A7A" w:rsidP="00ED2A7A">
      <w:pPr>
        <w:pStyle w:val="Tekstpodstawowy"/>
        <w:rPr>
          <w:sz w:val="28"/>
        </w:rPr>
      </w:pPr>
    </w:p>
    <w:p w:rsidR="00ED2A7A" w:rsidRDefault="00ED2A7A" w:rsidP="00ED2A7A">
      <w:pPr>
        <w:pStyle w:val="Tekstpodstawowy"/>
        <w:rPr>
          <w:sz w:val="28"/>
        </w:rPr>
      </w:pPr>
    </w:p>
    <w:p w:rsidR="00A547CD" w:rsidRDefault="00A547CD" w:rsidP="00ED2A7A">
      <w:pPr>
        <w:pStyle w:val="Tekstpodstawowy"/>
        <w:rPr>
          <w:sz w:val="28"/>
        </w:rPr>
      </w:pPr>
    </w:p>
    <w:p w:rsidR="00ED2A7A" w:rsidRDefault="00ED2A7A" w:rsidP="00ED2A7A">
      <w:pPr>
        <w:pStyle w:val="Tekstpodstawowy2"/>
      </w:pPr>
      <w:r>
        <w:t>II.  Udzielanie pomocy rodzinom, w których występuje problem uzależnień</w:t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r w:rsidR="001F06A9">
        <w:t xml:space="preserve">                </w:t>
      </w:r>
      <w:r>
        <w:t xml:space="preserve">  </w:t>
      </w:r>
    </w:p>
    <w:p w:rsidR="00ED2A7A" w:rsidRDefault="00ED2A7A" w:rsidP="00ED2A7A">
      <w:pPr>
        <w:pStyle w:val="Tekstpodstawowy2"/>
      </w:pPr>
    </w:p>
    <w:p w:rsidR="00ED2A7A" w:rsidRDefault="00ED2A7A" w:rsidP="00ED2A7A">
      <w:pPr>
        <w:pStyle w:val="Tekstpodstawowy2"/>
        <w:jc w:val="both"/>
      </w:pPr>
      <w:r>
        <w:rPr>
          <w:b w:val="0"/>
        </w:rPr>
        <w:t xml:space="preserve">1. </w:t>
      </w:r>
      <w:r>
        <w:rPr>
          <w:b w:val="0"/>
          <w:bCs w:val="0"/>
          <w:sz w:val="28"/>
        </w:rPr>
        <w:t>Pomoc psychologiczna dla mieszkańców gminy Lesznowola.</w:t>
      </w:r>
    </w:p>
    <w:p w:rsidR="00ED2A7A" w:rsidRDefault="00ED2A7A" w:rsidP="00ED2A7A">
      <w:pPr>
        <w:pStyle w:val="Tekstpodstawowy2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2.Wspomaganie działalności grupy wsparcia dla osób uzależnionych oraz inicjowanie powstawania nowych grup na terenie gminy.</w:t>
      </w:r>
    </w:p>
    <w:p w:rsidR="00ED2A7A" w:rsidRDefault="00ED2A7A" w:rsidP="00ED2A7A">
      <w:pPr>
        <w:pStyle w:val="Tekstpodstawowy2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3.Organizacja spotkania choinkowego dla dzieci z rodzin dysfunkcyjnych.</w:t>
      </w:r>
    </w:p>
    <w:p w:rsidR="00ED2A7A" w:rsidRDefault="00ED2A7A" w:rsidP="00ED2A7A">
      <w:pPr>
        <w:pStyle w:val="Tekstpodstawowy2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4.Finansowanie dożywiania w szkołach i świetlicach dla dzieci z rodzin z problemem uzależnień.</w:t>
      </w:r>
      <w:r>
        <w:rPr>
          <w:b w:val="0"/>
          <w:bCs w:val="0"/>
          <w:sz w:val="28"/>
        </w:rPr>
        <w:tab/>
      </w:r>
      <w:r>
        <w:rPr>
          <w:b w:val="0"/>
          <w:bCs w:val="0"/>
          <w:sz w:val="28"/>
        </w:rPr>
        <w:tab/>
      </w:r>
    </w:p>
    <w:p w:rsidR="00ED2A7A" w:rsidRDefault="00ED2A7A" w:rsidP="00ED2A7A">
      <w:pPr>
        <w:pStyle w:val="Tekstpodstawowy2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5.Wspieranie działań podejmowanych wobec przemocy domowej (koszty noclegów dla ofiar przemocy, koszty pomocy terapeutyc</w:t>
      </w:r>
      <w:r w:rsidR="00D05129">
        <w:rPr>
          <w:b w:val="0"/>
          <w:bCs w:val="0"/>
          <w:sz w:val="28"/>
        </w:rPr>
        <w:t>znej dla ofiar przemocy domowej, szkolenia d</w:t>
      </w:r>
      <w:r w:rsidR="00B42573">
        <w:rPr>
          <w:b w:val="0"/>
          <w:bCs w:val="0"/>
          <w:sz w:val="28"/>
        </w:rPr>
        <w:t>la Zespołu Inte</w:t>
      </w:r>
      <w:r w:rsidR="007B73CB">
        <w:rPr>
          <w:b w:val="0"/>
          <w:bCs w:val="0"/>
          <w:sz w:val="28"/>
        </w:rPr>
        <w:t>r</w:t>
      </w:r>
      <w:r w:rsidR="00B42573">
        <w:rPr>
          <w:b w:val="0"/>
          <w:bCs w:val="0"/>
          <w:sz w:val="28"/>
        </w:rPr>
        <w:t>dyscyplinarnego)</w:t>
      </w:r>
    </w:p>
    <w:p w:rsidR="00ED2A7A" w:rsidRDefault="00ED2A7A" w:rsidP="00ED2A7A">
      <w:pPr>
        <w:pStyle w:val="Tekstpodstawowy2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6.Wspomaganie grup wsparcia dla osób uzależnionych od narkotyków i ich rodzin</w:t>
      </w:r>
    </w:p>
    <w:p w:rsidR="00ED2A7A" w:rsidRDefault="00ED2A7A" w:rsidP="00ED2A7A">
      <w:pPr>
        <w:pStyle w:val="Tekstpodstawowy2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7.Finansowanie szkoleń i kursów specjalistycznych w zakresie przemocy w rodzinie.</w:t>
      </w:r>
    </w:p>
    <w:p w:rsidR="00ED2A7A" w:rsidRDefault="00ED2A7A" w:rsidP="00ED2A7A">
      <w:pPr>
        <w:pStyle w:val="Tekstpodstawowy2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8.Wspieranie pracy zespołów interdyscyplinarnych</w:t>
      </w:r>
      <w:r w:rsidR="00B42573">
        <w:rPr>
          <w:b w:val="0"/>
          <w:bCs w:val="0"/>
          <w:sz w:val="28"/>
        </w:rPr>
        <w:t xml:space="preserve"> i grup roboczych</w:t>
      </w:r>
      <w:r>
        <w:rPr>
          <w:b w:val="0"/>
          <w:bCs w:val="0"/>
          <w:sz w:val="28"/>
        </w:rPr>
        <w:t xml:space="preserve"> do spraw  przeciwdziałania  przemocy.</w:t>
      </w:r>
      <w:r>
        <w:rPr>
          <w:b w:val="0"/>
          <w:bCs w:val="0"/>
          <w:sz w:val="28"/>
        </w:rPr>
        <w:tab/>
      </w:r>
    </w:p>
    <w:p w:rsidR="00ED2A7A" w:rsidRDefault="00ED2A7A" w:rsidP="00ED2A7A">
      <w:pPr>
        <w:pStyle w:val="Tekstpodstawowy2"/>
        <w:rPr>
          <w:b w:val="0"/>
          <w:bCs w:val="0"/>
          <w:sz w:val="28"/>
        </w:rPr>
      </w:pPr>
    </w:p>
    <w:p w:rsidR="00ED2A7A" w:rsidRDefault="00ED2A7A" w:rsidP="00ED2A7A">
      <w:pPr>
        <w:pStyle w:val="Tekstpodstawowy2"/>
        <w:rPr>
          <w:b w:val="0"/>
          <w:bCs w:val="0"/>
          <w:sz w:val="28"/>
        </w:rPr>
      </w:pPr>
    </w:p>
    <w:p w:rsidR="00ED2A7A" w:rsidRDefault="00ED2A7A" w:rsidP="00ED2A7A">
      <w:pPr>
        <w:pStyle w:val="Tekstpodstawowy2"/>
      </w:pPr>
      <w:r>
        <w:t>III.  Pro</w:t>
      </w:r>
      <w:r w:rsidR="007B73CB">
        <w:t xml:space="preserve">wadzenie działalności </w:t>
      </w:r>
      <w:proofErr w:type="spellStart"/>
      <w:r w:rsidR="007B73CB">
        <w:t>edukacyjno</w:t>
      </w:r>
      <w:bookmarkStart w:id="0" w:name="_GoBack"/>
      <w:bookmarkEnd w:id="0"/>
      <w:proofErr w:type="spellEnd"/>
      <w:r w:rsidR="007B73CB">
        <w:t>–</w:t>
      </w:r>
      <w:r>
        <w:t>profilaktycznej na</w:t>
      </w:r>
    </w:p>
    <w:p w:rsidR="00ED2A7A" w:rsidRDefault="00ED2A7A" w:rsidP="00ED2A7A">
      <w:pPr>
        <w:rPr>
          <w:b/>
          <w:bCs/>
          <w:sz w:val="28"/>
          <w:szCs w:val="28"/>
        </w:rPr>
      </w:pPr>
      <w:r>
        <w:rPr>
          <w:b/>
          <w:sz w:val="32"/>
          <w:szCs w:val="32"/>
        </w:rPr>
        <w:t xml:space="preserve">       rzecz środowiska lokalnego  </w:t>
      </w:r>
      <w:r>
        <w:rPr>
          <w:b/>
          <w:sz w:val="32"/>
          <w:szCs w:val="32"/>
        </w:rPr>
        <w:tab/>
      </w:r>
      <w:r>
        <w:rPr>
          <w:sz w:val="28"/>
          <w:szCs w:val="28"/>
        </w:rPr>
        <w:t xml:space="preserve">                           </w:t>
      </w:r>
      <w:r w:rsidR="001F06A9">
        <w:rPr>
          <w:sz w:val="28"/>
          <w:szCs w:val="28"/>
        </w:rPr>
        <w:tab/>
      </w:r>
      <w:r w:rsidR="001F06A9">
        <w:rPr>
          <w:sz w:val="28"/>
          <w:szCs w:val="28"/>
        </w:rPr>
        <w:tab/>
      </w:r>
      <w:r w:rsidR="00D05129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</w:t>
      </w:r>
    </w:p>
    <w:p w:rsidR="00ED2A7A" w:rsidRDefault="00ED2A7A" w:rsidP="00ED2A7A">
      <w:pPr>
        <w:jc w:val="both"/>
        <w:rPr>
          <w:color w:val="FF0000"/>
          <w:sz w:val="28"/>
        </w:rPr>
      </w:pPr>
      <w:r>
        <w:rPr>
          <w:sz w:val="28"/>
        </w:rPr>
        <w:t xml:space="preserve">1.Organizowanie i finansowanie programów profilaktycznych i spektakli    teatralnych z zakresu alkoholizmu, narkomanii,  przemocy , agresji,     stosowania środków zastępczych (dopalaczy), cyberprzemocy,  oraz dobrego funkcjonowania    w środowisku dla dzieci i młodzieży w placówkach oświatowych i świetlicach   na terenie Gminy, a także dla rodziców i środowiska </w:t>
      </w:r>
      <w:r w:rsidR="00B42573">
        <w:rPr>
          <w:sz w:val="28"/>
        </w:rPr>
        <w:t>lokalnego.</w:t>
      </w:r>
      <w:r>
        <w:rPr>
          <w:sz w:val="28"/>
        </w:rPr>
        <w:tab/>
      </w:r>
    </w:p>
    <w:p w:rsidR="00ED2A7A" w:rsidRDefault="00ED2A7A" w:rsidP="00ED2A7A">
      <w:pPr>
        <w:jc w:val="both"/>
        <w:rPr>
          <w:color w:val="FF0000"/>
          <w:sz w:val="28"/>
        </w:rPr>
      </w:pPr>
      <w:r>
        <w:rPr>
          <w:sz w:val="28"/>
        </w:rPr>
        <w:t>2.Wspomaganie i dofinansowywanie imprez o charakterze rekreacyjnym lub    sportowym dla dzieci, młodzieży i dorosłych,  propagujących zdrowy styl    życia, m.in. Dni Gminy Lesznowola,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ED2A7A" w:rsidRDefault="00ED2A7A" w:rsidP="00ED2A7A">
      <w:pPr>
        <w:jc w:val="both"/>
        <w:rPr>
          <w:sz w:val="28"/>
        </w:rPr>
      </w:pPr>
      <w:r>
        <w:rPr>
          <w:sz w:val="28"/>
        </w:rPr>
        <w:t>3.Finansowanie spotkań i warsztatów profilaktycznych dotyczących    umiejętności dobrego funkcjonowania w rodzinie i społeczeństwie dla    dorosłych mieszkańców gminy Lesznowola.</w:t>
      </w:r>
      <w:r>
        <w:rPr>
          <w:sz w:val="28"/>
        </w:rPr>
        <w:tab/>
      </w:r>
    </w:p>
    <w:p w:rsidR="00ED2A7A" w:rsidRDefault="00ED2A7A" w:rsidP="00ED2A7A">
      <w:pPr>
        <w:jc w:val="both"/>
        <w:rPr>
          <w:sz w:val="28"/>
        </w:rPr>
      </w:pPr>
      <w:r>
        <w:rPr>
          <w:sz w:val="28"/>
        </w:rPr>
        <w:t>4.Zagospodarowywanie  dzieciom i młodzieży czasu wolnego poprzez udział    w zajęciach rozwijających zainteresowania własne  w tym pozalekcyjne    zajęcia sportowe.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ED2A7A" w:rsidRDefault="00ED2A7A" w:rsidP="00ED2A7A">
      <w:pPr>
        <w:jc w:val="both"/>
        <w:rPr>
          <w:sz w:val="28"/>
        </w:rPr>
      </w:pPr>
      <w:r>
        <w:rPr>
          <w:sz w:val="28"/>
        </w:rPr>
        <w:t>5.Dofinansowanie działalności świetlic środowiskowych na terenie gminy.</w:t>
      </w:r>
    </w:p>
    <w:p w:rsidR="00ED2A7A" w:rsidRDefault="00ED2A7A" w:rsidP="00ED2A7A">
      <w:pPr>
        <w:jc w:val="both"/>
        <w:rPr>
          <w:sz w:val="28"/>
        </w:rPr>
      </w:pPr>
      <w:r>
        <w:rPr>
          <w:sz w:val="28"/>
        </w:rPr>
        <w:t>6.Dofinansowanie wypoczynku letniego z programem profilaktyczno-    edukacyjnym z zakresu uzależnień dla dzieci i młodzieży z terenu gminy.</w:t>
      </w:r>
    </w:p>
    <w:p w:rsidR="00ED2A7A" w:rsidRDefault="00ED2A7A" w:rsidP="00ED2A7A">
      <w:pPr>
        <w:jc w:val="both"/>
        <w:rPr>
          <w:sz w:val="28"/>
        </w:rPr>
      </w:pPr>
      <w:r>
        <w:rPr>
          <w:sz w:val="28"/>
        </w:rPr>
        <w:t xml:space="preserve">7.Finansowanie zajęć socjoterapeutycznych </w:t>
      </w:r>
    </w:p>
    <w:p w:rsidR="00ED2A7A" w:rsidRDefault="00ED2A7A" w:rsidP="00ED2A7A">
      <w:pPr>
        <w:jc w:val="both"/>
        <w:rPr>
          <w:sz w:val="28"/>
        </w:rPr>
      </w:pPr>
      <w:r>
        <w:rPr>
          <w:sz w:val="28"/>
        </w:rPr>
        <w:t xml:space="preserve">8.Finansowanie turnusów rehabilitacyjnych dla osób uzależnionych i członków </w:t>
      </w:r>
    </w:p>
    <w:p w:rsidR="00ED2A7A" w:rsidRDefault="00ED2A7A" w:rsidP="00ED2A7A">
      <w:pPr>
        <w:jc w:val="both"/>
        <w:rPr>
          <w:sz w:val="28"/>
        </w:rPr>
      </w:pPr>
      <w:r>
        <w:rPr>
          <w:sz w:val="28"/>
        </w:rPr>
        <w:t xml:space="preserve">   ich rodzin podejmujących leczenie i terapię.</w:t>
      </w:r>
    </w:p>
    <w:p w:rsidR="00ED2A7A" w:rsidRDefault="00ED2A7A" w:rsidP="00ED2A7A">
      <w:pPr>
        <w:jc w:val="both"/>
        <w:rPr>
          <w:b/>
          <w:bCs/>
          <w:sz w:val="32"/>
        </w:rPr>
      </w:pPr>
    </w:p>
    <w:p w:rsidR="00ED2A7A" w:rsidRDefault="00ED2A7A" w:rsidP="00ED2A7A">
      <w:pPr>
        <w:jc w:val="both"/>
        <w:rPr>
          <w:b/>
          <w:bCs/>
          <w:sz w:val="32"/>
        </w:rPr>
      </w:pPr>
    </w:p>
    <w:p w:rsidR="00ED2A7A" w:rsidRDefault="00ED2A7A" w:rsidP="00ED2A7A">
      <w:pPr>
        <w:jc w:val="both"/>
        <w:rPr>
          <w:b/>
          <w:bCs/>
          <w:sz w:val="32"/>
        </w:rPr>
      </w:pPr>
    </w:p>
    <w:p w:rsidR="00ED2A7A" w:rsidRDefault="00ED2A7A" w:rsidP="00ED2A7A">
      <w:pPr>
        <w:jc w:val="both"/>
        <w:rPr>
          <w:b/>
          <w:bCs/>
          <w:sz w:val="32"/>
        </w:rPr>
      </w:pPr>
      <w:r>
        <w:rPr>
          <w:b/>
          <w:bCs/>
          <w:sz w:val="32"/>
        </w:rPr>
        <w:t xml:space="preserve">IV. Współpraca z instytucjami, stowarzyszeniami i osobami </w:t>
      </w:r>
    </w:p>
    <w:p w:rsidR="00ED2A7A" w:rsidRDefault="00ED2A7A" w:rsidP="00ED2A7A">
      <w:pPr>
        <w:jc w:val="both"/>
        <w:rPr>
          <w:b/>
          <w:bCs/>
          <w:sz w:val="32"/>
        </w:rPr>
      </w:pPr>
      <w:r>
        <w:rPr>
          <w:b/>
          <w:bCs/>
          <w:sz w:val="32"/>
        </w:rPr>
        <w:t xml:space="preserve">       fizycznymi działającymi na rzecz rozwiązywania problemów</w:t>
      </w:r>
    </w:p>
    <w:p w:rsidR="00ED2A7A" w:rsidRDefault="00ED2A7A" w:rsidP="00ED2A7A">
      <w:pPr>
        <w:jc w:val="both"/>
        <w:rPr>
          <w:b/>
          <w:bCs/>
          <w:sz w:val="32"/>
        </w:rPr>
      </w:pPr>
      <w:r>
        <w:rPr>
          <w:b/>
          <w:bCs/>
          <w:sz w:val="32"/>
        </w:rPr>
        <w:t xml:space="preserve">       uzależnień.</w:t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 w:rsidR="001F06A9">
        <w:rPr>
          <w:b/>
          <w:bCs/>
          <w:sz w:val="32"/>
        </w:rPr>
        <w:tab/>
      </w:r>
      <w:r w:rsidR="001F06A9">
        <w:rPr>
          <w:b/>
          <w:bCs/>
          <w:sz w:val="32"/>
        </w:rPr>
        <w:tab/>
      </w:r>
      <w:r w:rsidR="001F06A9">
        <w:rPr>
          <w:b/>
          <w:bCs/>
          <w:sz w:val="32"/>
        </w:rPr>
        <w:tab/>
      </w:r>
      <w:r w:rsidR="001F06A9">
        <w:rPr>
          <w:b/>
          <w:bCs/>
          <w:sz w:val="32"/>
        </w:rPr>
        <w:tab/>
      </w:r>
      <w:r w:rsidR="001F06A9">
        <w:rPr>
          <w:b/>
          <w:bCs/>
          <w:sz w:val="32"/>
        </w:rPr>
        <w:tab/>
      </w:r>
      <w:r w:rsidR="001F06A9">
        <w:rPr>
          <w:b/>
          <w:bCs/>
          <w:sz w:val="32"/>
        </w:rPr>
        <w:tab/>
      </w:r>
      <w:r w:rsidR="00D05129">
        <w:rPr>
          <w:b/>
          <w:bCs/>
          <w:sz w:val="32"/>
        </w:rPr>
        <w:t xml:space="preserve">           </w:t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  <w:t xml:space="preserve">     </w:t>
      </w:r>
    </w:p>
    <w:p w:rsidR="00ED2A7A" w:rsidRDefault="00ED2A7A" w:rsidP="00ED2A7A">
      <w:pPr>
        <w:rPr>
          <w:sz w:val="28"/>
        </w:rPr>
      </w:pP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sz w:val="28"/>
        </w:rPr>
        <w:t xml:space="preserve">         1.Współpraca z organizacjami pozarządowych w sferze profilaktyki  uzależnień    w środowisku lokalnym.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ED2A7A" w:rsidRDefault="00ED2A7A" w:rsidP="00ED2A7A">
      <w:pPr>
        <w:rPr>
          <w:sz w:val="28"/>
        </w:rPr>
      </w:pPr>
      <w:r>
        <w:rPr>
          <w:sz w:val="28"/>
        </w:rPr>
        <w:t>2.Współpraca  z   Ośrodkiem Pomocy Społecznej i Policją w ramach profilaktyki  uzależnień.</w:t>
      </w:r>
    </w:p>
    <w:p w:rsidR="00ED2A7A" w:rsidRDefault="00ED2A7A" w:rsidP="00ED2A7A">
      <w:pPr>
        <w:rPr>
          <w:sz w:val="28"/>
        </w:rPr>
      </w:pPr>
      <w:r>
        <w:rPr>
          <w:sz w:val="28"/>
        </w:rPr>
        <w:t xml:space="preserve">3.Współpraca z kościołem katolickim i związkami wyznaniowymi na rzecz  </w:t>
      </w:r>
    </w:p>
    <w:p w:rsidR="00ED2A7A" w:rsidRDefault="00ED2A7A" w:rsidP="00ED2A7A">
      <w:pPr>
        <w:rPr>
          <w:sz w:val="28"/>
        </w:rPr>
      </w:pPr>
      <w:r>
        <w:rPr>
          <w:sz w:val="28"/>
        </w:rPr>
        <w:t>profilaktyki uzależnień.</w:t>
      </w:r>
    </w:p>
    <w:p w:rsidR="00ED2A7A" w:rsidRDefault="00ED2A7A" w:rsidP="00ED2A7A">
      <w:pPr>
        <w:rPr>
          <w:sz w:val="28"/>
        </w:rPr>
      </w:pPr>
      <w:r>
        <w:rPr>
          <w:sz w:val="28"/>
        </w:rPr>
        <w:t>4.Współpraca z Państwową Agencją Rozwiązywania Problemów Alkoholowych oraz z Krajowym Biurem do spraw Przeciwdziałania Narkomanii.</w:t>
      </w:r>
    </w:p>
    <w:p w:rsidR="00ED2A7A" w:rsidRDefault="00ED2A7A" w:rsidP="00ED2A7A">
      <w:pPr>
        <w:rPr>
          <w:sz w:val="28"/>
        </w:rPr>
      </w:pPr>
    </w:p>
    <w:p w:rsidR="00ED2A7A" w:rsidRDefault="00ED2A7A" w:rsidP="00ED2A7A">
      <w:pPr>
        <w:rPr>
          <w:sz w:val="28"/>
        </w:rPr>
      </w:pPr>
    </w:p>
    <w:p w:rsidR="00ED2A7A" w:rsidRDefault="00ED2A7A" w:rsidP="00ED2A7A">
      <w:pPr>
        <w:rPr>
          <w:b/>
          <w:bCs/>
          <w:sz w:val="32"/>
        </w:rPr>
      </w:pPr>
      <w:r>
        <w:rPr>
          <w:b/>
          <w:bCs/>
          <w:sz w:val="32"/>
        </w:rPr>
        <w:t>V.  Edukacja publiczna</w:t>
      </w:r>
      <w:r>
        <w:rPr>
          <w:b/>
          <w:bCs/>
          <w:sz w:val="32"/>
        </w:rPr>
        <w:tab/>
      </w:r>
      <w:r w:rsidR="001F06A9">
        <w:rPr>
          <w:b/>
          <w:bCs/>
          <w:sz w:val="32"/>
        </w:rPr>
        <w:tab/>
      </w:r>
      <w:r w:rsidR="001F06A9">
        <w:rPr>
          <w:b/>
          <w:bCs/>
          <w:sz w:val="32"/>
        </w:rPr>
        <w:tab/>
      </w:r>
      <w:r w:rsidR="001F06A9">
        <w:rPr>
          <w:b/>
          <w:bCs/>
          <w:sz w:val="32"/>
        </w:rPr>
        <w:tab/>
      </w:r>
      <w:r w:rsidR="001F06A9">
        <w:rPr>
          <w:b/>
          <w:bCs/>
          <w:sz w:val="32"/>
        </w:rPr>
        <w:tab/>
      </w:r>
      <w:r w:rsidR="001F06A9">
        <w:rPr>
          <w:b/>
          <w:bCs/>
          <w:sz w:val="32"/>
        </w:rPr>
        <w:tab/>
      </w:r>
      <w:r w:rsidR="00D05129">
        <w:rPr>
          <w:b/>
          <w:bCs/>
          <w:sz w:val="32"/>
        </w:rPr>
        <w:tab/>
      </w:r>
      <w:r>
        <w:rPr>
          <w:b/>
          <w:bCs/>
          <w:sz w:val="32"/>
        </w:rPr>
        <w:t xml:space="preserve">                          </w:t>
      </w:r>
    </w:p>
    <w:p w:rsidR="00ED2A7A" w:rsidRDefault="00ED2A7A" w:rsidP="00ED2A7A">
      <w:pPr>
        <w:ind w:left="1416"/>
        <w:rPr>
          <w:b/>
          <w:bCs/>
          <w:color w:val="0000FF"/>
          <w:sz w:val="32"/>
        </w:rPr>
      </w:pPr>
      <w:r>
        <w:rPr>
          <w:b/>
          <w:bCs/>
          <w:sz w:val="32"/>
        </w:rPr>
        <w:t xml:space="preserve"> </w:t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  <w:t xml:space="preserve">  </w:t>
      </w:r>
    </w:p>
    <w:p w:rsidR="00ED2A7A" w:rsidRDefault="00ED2A7A" w:rsidP="00ED2A7A">
      <w:pPr>
        <w:jc w:val="both"/>
        <w:rPr>
          <w:sz w:val="28"/>
        </w:rPr>
      </w:pPr>
      <w:r>
        <w:rPr>
          <w:sz w:val="28"/>
        </w:rPr>
        <w:t xml:space="preserve">1.Udział w lokalnych i ogólnopolskich kampaniach profilaktycznych, m. in. Zachowaj Trzeźwy Umysł, Ogólnopolskie Dni Trzeźwości, </w:t>
      </w:r>
      <w:proofErr w:type="spellStart"/>
      <w:r>
        <w:rPr>
          <w:sz w:val="28"/>
        </w:rPr>
        <w:t>Niećpa</w:t>
      </w:r>
      <w:proofErr w:type="spellEnd"/>
      <w:r>
        <w:rPr>
          <w:sz w:val="28"/>
        </w:rPr>
        <w:t>, Postaw na Rod</w:t>
      </w:r>
      <w:r w:rsidR="00B42573">
        <w:rPr>
          <w:sz w:val="28"/>
        </w:rPr>
        <w:t>zinę, Kampania Przeciw Przemocy, Kampania przeciw pijanym kierowcom.</w:t>
      </w:r>
      <w:r>
        <w:rPr>
          <w:sz w:val="28"/>
        </w:rPr>
        <w:t xml:space="preserve"> </w:t>
      </w:r>
    </w:p>
    <w:p w:rsidR="00ED2A7A" w:rsidRDefault="00ED2A7A" w:rsidP="00ED2A7A">
      <w:pPr>
        <w:jc w:val="both"/>
        <w:rPr>
          <w:sz w:val="28"/>
        </w:rPr>
      </w:pPr>
      <w:r>
        <w:rPr>
          <w:sz w:val="28"/>
        </w:rPr>
        <w:t>2.Badania, sondaże, analiza problemów uzależnień w różnych aspektach.</w:t>
      </w:r>
    </w:p>
    <w:p w:rsidR="00ED2A7A" w:rsidRDefault="00ED2A7A" w:rsidP="00ED2A7A">
      <w:pPr>
        <w:jc w:val="both"/>
        <w:rPr>
          <w:sz w:val="28"/>
        </w:rPr>
      </w:pPr>
      <w:r>
        <w:rPr>
          <w:sz w:val="28"/>
        </w:rPr>
        <w:t>3.Organizacja konkursów poświęconych profilaktyce uzależnień  i  promujących zdrowy styl życia.</w:t>
      </w:r>
    </w:p>
    <w:p w:rsidR="00ED2A7A" w:rsidRDefault="00ED2A7A" w:rsidP="00ED2A7A">
      <w:pPr>
        <w:jc w:val="both"/>
        <w:rPr>
          <w:sz w:val="28"/>
        </w:rPr>
      </w:pPr>
      <w:r>
        <w:rPr>
          <w:sz w:val="28"/>
        </w:rPr>
        <w:t>4.Upowszechnianie wiedzy na temat uzależnień i związanych z nimi    problemów m.in. w Biuletynie Informacyjnym Gminy Lesznowola i gazetach lokalnych.</w:t>
      </w:r>
    </w:p>
    <w:p w:rsidR="00ED2A7A" w:rsidRDefault="00ED2A7A" w:rsidP="00ED2A7A">
      <w:pPr>
        <w:jc w:val="both"/>
        <w:rPr>
          <w:b/>
          <w:bCs/>
          <w:sz w:val="32"/>
        </w:rPr>
      </w:pPr>
    </w:p>
    <w:p w:rsidR="00ED2A7A" w:rsidRDefault="00ED2A7A" w:rsidP="00ED2A7A">
      <w:pPr>
        <w:jc w:val="both"/>
        <w:rPr>
          <w:b/>
          <w:bCs/>
          <w:sz w:val="32"/>
        </w:rPr>
      </w:pPr>
    </w:p>
    <w:p w:rsidR="00ED2A7A" w:rsidRDefault="00ED2A7A" w:rsidP="00ED2A7A">
      <w:pPr>
        <w:pStyle w:val="Nagwek2"/>
      </w:pPr>
      <w:r>
        <w:t xml:space="preserve">VI.  Kontrola placówek prowadzących sprzedaż napojów </w:t>
      </w:r>
    </w:p>
    <w:p w:rsidR="00ED2A7A" w:rsidRDefault="00ED2A7A" w:rsidP="00ED2A7A">
      <w:pPr>
        <w:pStyle w:val="Nagwek2"/>
      </w:pPr>
      <w:r>
        <w:t xml:space="preserve">        alkoholowych  oraz ograniczanie dostępności alkoholu na</w:t>
      </w:r>
    </w:p>
    <w:p w:rsidR="00ED2A7A" w:rsidRDefault="00ED2A7A" w:rsidP="00ED2A7A">
      <w:pPr>
        <w:pStyle w:val="Nagwek2"/>
      </w:pPr>
      <w:r>
        <w:t xml:space="preserve">        terenie gminy pod względem przestrzegania przepisów </w:t>
      </w:r>
    </w:p>
    <w:p w:rsidR="00ED2A7A" w:rsidRDefault="00ED2A7A" w:rsidP="00ED2A7A">
      <w:pPr>
        <w:pStyle w:val="Nagwek2"/>
      </w:pPr>
      <w:r>
        <w:t xml:space="preserve">        ustawy z dnia 26 października 1982r. o wychowaniu w </w:t>
      </w:r>
    </w:p>
    <w:p w:rsidR="00ED2A7A" w:rsidRDefault="00ED2A7A" w:rsidP="00ED2A7A">
      <w:pPr>
        <w:pStyle w:val="Nagwek2"/>
      </w:pPr>
      <w:r>
        <w:t xml:space="preserve">        trzeźwości i przeciwdziałaniu alkoholizmowi.</w:t>
      </w:r>
      <w:r w:rsidR="001F06A9">
        <w:tab/>
      </w:r>
      <w:r w:rsidR="001F06A9">
        <w:tab/>
      </w:r>
    </w:p>
    <w:p w:rsidR="00ED2A7A" w:rsidRPr="00ED2A7A" w:rsidRDefault="00ED2A7A" w:rsidP="00ED2A7A"/>
    <w:p w:rsidR="00ED2A7A" w:rsidRDefault="00ED2A7A" w:rsidP="00ED2A7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W zakresie:</w:t>
      </w:r>
    </w:p>
    <w:p w:rsidR="00ED2A7A" w:rsidRDefault="00ED2A7A" w:rsidP="00ED2A7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przestrzegania zakazu sprzedaży  alkoholu osobom nieletnim; </w:t>
      </w:r>
    </w:p>
    <w:p w:rsidR="00ED2A7A" w:rsidRDefault="00ED2A7A" w:rsidP="00ED2A7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przestrzegania zakazu sprzedaży  alkoholu osobom nietrzeźwym; </w:t>
      </w:r>
    </w:p>
    <w:p w:rsidR="00ED2A7A" w:rsidRDefault="00ED2A7A" w:rsidP="00ED2A7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przestrzegania zakazu sprzedaży  alkoholu na kredyt i pod zastaw; </w:t>
      </w:r>
    </w:p>
    <w:p w:rsidR="00ED2A7A" w:rsidRDefault="00ED2A7A" w:rsidP="00ED2A7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zgodności sprzedawanego alkoholu z posiadanym zezwoleniem; </w:t>
      </w:r>
    </w:p>
    <w:p w:rsidR="00ED2A7A" w:rsidRDefault="00ED2A7A" w:rsidP="00ED2A7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przestrzegania zakazu reklamy alkoholu; </w:t>
      </w:r>
    </w:p>
    <w:p w:rsidR="00ED2A7A" w:rsidRDefault="00ED2A7A" w:rsidP="00ED2A7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posiadania wywieszek informujących o szkodliwości spożywania napojów  </w:t>
      </w:r>
    </w:p>
    <w:p w:rsidR="00ED2A7A" w:rsidRDefault="00ED2A7A" w:rsidP="00ED2A7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alkoholowych; </w:t>
      </w:r>
    </w:p>
    <w:p w:rsidR="00ED2A7A" w:rsidRDefault="00ED2A7A" w:rsidP="00ED2A7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zachowywania porządku publicznego; </w:t>
      </w:r>
    </w:p>
    <w:p w:rsidR="00ED2A7A" w:rsidRDefault="00ED2A7A" w:rsidP="00ED2A7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nie spożywania alkoholu w miejscu sprzedaży; </w:t>
      </w:r>
    </w:p>
    <w:p w:rsidR="00ED2A7A" w:rsidRDefault="00ED2A7A" w:rsidP="00ED2A7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interwencja w wypadku pisemnych skarg dotyczących sprzedaży lub </w:t>
      </w:r>
    </w:p>
    <w:p w:rsidR="00ED2A7A" w:rsidRDefault="00ED2A7A" w:rsidP="00ED2A7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podawania napojów alkoholowych oraz interwencji związanych z innymi </w:t>
      </w:r>
    </w:p>
    <w:p w:rsidR="00ED2A7A" w:rsidRDefault="00ED2A7A" w:rsidP="00ED2A7A">
      <w:pPr>
        <w:pStyle w:val="Default"/>
        <w:jc w:val="both"/>
      </w:pPr>
      <w:r>
        <w:rPr>
          <w:sz w:val="28"/>
          <w:szCs w:val="28"/>
        </w:rPr>
        <w:t xml:space="preserve">    nieprawidłowościami</w:t>
      </w:r>
      <w:r>
        <w:t xml:space="preserve">; </w:t>
      </w:r>
    </w:p>
    <w:p w:rsidR="00ED2A7A" w:rsidRDefault="00ED2A7A" w:rsidP="00ED2A7A">
      <w:pPr>
        <w:jc w:val="both"/>
        <w:rPr>
          <w:sz w:val="28"/>
        </w:rPr>
      </w:pPr>
    </w:p>
    <w:p w:rsidR="00ED2A7A" w:rsidRDefault="00ED2A7A" w:rsidP="00ED2A7A">
      <w:pPr>
        <w:jc w:val="both"/>
        <w:rPr>
          <w:sz w:val="28"/>
        </w:rPr>
      </w:pPr>
    </w:p>
    <w:p w:rsidR="00ED2A7A" w:rsidRDefault="00ED2A7A" w:rsidP="00ED2A7A">
      <w:pPr>
        <w:jc w:val="both"/>
        <w:rPr>
          <w:sz w:val="28"/>
        </w:rPr>
      </w:pPr>
    </w:p>
    <w:p w:rsidR="00ED2A7A" w:rsidRDefault="00ED2A7A" w:rsidP="00ED2A7A">
      <w:pPr>
        <w:rPr>
          <w:sz w:val="28"/>
        </w:rPr>
      </w:pPr>
    </w:p>
    <w:p w:rsidR="00ED2A7A" w:rsidRDefault="00ED2A7A" w:rsidP="00ED2A7A">
      <w:pPr>
        <w:rPr>
          <w:b/>
          <w:sz w:val="32"/>
          <w:szCs w:val="32"/>
        </w:rPr>
      </w:pPr>
      <w:r>
        <w:rPr>
          <w:b/>
          <w:sz w:val="32"/>
        </w:rPr>
        <w:t xml:space="preserve">VII .  </w:t>
      </w:r>
      <w:r>
        <w:rPr>
          <w:b/>
          <w:sz w:val="32"/>
          <w:szCs w:val="32"/>
        </w:rPr>
        <w:t xml:space="preserve">Wynagrodzenia oraz szkolenia członków komisji, obsługa  </w:t>
      </w:r>
    </w:p>
    <w:p w:rsidR="00ED2A7A" w:rsidRDefault="00ED2A7A" w:rsidP="00ED2A7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posiedzeń komisji                            </w:t>
      </w:r>
      <w:r w:rsidR="001F06A9">
        <w:rPr>
          <w:b/>
          <w:sz w:val="32"/>
          <w:szCs w:val="32"/>
        </w:rPr>
        <w:tab/>
      </w:r>
      <w:r w:rsidR="001F06A9">
        <w:rPr>
          <w:b/>
          <w:sz w:val="32"/>
          <w:szCs w:val="32"/>
        </w:rPr>
        <w:tab/>
      </w:r>
      <w:r w:rsidR="001F06A9">
        <w:rPr>
          <w:b/>
          <w:sz w:val="32"/>
          <w:szCs w:val="32"/>
        </w:rPr>
        <w:tab/>
        <w:t xml:space="preserve">      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</w:t>
      </w:r>
    </w:p>
    <w:p w:rsidR="00ED2A7A" w:rsidRDefault="00ED2A7A" w:rsidP="00ED2A7A">
      <w:pPr>
        <w:pStyle w:val="Tekstpodstawowy2"/>
        <w:jc w:val="both"/>
        <w:rPr>
          <w:szCs w:val="32"/>
        </w:rPr>
      </w:pP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</w:p>
    <w:p w:rsidR="00ED2A7A" w:rsidRDefault="00ED2A7A" w:rsidP="00ED2A7A">
      <w:pPr>
        <w:pStyle w:val="Tekstpodstawowy2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D2A7A" w:rsidRDefault="00ED2A7A" w:rsidP="00ED2A7A">
      <w:pPr>
        <w:pStyle w:val="Tekstpodstawowy2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Finansowanie realizacji poszczególnych zadań określa preliminarz wydatków zgodny z projektem budżetu na rok 201</w:t>
      </w:r>
      <w:r w:rsidR="001827E6">
        <w:rPr>
          <w:b w:val="0"/>
          <w:sz w:val="28"/>
          <w:szCs w:val="28"/>
        </w:rPr>
        <w:t>8</w:t>
      </w:r>
      <w:r>
        <w:rPr>
          <w:b w:val="0"/>
          <w:sz w:val="28"/>
          <w:szCs w:val="28"/>
        </w:rPr>
        <w:t xml:space="preserve"> w dziale 851 – ochrona zdrowia, rozdziale 85154 – przeciwdziałanie alkoholizmowi oraz rozdziale 85153 – przeciwdziałanie narkomanii. Na realizację zadań w roku 201</w:t>
      </w:r>
      <w:r w:rsidR="00B42573">
        <w:rPr>
          <w:b w:val="0"/>
          <w:sz w:val="28"/>
          <w:szCs w:val="28"/>
        </w:rPr>
        <w:t>8</w:t>
      </w:r>
      <w:r>
        <w:rPr>
          <w:b w:val="0"/>
          <w:sz w:val="28"/>
          <w:szCs w:val="28"/>
        </w:rPr>
        <w:t xml:space="preserve"> zaplanowano łącznie kwotę </w:t>
      </w:r>
      <w:r w:rsidR="00D05129">
        <w:rPr>
          <w:sz w:val="28"/>
          <w:szCs w:val="28"/>
        </w:rPr>
        <w:t>5</w:t>
      </w:r>
      <w:r>
        <w:rPr>
          <w:sz w:val="28"/>
          <w:szCs w:val="28"/>
        </w:rPr>
        <w:t>50 000</w:t>
      </w:r>
      <w:r>
        <w:rPr>
          <w:b w:val="0"/>
          <w:sz w:val="28"/>
          <w:szCs w:val="28"/>
        </w:rPr>
        <w:t xml:space="preserve">  </w:t>
      </w:r>
      <w:r>
        <w:rPr>
          <w:sz w:val="28"/>
          <w:szCs w:val="28"/>
        </w:rPr>
        <w:t>złotych.</w:t>
      </w:r>
    </w:p>
    <w:p w:rsidR="00ED2A7A" w:rsidRDefault="00ED2A7A" w:rsidP="00ED2A7A">
      <w:pPr>
        <w:pStyle w:val="Tekstpodstawowy2"/>
        <w:jc w:val="both"/>
        <w:rPr>
          <w:b w:val="0"/>
          <w:sz w:val="28"/>
          <w:szCs w:val="28"/>
        </w:rPr>
      </w:pPr>
    </w:p>
    <w:p w:rsidR="00ED2A7A" w:rsidRDefault="00ED2A7A" w:rsidP="00ED2A7A">
      <w:pPr>
        <w:pStyle w:val="Tekstpodstawowy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Źródłem finansowania zadań Gminnego Programu Profilaktyki i Rozwiązywania Problemów Alkoholowych i Przeciwdziałania Narkomanii są środki pochodzące z opłat za korzystanie z zezwoleń na sprzedaż napojów alkoholowych.</w:t>
      </w:r>
    </w:p>
    <w:p w:rsidR="00ED2A7A" w:rsidRDefault="00ED2A7A" w:rsidP="00ED2A7A">
      <w:pPr>
        <w:pStyle w:val="Tekstpodstawowy2"/>
        <w:jc w:val="both"/>
        <w:rPr>
          <w:b w:val="0"/>
          <w:sz w:val="28"/>
          <w:szCs w:val="28"/>
        </w:rPr>
      </w:pPr>
    </w:p>
    <w:p w:rsidR="00ED2A7A" w:rsidRDefault="00ED2A7A" w:rsidP="00ED2A7A">
      <w:pPr>
        <w:pStyle w:val="Tekstpodstawowy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Realizację programu powierza się Pełnomocnikowi Wójta ds. Profilaktyki </w:t>
      </w:r>
    </w:p>
    <w:p w:rsidR="00ED2A7A" w:rsidRDefault="00ED2A7A" w:rsidP="00ED2A7A">
      <w:pPr>
        <w:pStyle w:val="Tekstpodstawowy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i Rozwiązywania Problemów Alkoholowych.</w:t>
      </w:r>
    </w:p>
    <w:p w:rsidR="00ED2A7A" w:rsidRDefault="00ED2A7A" w:rsidP="00ED2A7A">
      <w:pPr>
        <w:jc w:val="both"/>
        <w:rPr>
          <w:bCs/>
          <w:sz w:val="28"/>
          <w:szCs w:val="28"/>
        </w:rPr>
      </w:pPr>
    </w:p>
    <w:p w:rsidR="00ED2A7A" w:rsidRDefault="00ED2A7A" w:rsidP="00ED2A7A">
      <w:pPr>
        <w:jc w:val="both"/>
        <w:rPr>
          <w:b/>
          <w:bCs/>
          <w:sz w:val="32"/>
        </w:rPr>
      </w:pPr>
    </w:p>
    <w:p w:rsidR="00D05129" w:rsidRDefault="00D05129" w:rsidP="00ED2A7A">
      <w:pPr>
        <w:jc w:val="both"/>
        <w:rPr>
          <w:b/>
          <w:bCs/>
          <w:sz w:val="32"/>
        </w:rPr>
      </w:pPr>
    </w:p>
    <w:p w:rsidR="00D05129" w:rsidRDefault="00D05129" w:rsidP="00ED2A7A">
      <w:pPr>
        <w:jc w:val="both"/>
        <w:rPr>
          <w:b/>
          <w:bCs/>
          <w:sz w:val="32"/>
        </w:rPr>
      </w:pPr>
    </w:p>
    <w:p w:rsidR="00D05129" w:rsidRDefault="00D05129" w:rsidP="00ED2A7A">
      <w:pPr>
        <w:jc w:val="both"/>
        <w:rPr>
          <w:b/>
          <w:bCs/>
          <w:sz w:val="32"/>
        </w:rPr>
      </w:pPr>
    </w:p>
    <w:p w:rsidR="00D05129" w:rsidRDefault="00D05129" w:rsidP="00ED2A7A">
      <w:pPr>
        <w:jc w:val="both"/>
        <w:rPr>
          <w:b/>
          <w:bCs/>
          <w:sz w:val="32"/>
        </w:rPr>
      </w:pPr>
    </w:p>
    <w:p w:rsidR="00D05129" w:rsidRDefault="00D05129" w:rsidP="00ED2A7A">
      <w:pPr>
        <w:jc w:val="both"/>
        <w:rPr>
          <w:b/>
          <w:bCs/>
          <w:sz w:val="32"/>
        </w:rPr>
      </w:pPr>
    </w:p>
    <w:p w:rsidR="00D05129" w:rsidRDefault="00D05129" w:rsidP="00ED2A7A">
      <w:pPr>
        <w:jc w:val="both"/>
        <w:rPr>
          <w:b/>
          <w:bCs/>
          <w:sz w:val="32"/>
        </w:rPr>
      </w:pPr>
    </w:p>
    <w:p w:rsidR="00D05129" w:rsidRDefault="00D05129" w:rsidP="00ED2A7A">
      <w:pPr>
        <w:jc w:val="both"/>
        <w:rPr>
          <w:b/>
          <w:bCs/>
          <w:sz w:val="32"/>
        </w:rPr>
      </w:pPr>
    </w:p>
    <w:p w:rsidR="00D05129" w:rsidRDefault="00D05129" w:rsidP="00ED2A7A">
      <w:pPr>
        <w:jc w:val="both"/>
        <w:rPr>
          <w:b/>
          <w:bCs/>
          <w:sz w:val="32"/>
        </w:rPr>
      </w:pPr>
    </w:p>
    <w:p w:rsidR="00D05129" w:rsidRDefault="00D05129" w:rsidP="00ED2A7A">
      <w:pPr>
        <w:jc w:val="both"/>
        <w:rPr>
          <w:b/>
          <w:bCs/>
          <w:sz w:val="32"/>
        </w:rPr>
      </w:pPr>
    </w:p>
    <w:p w:rsidR="00D05129" w:rsidRDefault="00D05129" w:rsidP="00ED2A7A">
      <w:pPr>
        <w:jc w:val="both"/>
        <w:rPr>
          <w:b/>
          <w:bCs/>
          <w:sz w:val="32"/>
        </w:rPr>
      </w:pPr>
    </w:p>
    <w:p w:rsidR="00D05129" w:rsidRDefault="00D05129" w:rsidP="00ED2A7A">
      <w:pPr>
        <w:jc w:val="both"/>
        <w:rPr>
          <w:b/>
          <w:bCs/>
          <w:sz w:val="32"/>
        </w:rPr>
      </w:pPr>
    </w:p>
    <w:p w:rsidR="00D05129" w:rsidRDefault="00D05129" w:rsidP="00ED2A7A">
      <w:pPr>
        <w:jc w:val="both"/>
        <w:rPr>
          <w:b/>
          <w:bCs/>
          <w:sz w:val="32"/>
        </w:rPr>
      </w:pPr>
    </w:p>
    <w:p w:rsidR="00D05129" w:rsidRDefault="00D05129" w:rsidP="00ED2A7A">
      <w:pPr>
        <w:jc w:val="both"/>
        <w:rPr>
          <w:b/>
          <w:bCs/>
          <w:sz w:val="32"/>
        </w:rPr>
      </w:pPr>
    </w:p>
    <w:p w:rsidR="00D05129" w:rsidRDefault="00D05129" w:rsidP="00ED2A7A">
      <w:pPr>
        <w:jc w:val="both"/>
        <w:rPr>
          <w:b/>
          <w:bCs/>
          <w:sz w:val="32"/>
        </w:rPr>
      </w:pPr>
    </w:p>
    <w:p w:rsidR="00D05129" w:rsidRDefault="00D05129" w:rsidP="00ED2A7A">
      <w:pPr>
        <w:jc w:val="both"/>
        <w:rPr>
          <w:b/>
          <w:bCs/>
          <w:sz w:val="32"/>
        </w:rPr>
      </w:pPr>
    </w:p>
    <w:p w:rsidR="00D05129" w:rsidRDefault="00D05129" w:rsidP="00ED2A7A">
      <w:pPr>
        <w:jc w:val="both"/>
        <w:rPr>
          <w:b/>
          <w:bCs/>
          <w:sz w:val="32"/>
        </w:rPr>
      </w:pPr>
    </w:p>
    <w:p w:rsidR="00D05129" w:rsidRDefault="00D05129" w:rsidP="00ED2A7A">
      <w:pPr>
        <w:jc w:val="both"/>
        <w:rPr>
          <w:b/>
          <w:bCs/>
          <w:sz w:val="32"/>
        </w:rPr>
      </w:pPr>
    </w:p>
    <w:p w:rsidR="00D05129" w:rsidRDefault="00D05129" w:rsidP="00ED2A7A">
      <w:pPr>
        <w:jc w:val="both"/>
        <w:rPr>
          <w:b/>
          <w:bCs/>
          <w:sz w:val="32"/>
        </w:rPr>
      </w:pPr>
    </w:p>
    <w:p w:rsidR="00D05129" w:rsidRDefault="00D05129" w:rsidP="00ED2A7A">
      <w:pPr>
        <w:jc w:val="both"/>
        <w:rPr>
          <w:b/>
          <w:bCs/>
          <w:sz w:val="32"/>
        </w:rPr>
      </w:pPr>
    </w:p>
    <w:p w:rsidR="00D05129" w:rsidRDefault="00D05129" w:rsidP="00ED2A7A">
      <w:pPr>
        <w:jc w:val="both"/>
        <w:rPr>
          <w:b/>
          <w:bCs/>
          <w:sz w:val="32"/>
        </w:rPr>
      </w:pPr>
    </w:p>
    <w:p w:rsidR="00D05129" w:rsidRDefault="00D05129" w:rsidP="00ED2A7A">
      <w:pPr>
        <w:jc w:val="both"/>
        <w:rPr>
          <w:b/>
          <w:bCs/>
          <w:sz w:val="32"/>
        </w:rPr>
      </w:pPr>
    </w:p>
    <w:p w:rsidR="00D05129" w:rsidRDefault="00D05129" w:rsidP="00ED2A7A">
      <w:pPr>
        <w:jc w:val="both"/>
        <w:rPr>
          <w:b/>
          <w:bCs/>
          <w:sz w:val="32"/>
        </w:rPr>
      </w:pPr>
    </w:p>
    <w:p w:rsidR="00D05129" w:rsidRDefault="00D05129" w:rsidP="00ED2A7A">
      <w:pPr>
        <w:jc w:val="both"/>
        <w:rPr>
          <w:b/>
          <w:bCs/>
          <w:sz w:val="32"/>
        </w:rPr>
      </w:pPr>
    </w:p>
    <w:p w:rsidR="00D05129" w:rsidRDefault="00D05129" w:rsidP="00ED2A7A">
      <w:pPr>
        <w:jc w:val="both"/>
        <w:rPr>
          <w:b/>
          <w:bCs/>
          <w:sz w:val="32"/>
        </w:rPr>
      </w:pPr>
    </w:p>
    <w:p w:rsidR="00B42573" w:rsidRDefault="00B42573" w:rsidP="00ED2A7A">
      <w:pPr>
        <w:jc w:val="both"/>
        <w:rPr>
          <w:b/>
          <w:bCs/>
          <w:sz w:val="32"/>
        </w:rPr>
      </w:pPr>
    </w:p>
    <w:p w:rsidR="00B42573" w:rsidRDefault="00B42573" w:rsidP="00ED2A7A">
      <w:pPr>
        <w:jc w:val="both"/>
        <w:rPr>
          <w:b/>
          <w:bCs/>
          <w:sz w:val="32"/>
        </w:rPr>
      </w:pPr>
    </w:p>
    <w:p w:rsidR="00B42573" w:rsidRDefault="00B42573" w:rsidP="00ED2A7A">
      <w:pPr>
        <w:jc w:val="both"/>
        <w:rPr>
          <w:b/>
          <w:bCs/>
          <w:sz w:val="32"/>
        </w:rPr>
      </w:pPr>
    </w:p>
    <w:p w:rsidR="00B42573" w:rsidRDefault="00B42573" w:rsidP="00ED2A7A">
      <w:pPr>
        <w:jc w:val="both"/>
        <w:rPr>
          <w:b/>
          <w:bCs/>
          <w:sz w:val="32"/>
        </w:rPr>
      </w:pPr>
    </w:p>
    <w:p w:rsidR="00B42573" w:rsidRDefault="00B42573" w:rsidP="00ED2A7A">
      <w:pPr>
        <w:jc w:val="both"/>
        <w:rPr>
          <w:b/>
          <w:bCs/>
          <w:sz w:val="32"/>
        </w:rPr>
      </w:pPr>
    </w:p>
    <w:p w:rsidR="00B95496" w:rsidRPr="00B95496" w:rsidRDefault="00B95496" w:rsidP="00B95496">
      <w:pPr>
        <w:ind w:firstLine="708"/>
        <w:jc w:val="both"/>
        <w:rPr>
          <w:b/>
          <w:bCs/>
          <w:sz w:val="20"/>
        </w:rPr>
      </w:pPr>
      <w:r w:rsidRPr="00B95496">
        <w:rPr>
          <w:b/>
          <w:bCs/>
          <w:sz w:val="20"/>
        </w:rPr>
        <w:tab/>
      </w:r>
      <w:r w:rsidRPr="00B95496">
        <w:rPr>
          <w:b/>
          <w:bCs/>
          <w:sz w:val="20"/>
        </w:rPr>
        <w:tab/>
      </w:r>
      <w:r w:rsidRPr="00B95496">
        <w:rPr>
          <w:b/>
          <w:bCs/>
          <w:sz w:val="20"/>
        </w:rPr>
        <w:tab/>
      </w:r>
    </w:p>
    <w:p w:rsidR="00B95496" w:rsidRPr="00B95496" w:rsidRDefault="00B95496" w:rsidP="00B95496">
      <w:pPr>
        <w:ind w:left="5664" w:firstLine="708"/>
        <w:jc w:val="both"/>
        <w:rPr>
          <w:b/>
          <w:bCs/>
          <w:sz w:val="20"/>
        </w:rPr>
      </w:pPr>
      <w:r w:rsidRPr="00B95496">
        <w:rPr>
          <w:b/>
          <w:bCs/>
          <w:sz w:val="20"/>
        </w:rPr>
        <w:t>Załącznik Nr 2</w:t>
      </w:r>
    </w:p>
    <w:p w:rsidR="00B95496" w:rsidRPr="00B95496" w:rsidRDefault="00B95496" w:rsidP="00B95496">
      <w:pPr>
        <w:ind w:left="6372"/>
        <w:rPr>
          <w:b/>
          <w:bCs/>
          <w:sz w:val="20"/>
        </w:rPr>
      </w:pPr>
      <w:r w:rsidRPr="00B95496">
        <w:rPr>
          <w:b/>
          <w:bCs/>
          <w:sz w:val="20"/>
        </w:rPr>
        <w:t>Do Gminnego Programu  Profilaktyki i Rozwiązywania Problemów Alkoholowych  i Przeciwdziałania Narkomanii</w:t>
      </w:r>
    </w:p>
    <w:p w:rsidR="00B95496" w:rsidRPr="00B95496" w:rsidRDefault="00B95496" w:rsidP="00B95496">
      <w:pPr>
        <w:ind w:left="6372"/>
        <w:rPr>
          <w:b/>
          <w:bCs/>
          <w:sz w:val="20"/>
        </w:rPr>
      </w:pPr>
      <w:r w:rsidRPr="00B95496">
        <w:rPr>
          <w:b/>
          <w:bCs/>
          <w:sz w:val="20"/>
        </w:rPr>
        <w:t xml:space="preserve">w Gminie Lesznowola </w:t>
      </w:r>
    </w:p>
    <w:p w:rsidR="00B95496" w:rsidRPr="00B95496" w:rsidRDefault="00B95496" w:rsidP="00B95496">
      <w:pPr>
        <w:ind w:left="6372"/>
        <w:rPr>
          <w:b/>
          <w:bCs/>
          <w:sz w:val="20"/>
        </w:rPr>
      </w:pPr>
      <w:r w:rsidRPr="00B95496">
        <w:rPr>
          <w:b/>
          <w:bCs/>
          <w:sz w:val="20"/>
        </w:rPr>
        <w:t>na rok 201</w:t>
      </w:r>
      <w:r w:rsidR="00306CA3">
        <w:rPr>
          <w:b/>
          <w:bCs/>
          <w:sz w:val="20"/>
        </w:rPr>
        <w:t>8</w:t>
      </w:r>
    </w:p>
    <w:p w:rsidR="00B95496" w:rsidRPr="00B95496" w:rsidRDefault="00B95496" w:rsidP="00B95496">
      <w:pPr>
        <w:rPr>
          <w:b/>
          <w:bCs/>
          <w:sz w:val="20"/>
        </w:rPr>
      </w:pPr>
    </w:p>
    <w:p w:rsidR="00B95496" w:rsidRPr="00B95496" w:rsidRDefault="00B95496" w:rsidP="00B95496">
      <w:pPr>
        <w:rPr>
          <w:b/>
          <w:bCs/>
          <w:sz w:val="20"/>
        </w:rPr>
      </w:pPr>
    </w:p>
    <w:p w:rsidR="00B95496" w:rsidRPr="00B95496" w:rsidRDefault="00B95496" w:rsidP="00B95496">
      <w:pPr>
        <w:rPr>
          <w:sz w:val="28"/>
        </w:rPr>
      </w:pPr>
    </w:p>
    <w:p w:rsidR="00B95496" w:rsidRPr="00B95496" w:rsidRDefault="00B95496" w:rsidP="00B95496">
      <w:pPr>
        <w:jc w:val="both"/>
        <w:rPr>
          <w:b/>
          <w:bCs/>
        </w:rPr>
      </w:pPr>
      <w:r w:rsidRPr="00B95496">
        <w:rPr>
          <w:b/>
          <w:bCs/>
        </w:rPr>
        <w:t>Zasady wynagradzania członków komisji oraz stawki za wykonanie poszczególnych zadań w ramach realizacji programu.</w:t>
      </w:r>
    </w:p>
    <w:p w:rsidR="00B95496" w:rsidRPr="00B95496" w:rsidRDefault="00B95496" w:rsidP="00B95496">
      <w:pPr>
        <w:rPr>
          <w:b/>
          <w:bCs/>
          <w:sz w:val="28"/>
        </w:rPr>
      </w:pPr>
      <w:r w:rsidRPr="00B95496">
        <w:rPr>
          <w:sz w:val="28"/>
        </w:rPr>
        <w:tab/>
      </w:r>
      <w:r w:rsidRPr="00B95496">
        <w:rPr>
          <w:sz w:val="28"/>
        </w:rPr>
        <w:tab/>
      </w:r>
      <w:r w:rsidRPr="00B95496">
        <w:rPr>
          <w:sz w:val="28"/>
        </w:rPr>
        <w:tab/>
      </w:r>
      <w:r w:rsidRPr="00B95496">
        <w:rPr>
          <w:sz w:val="28"/>
        </w:rPr>
        <w:tab/>
      </w:r>
      <w:r w:rsidRPr="00B95496">
        <w:rPr>
          <w:sz w:val="28"/>
        </w:rPr>
        <w:tab/>
      </w:r>
    </w:p>
    <w:p w:rsidR="00B95496" w:rsidRPr="00B95496" w:rsidRDefault="00B95496" w:rsidP="00B95496"/>
    <w:p w:rsidR="00B95496" w:rsidRPr="00B95496" w:rsidRDefault="00B95496" w:rsidP="00B95496">
      <w:pPr>
        <w:autoSpaceDE w:val="0"/>
        <w:autoSpaceDN w:val="0"/>
        <w:adjustRightInd w:val="0"/>
        <w:jc w:val="both"/>
      </w:pPr>
      <w:r w:rsidRPr="00B95496">
        <w:t>1.Przewodniczącemu  Komisji oraz Przewodniczącym Zespołów Problemowych przysługuje zryczałtowane wynagrodzenie miesięczne w wysokości 70% minimalnego wynagrodzenia za pracę, ustalonego w trybie i na zasadach określonych ustawą z dnia 10 października 2002 r. o minimalnym wynagrodzeniu za pracę ( t. j. Dz. U. z 2015 r poz. 2008.) zwanego dalej minimalnym wynagrodzeniem, z zastrzeżeniem pkt 6.</w:t>
      </w:r>
    </w:p>
    <w:p w:rsidR="00B95496" w:rsidRPr="00B95496" w:rsidRDefault="00B95496" w:rsidP="00B95496">
      <w:pPr>
        <w:autoSpaceDE w:val="0"/>
        <w:autoSpaceDN w:val="0"/>
        <w:adjustRightInd w:val="0"/>
        <w:jc w:val="both"/>
      </w:pPr>
      <w:r w:rsidRPr="00B95496">
        <w:t>2. Zastępcy Przewodniczącego Komisji, w przypadku prowadzenia Posiedzenia Komisji przysługuje zryczałtowane wynagrodzenie miesięczne w wysokości 70% minimalnego wynagrodzenia, z zastrzeżeniem pkt 6.</w:t>
      </w:r>
    </w:p>
    <w:p w:rsidR="00B95496" w:rsidRPr="00B95496" w:rsidRDefault="00B95496" w:rsidP="00B95496">
      <w:pPr>
        <w:autoSpaceDE w:val="0"/>
        <w:autoSpaceDN w:val="0"/>
        <w:adjustRightInd w:val="0"/>
        <w:jc w:val="both"/>
      </w:pPr>
      <w:r w:rsidRPr="00B95496">
        <w:t>3. Członkowi Komisji za posiedzenie Komisji i Zespołu Problemowego przysługuje zryczałtowane wynagrodzenie miesięczne w wysokości 50% minimalnego wynagrodzenia , z zastrzeżeniem pkt 6.</w:t>
      </w:r>
    </w:p>
    <w:p w:rsidR="00B95496" w:rsidRPr="00B95496" w:rsidRDefault="00B95496" w:rsidP="00B95496">
      <w:pPr>
        <w:autoSpaceDE w:val="0"/>
        <w:autoSpaceDN w:val="0"/>
        <w:adjustRightInd w:val="0"/>
        <w:jc w:val="both"/>
      </w:pPr>
      <w:r w:rsidRPr="00B95496">
        <w:t>4.  Członkowi Komisji dodatkowo za udział w posiedzeniu grupy roboczej do spraw przemocy przysługuje 5 % minimalnego wynagrodzenia  za każde posiedzenie grupy roboczej.</w:t>
      </w:r>
    </w:p>
    <w:p w:rsidR="00B95496" w:rsidRPr="00B95496" w:rsidRDefault="00B95496" w:rsidP="00B95496">
      <w:pPr>
        <w:autoSpaceDE w:val="0"/>
        <w:autoSpaceDN w:val="0"/>
        <w:adjustRightInd w:val="0"/>
        <w:jc w:val="both"/>
      </w:pPr>
      <w:r w:rsidRPr="00B95496">
        <w:t>5. Za wyjazd do Sądu w charakterze oskarżyciela publicznego członkowi Komisji dodatkowo przysługuje wynagrodzenie zryczałtowane w wysokości 10 % minimalnego wynagrodzenia</w:t>
      </w:r>
      <w:r w:rsidR="00306CA3">
        <w:t>.</w:t>
      </w:r>
      <w:r w:rsidRPr="00B95496">
        <w:t xml:space="preserve"> </w:t>
      </w:r>
    </w:p>
    <w:p w:rsidR="00B95496" w:rsidRPr="00B95496" w:rsidRDefault="00B95496" w:rsidP="00B95496">
      <w:pPr>
        <w:autoSpaceDE w:val="0"/>
        <w:autoSpaceDN w:val="0"/>
        <w:adjustRightInd w:val="0"/>
        <w:jc w:val="both"/>
        <w:rPr>
          <w:color w:val="FF0000"/>
        </w:rPr>
      </w:pPr>
      <w:r w:rsidRPr="00B95496">
        <w:t>6. Wynagrodzenie, o którym mowa w pkt 1- 3  obniża się  o 10% za  każdą nieobecność na posiedzeniu K</w:t>
      </w:r>
      <w:r w:rsidR="00306CA3">
        <w:t>omisji lub Zespołu Problemowego według ustalonego harmonogramu Posiedzeń zatwierdzonego przez Przewodniczącego Komisji.</w:t>
      </w:r>
    </w:p>
    <w:p w:rsidR="00B95496" w:rsidRPr="00B95496" w:rsidRDefault="00B95496" w:rsidP="00B95496">
      <w:pPr>
        <w:autoSpaceDE w:val="0"/>
        <w:autoSpaceDN w:val="0"/>
        <w:adjustRightInd w:val="0"/>
        <w:jc w:val="both"/>
      </w:pPr>
      <w:r w:rsidRPr="00B95496">
        <w:t>7. Ogłoszenie zmiany podstawy wymiaru wynagrodzeń, o których mowa w pkt 1-5</w:t>
      </w:r>
    </w:p>
    <w:p w:rsidR="00B95496" w:rsidRPr="00B95496" w:rsidRDefault="00B95496" w:rsidP="00B95496">
      <w:pPr>
        <w:autoSpaceDE w:val="0"/>
        <w:autoSpaceDN w:val="0"/>
        <w:adjustRightInd w:val="0"/>
        <w:jc w:val="both"/>
      </w:pPr>
      <w:r w:rsidRPr="00B95496">
        <w:t>powoduje zmianę ich wysokości począwszy od miesiąca następującego po ogłoszeniu</w:t>
      </w:r>
    </w:p>
    <w:p w:rsidR="00B95496" w:rsidRPr="00B95496" w:rsidRDefault="00B95496" w:rsidP="00B95496">
      <w:pPr>
        <w:autoSpaceDE w:val="0"/>
        <w:autoSpaceDN w:val="0"/>
        <w:adjustRightInd w:val="0"/>
        <w:jc w:val="both"/>
      </w:pPr>
      <w:r w:rsidRPr="00B95496">
        <w:t>zmiany.</w:t>
      </w:r>
    </w:p>
    <w:p w:rsidR="00B95496" w:rsidRPr="00B95496" w:rsidRDefault="00B95496" w:rsidP="00B95496">
      <w:pPr>
        <w:jc w:val="both"/>
      </w:pPr>
      <w:r w:rsidRPr="00B95496">
        <w:t>8. Podstawę wypłaty wynagrodzeń, o których mowa w pkt 1-4, stanowią zatwierdzone  przez Przewodniczącego Komisji lub jego Zastępcę listy obecności.</w:t>
      </w:r>
    </w:p>
    <w:p w:rsidR="00B95496" w:rsidRPr="00B95496" w:rsidRDefault="00B95496" w:rsidP="00B95496">
      <w:pPr>
        <w:jc w:val="both"/>
      </w:pPr>
      <w:r w:rsidRPr="00B95496">
        <w:t>9.Pozostałe stawki wynagrodzeń nie wyższe niż rekomendowane przez Państwową Agencję Rozwiązywania Problemów Alkoholowych.</w:t>
      </w:r>
    </w:p>
    <w:p w:rsidR="00B95496" w:rsidRPr="00B95496" w:rsidRDefault="00B95496" w:rsidP="00B95496">
      <w:pPr>
        <w:jc w:val="both"/>
        <w:rPr>
          <w:b/>
          <w:bCs/>
        </w:rPr>
      </w:pPr>
    </w:p>
    <w:p w:rsidR="00B95496" w:rsidRPr="00B95496" w:rsidRDefault="00B95496" w:rsidP="00B95496">
      <w:pPr>
        <w:jc w:val="both"/>
      </w:pPr>
    </w:p>
    <w:p w:rsidR="00ED2A7A" w:rsidRDefault="00ED2A7A" w:rsidP="00ED2A7A">
      <w:pPr>
        <w:jc w:val="both"/>
        <w:rPr>
          <w:b/>
          <w:bCs/>
          <w:sz w:val="32"/>
        </w:rPr>
      </w:pPr>
    </w:p>
    <w:p w:rsidR="00ED2A7A" w:rsidRDefault="00ED2A7A" w:rsidP="00ED2A7A">
      <w:pPr>
        <w:jc w:val="both"/>
        <w:rPr>
          <w:b/>
          <w:bCs/>
          <w:sz w:val="32"/>
        </w:rPr>
      </w:pPr>
    </w:p>
    <w:p w:rsidR="00D81C92" w:rsidRDefault="00D81C92" w:rsidP="00D81C92">
      <w:pPr>
        <w:jc w:val="center"/>
        <w:rPr>
          <w:b/>
          <w:sz w:val="28"/>
          <w:szCs w:val="28"/>
        </w:rPr>
      </w:pPr>
    </w:p>
    <w:p w:rsidR="00D81C92" w:rsidRDefault="00D81C92" w:rsidP="00D81C92">
      <w:pPr>
        <w:jc w:val="center"/>
        <w:rPr>
          <w:b/>
          <w:sz w:val="28"/>
          <w:szCs w:val="28"/>
        </w:rPr>
      </w:pPr>
    </w:p>
    <w:p w:rsidR="00D81C92" w:rsidRDefault="00D81C92" w:rsidP="00D81C92">
      <w:pPr>
        <w:jc w:val="center"/>
        <w:rPr>
          <w:b/>
          <w:sz w:val="28"/>
          <w:szCs w:val="28"/>
        </w:rPr>
      </w:pPr>
    </w:p>
    <w:p w:rsidR="00D81C92" w:rsidRDefault="00D81C92" w:rsidP="00D81C92">
      <w:pPr>
        <w:jc w:val="center"/>
        <w:rPr>
          <w:b/>
          <w:sz w:val="28"/>
          <w:szCs w:val="28"/>
        </w:rPr>
      </w:pPr>
    </w:p>
    <w:p w:rsidR="00D81C92" w:rsidRDefault="00D81C92" w:rsidP="00D81C92">
      <w:pPr>
        <w:jc w:val="center"/>
        <w:rPr>
          <w:b/>
          <w:sz w:val="28"/>
          <w:szCs w:val="28"/>
        </w:rPr>
      </w:pPr>
    </w:p>
    <w:p w:rsidR="00D81C92" w:rsidRDefault="00D81C92" w:rsidP="00D81C92">
      <w:pPr>
        <w:jc w:val="center"/>
        <w:rPr>
          <w:b/>
          <w:sz w:val="28"/>
          <w:szCs w:val="28"/>
        </w:rPr>
      </w:pPr>
    </w:p>
    <w:p w:rsidR="00257275" w:rsidRDefault="00257275"/>
    <w:sectPr w:rsidR="002572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C92"/>
    <w:rsid w:val="000142CC"/>
    <w:rsid w:val="001827E6"/>
    <w:rsid w:val="001F06A9"/>
    <w:rsid w:val="00257275"/>
    <w:rsid w:val="00263DB9"/>
    <w:rsid w:val="00306CA3"/>
    <w:rsid w:val="005C3817"/>
    <w:rsid w:val="007B73CB"/>
    <w:rsid w:val="007D61F8"/>
    <w:rsid w:val="00865F37"/>
    <w:rsid w:val="008B34B8"/>
    <w:rsid w:val="00A547CD"/>
    <w:rsid w:val="00B42573"/>
    <w:rsid w:val="00B61016"/>
    <w:rsid w:val="00B95496"/>
    <w:rsid w:val="00BA337C"/>
    <w:rsid w:val="00D05129"/>
    <w:rsid w:val="00D81C92"/>
    <w:rsid w:val="00D9224C"/>
    <w:rsid w:val="00E4287A"/>
    <w:rsid w:val="00E7329E"/>
    <w:rsid w:val="00ED2A7A"/>
    <w:rsid w:val="00F9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D2A7A"/>
    <w:pPr>
      <w:keepNext/>
      <w:outlineLvl w:val="1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2">
    <w:name w:val="FR2"/>
    <w:rsid w:val="00D81C92"/>
    <w:pPr>
      <w:widowControl w:val="0"/>
      <w:autoSpaceDE w:val="0"/>
      <w:autoSpaceDN w:val="0"/>
      <w:adjustRightInd w:val="0"/>
      <w:spacing w:before="220" w:after="0" w:line="259" w:lineRule="auto"/>
      <w:ind w:left="2080" w:right="1600"/>
    </w:pPr>
    <w:rPr>
      <w:rFonts w:ascii="Arial" w:eastAsia="Times New Roman" w:hAnsi="Arial" w:cs="Arial"/>
      <w:b/>
      <w:bCs/>
      <w:i/>
      <w:iCs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D2A7A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D2A7A"/>
    <w:rPr>
      <w:sz w:val="3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D2A7A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ED2A7A"/>
    <w:rPr>
      <w:b/>
      <w:bCs/>
      <w:sz w:val="3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D2A7A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customStyle="1" w:styleId="Default">
    <w:name w:val="Default"/>
    <w:rsid w:val="00ED2A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54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549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D2A7A"/>
    <w:pPr>
      <w:keepNext/>
      <w:outlineLvl w:val="1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2">
    <w:name w:val="FR2"/>
    <w:rsid w:val="00D81C92"/>
    <w:pPr>
      <w:widowControl w:val="0"/>
      <w:autoSpaceDE w:val="0"/>
      <w:autoSpaceDN w:val="0"/>
      <w:adjustRightInd w:val="0"/>
      <w:spacing w:before="220" w:after="0" w:line="259" w:lineRule="auto"/>
      <w:ind w:left="2080" w:right="1600"/>
    </w:pPr>
    <w:rPr>
      <w:rFonts w:ascii="Arial" w:eastAsia="Times New Roman" w:hAnsi="Arial" w:cs="Arial"/>
      <w:b/>
      <w:bCs/>
      <w:i/>
      <w:iCs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D2A7A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D2A7A"/>
    <w:rPr>
      <w:sz w:val="3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D2A7A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ED2A7A"/>
    <w:rPr>
      <w:b/>
      <w:bCs/>
      <w:sz w:val="3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D2A7A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customStyle="1" w:styleId="Default">
    <w:name w:val="Default"/>
    <w:rsid w:val="00ED2A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54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549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2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2088</Words>
  <Characters>12532</Characters>
  <Application>Microsoft Office Word</Application>
  <DocSecurity>0</DocSecurity>
  <Lines>104</Lines>
  <Paragraphs>29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5</vt:i4>
      </vt:variant>
    </vt:vector>
  </HeadingPairs>
  <TitlesOfParts>
    <vt:vector size="6" baseType="lpstr">
      <vt:lpstr/>
      <vt:lpstr>    VI.  Kontrola placówek prowadzących sprzedaż napojów </vt:lpstr>
      <vt:lpstr>    alkoholowych  oraz ograniczanie dostępności alkoholu na</vt:lpstr>
      <vt:lpstr>    terenie gminy pod względem przestrzegania przepisów </vt:lpstr>
      <vt:lpstr>    ustawy z dnia 26 października 1982r. o wychowaniu w </vt:lpstr>
      <vt:lpstr>    trzeźwości i przeciwdziałaniu alkoholizmowi.		</vt:lpstr>
    </vt:vector>
  </TitlesOfParts>
  <Company>Microsoft</Company>
  <LinksUpToDate>false</LinksUpToDate>
  <CharactersWithSpaces>14591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 Klocek</dc:creator>
  <cp:lastModifiedBy>Janina Klocek</cp:lastModifiedBy>
  <cp:revision>4</cp:revision>
  <cp:lastPrinted>2017-12-20T09:48:00Z</cp:lastPrinted>
  <dcterms:created xsi:type="dcterms:W3CDTF">2017-12-20T09:46:00Z</dcterms:created>
  <dcterms:modified xsi:type="dcterms:W3CDTF">2017-12-20T09:48:00Z</dcterms:modified>
</cp:coreProperties>
</file>