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3C21" w14:textId="77777777" w:rsidR="000811C7" w:rsidRDefault="000811C7" w:rsidP="000811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1438C779" w14:textId="7109C683" w:rsidR="000811C7" w:rsidRDefault="000811C7" w:rsidP="004A5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7960">
        <w:rPr>
          <w:rFonts w:ascii="Arial" w:hAnsi="Arial" w:cs="Arial"/>
          <w:b/>
          <w:bCs/>
          <w:sz w:val="24"/>
          <w:szCs w:val="24"/>
        </w:rPr>
        <w:t>ZARZĄDZENIE NR</w:t>
      </w:r>
      <w:r w:rsidR="004A57D0">
        <w:rPr>
          <w:rFonts w:ascii="Arial" w:hAnsi="Arial" w:cs="Arial"/>
          <w:b/>
          <w:bCs/>
          <w:sz w:val="24"/>
          <w:szCs w:val="24"/>
        </w:rPr>
        <w:t xml:space="preserve"> 102/2021</w:t>
      </w:r>
    </w:p>
    <w:p w14:paraId="41CC1CB0" w14:textId="00638035" w:rsidR="00877960" w:rsidRPr="00877960" w:rsidRDefault="00877960" w:rsidP="004A5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7960">
        <w:rPr>
          <w:rFonts w:ascii="Arial" w:hAnsi="Arial" w:cs="Arial"/>
          <w:b/>
          <w:bCs/>
          <w:sz w:val="24"/>
          <w:szCs w:val="24"/>
        </w:rPr>
        <w:t xml:space="preserve">Wójta Gminy </w:t>
      </w:r>
      <w:r w:rsidRPr="007E0802">
        <w:rPr>
          <w:rFonts w:ascii="Arial" w:hAnsi="Arial" w:cs="Arial"/>
          <w:b/>
          <w:bCs/>
          <w:sz w:val="24"/>
          <w:szCs w:val="24"/>
        </w:rPr>
        <w:t>Lesznowola</w:t>
      </w:r>
    </w:p>
    <w:p w14:paraId="4E755538" w14:textId="043A2482" w:rsidR="00877960" w:rsidRPr="00877960" w:rsidRDefault="00877960" w:rsidP="004A5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79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A57D0">
        <w:rPr>
          <w:rFonts w:ascii="Arial" w:hAnsi="Arial" w:cs="Arial"/>
          <w:b/>
          <w:bCs/>
          <w:sz w:val="24"/>
          <w:szCs w:val="24"/>
        </w:rPr>
        <w:t>12 lipca 2021</w:t>
      </w:r>
    </w:p>
    <w:p w14:paraId="5A033C19" w14:textId="77777777" w:rsidR="007E0802" w:rsidRPr="007E0802" w:rsidRDefault="007E0802" w:rsidP="00877960">
      <w:pPr>
        <w:rPr>
          <w:rFonts w:ascii="Arial" w:hAnsi="Arial" w:cs="Arial"/>
          <w:b/>
          <w:bCs/>
          <w:sz w:val="24"/>
          <w:szCs w:val="24"/>
        </w:rPr>
      </w:pPr>
    </w:p>
    <w:p w14:paraId="3BD4F749" w14:textId="0CA60BB2" w:rsidR="00877960" w:rsidRPr="00877960" w:rsidRDefault="00877960" w:rsidP="00877960">
      <w:pPr>
        <w:rPr>
          <w:rFonts w:ascii="Arial" w:hAnsi="Arial" w:cs="Arial"/>
          <w:b/>
          <w:bCs/>
          <w:sz w:val="24"/>
          <w:szCs w:val="24"/>
        </w:rPr>
      </w:pPr>
      <w:r w:rsidRPr="00877960">
        <w:rPr>
          <w:rFonts w:ascii="Arial" w:hAnsi="Arial" w:cs="Arial"/>
          <w:b/>
          <w:bCs/>
          <w:sz w:val="24"/>
          <w:szCs w:val="24"/>
        </w:rPr>
        <w:t>w sprawie</w:t>
      </w:r>
      <w:r w:rsidR="006208E4">
        <w:rPr>
          <w:rFonts w:ascii="Arial" w:hAnsi="Arial" w:cs="Arial"/>
          <w:b/>
          <w:bCs/>
          <w:sz w:val="24"/>
          <w:szCs w:val="24"/>
        </w:rPr>
        <w:t xml:space="preserve"> określenia zasad</w:t>
      </w:r>
      <w:r w:rsidRPr="00877960">
        <w:rPr>
          <w:rFonts w:ascii="Arial" w:hAnsi="Arial" w:cs="Arial"/>
          <w:b/>
          <w:bCs/>
          <w:sz w:val="24"/>
          <w:szCs w:val="24"/>
        </w:rPr>
        <w:t xml:space="preserve"> dostępu alternatywnego dla osób</w:t>
      </w:r>
      <w:r w:rsidR="00E07CD5" w:rsidRPr="007E08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7960">
        <w:rPr>
          <w:rFonts w:ascii="Arial" w:hAnsi="Arial" w:cs="Arial"/>
          <w:b/>
          <w:bCs/>
          <w:sz w:val="24"/>
          <w:szCs w:val="24"/>
        </w:rPr>
        <w:t xml:space="preserve">ze szczególnymi potrzebami w Urzędzie Gminy </w:t>
      </w:r>
      <w:r w:rsidR="00E07CD5" w:rsidRPr="007E0802">
        <w:rPr>
          <w:rFonts w:ascii="Arial" w:hAnsi="Arial" w:cs="Arial"/>
          <w:b/>
          <w:bCs/>
          <w:sz w:val="24"/>
          <w:szCs w:val="24"/>
        </w:rPr>
        <w:t xml:space="preserve">Lesznowola. </w:t>
      </w:r>
    </w:p>
    <w:p w14:paraId="23CC1D22" w14:textId="77777777" w:rsidR="00E07CD5" w:rsidRPr="007E0802" w:rsidRDefault="00E07CD5" w:rsidP="00877960">
      <w:pPr>
        <w:rPr>
          <w:rFonts w:ascii="Arial" w:hAnsi="Arial" w:cs="Arial"/>
          <w:sz w:val="24"/>
          <w:szCs w:val="24"/>
        </w:rPr>
      </w:pPr>
    </w:p>
    <w:p w14:paraId="56815B60" w14:textId="43CD4FFE" w:rsidR="00877960" w:rsidRPr="00877960" w:rsidRDefault="00877960" w:rsidP="00986AB6">
      <w:pPr>
        <w:jc w:val="both"/>
        <w:rPr>
          <w:rFonts w:ascii="Arial" w:hAnsi="Arial" w:cs="Arial"/>
          <w:sz w:val="24"/>
          <w:szCs w:val="24"/>
        </w:rPr>
      </w:pPr>
      <w:r w:rsidRPr="00877960">
        <w:rPr>
          <w:rFonts w:ascii="Arial" w:hAnsi="Arial" w:cs="Arial"/>
          <w:sz w:val="24"/>
          <w:szCs w:val="24"/>
        </w:rPr>
        <w:t xml:space="preserve">Na podstawie art. </w:t>
      </w:r>
      <w:r w:rsidR="006208E4">
        <w:rPr>
          <w:rFonts w:ascii="Arial" w:hAnsi="Arial" w:cs="Arial"/>
          <w:sz w:val="24"/>
          <w:szCs w:val="24"/>
        </w:rPr>
        <w:t>30 ust. 1</w:t>
      </w:r>
      <w:r w:rsidRPr="00877960">
        <w:rPr>
          <w:rFonts w:ascii="Arial" w:hAnsi="Arial" w:cs="Arial"/>
          <w:sz w:val="24"/>
          <w:szCs w:val="24"/>
        </w:rPr>
        <w:t xml:space="preserve"> i art. 33 </w:t>
      </w:r>
      <w:r w:rsidR="006208E4">
        <w:rPr>
          <w:rFonts w:ascii="Arial" w:hAnsi="Arial" w:cs="Arial"/>
          <w:sz w:val="24"/>
          <w:szCs w:val="24"/>
        </w:rPr>
        <w:t xml:space="preserve">ust. 1 </w:t>
      </w:r>
      <w:r w:rsidRPr="00877960">
        <w:rPr>
          <w:rFonts w:ascii="Arial" w:hAnsi="Arial" w:cs="Arial"/>
          <w:sz w:val="24"/>
          <w:szCs w:val="24"/>
        </w:rPr>
        <w:t>ustawy z dnia 8 marca 1990 r.</w:t>
      </w:r>
      <w:r w:rsidR="00E07CD5" w:rsidRPr="007E0802">
        <w:rPr>
          <w:rFonts w:ascii="Arial" w:hAnsi="Arial" w:cs="Arial"/>
          <w:sz w:val="24"/>
          <w:szCs w:val="24"/>
        </w:rPr>
        <w:t xml:space="preserve"> </w:t>
      </w:r>
      <w:r w:rsidRPr="00877960">
        <w:rPr>
          <w:rFonts w:ascii="Arial" w:hAnsi="Arial" w:cs="Arial"/>
          <w:sz w:val="24"/>
          <w:szCs w:val="24"/>
        </w:rPr>
        <w:t xml:space="preserve">o samorządzie gminnym ( Dz. U. z 2020 r., poz. 713 z </w:t>
      </w:r>
      <w:proofErr w:type="spellStart"/>
      <w:r w:rsidRPr="00877960">
        <w:rPr>
          <w:rFonts w:ascii="Arial" w:hAnsi="Arial" w:cs="Arial"/>
          <w:sz w:val="24"/>
          <w:szCs w:val="24"/>
        </w:rPr>
        <w:t>późn</w:t>
      </w:r>
      <w:proofErr w:type="spellEnd"/>
      <w:r w:rsidRPr="00877960">
        <w:rPr>
          <w:rFonts w:ascii="Arial" w:hAnsi="Arial" w:cs="Arial"/>
          <w:sz w:val="24"/>
          <w:szCs w:val="24"/>
        </w:rPr>
        <w:t>. zm. )</w:t>
      </w:r>
      <w:r w:rsidR="00E07CD5" w:rsidRPr="007E0802">
        <w:rPr>
          <w:rFonts w:ascii="Arial" w:hAnsi="Arial" w:cs="Arial"/>
          <w:sz w:val="24"/>
          <w:szCs w:val="24"/>
        </w:rPr>
        <w:t xml:space="preserve"> </w:t>
      </w:r>
      <w:r w:rsidRPr="00877960">
        <w:rPr>
          <w:rFonts w:ascii="Arial" w:hAnsi="Arial" w:cs="Arial"/>
          <w:sz w:val="24"/>
          <w:szCs w:val="24"/>
        </w:rPr>
        <w:t>w związku z art. 7</w:t>
      </w:r>
      <w:r w:rsidR="006208E4">
        <w:rPr>
          <w:rFonts w:ascii="Arial" w:hAnsi="Arial" w:cs="Arial"/>
          <w:sz w:val="24"/>
          <w:szCs w:val="24"/>
        </w:rPr>
        <w:t xml:space="preserve"> ust. 1 i ust. 2</w:t>
      </w:r>
      <w:r w:rsidRPr="00877960">
        <w:rPr>
          <w:rFonts w:ascii="Arial" w:hAnsi="Arial" w:cs="Arial"/>
          <w:sz w:val="24"/>
          <w:szCs w:val="24"/>
        </w:rPr>
        <w:t xml:space="preserve"> ustawy z dnia 19 lipca 2019 r. o zapewnianiu</w:t>
      </w:r>
      <w:r w:rsidR="00E07CD5" w:rsidRPr="007E0802">
        <w:rPr>
          <w:rFonts w:ascii="Arial" w:hAnsi="Arial" w:cs="Arial"/>
          <w:sz w:val="24"/>
          <w:szCs w:val="24"/>
        </w:rPr>
        <w:t xml:space="preserve"> </w:t>
      </w:r>
      <w:r w:rsidRPr="00877960">
        <w:rPr>
          <w:rFonts w:ascii="Arial" w:hAnsi="Arial" w:cs="Arial"/>
          <w:sz w:val="24"/>
          <w:szCs w:val="24"/>
        </w:rPr>
        <w:t>dostępności osobom ze szczególnymi potrzebami ( Dz. U. z 2020 r.,</w:t>
      </w:r>
      <w:r w:rsidR="00E07CD5" w:rsidRPr="007E0802">
        <w:rPr>
          <w:rFonts w:ascii="Arial" w:hAnsi="Arial" w:cs="Arial"/>
          <w:sz w:val="24"/>
          <w:szCs w:val="24"/>
        </w:rPr>
        <w:t xml:space="preserve"> </w:t>
      </w:r>
      <w:r w:rsidRPr="00877960">
        <w:rPr>
          <w:rFonts w:ascii="Arial" w:hAnsi="Arial" w:cs="Arial"/>
          <w:sz w:val="24"/>
          <w:szCs w:val="24"/>
        </w:rPr>
        <w:t>poz. 1062</w:t>
      </w:r>
      <w:r w:rsidR="006208E4">
        <w:rPr>
          <w:rFonts w:ascii="Arial" w:hAnsi="Arial" w:cs="Arial"/>
          <w:sz w:val="24"/>
          <w:szCs w:val="24"/>
        </w:rPr>
        <w:t xml:space="preserve"> ze zm.</w:t>
      </w:r>
      <w:r w:rsidRPr="00877960">
        <w:rPr>
          <w:rFonts w:ascii="Arial" w:hAnsi="Arial" w:cs="Arial"/>
          <w:sz w:val="24"/>
          <w:szCs w:val="24"/>
        </w:rPr>
        <w:t>) zarządzam, co następuje:</w:t>
      </w:r>
    </w:p>
    <w:p w14:paraId="710934AA" w14:textId="093655CC" w:rsidR="00E07CD5" w:rsidRPr="007E0802" w:rsidRDefault="00877960" w:rsidP="00E07C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7960">
        <w:rPr>
          <w:rFonts w:ascii="Arial" w:hAnsi="Arial" w:cs="Arial"/>
          <w:b/>
          <w:bCs/>
          <w:sz w:val="24"/>
          <w:szCs w:val="24"/>
        </w:rPr>
        <w:t>§ 1.</w:t>
      </w:r>
    </w:p>
    <w:p w14:paraId="46344910" w14:textId="16928D0C" w:rsidR="00877960" w:rsidRPr="00877960" w:rsidRDefault="006208E4" w:rsidP="0087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Określam zasady </w:t>
      </w:r>
      <w:r w:rsidR="00877960" w:rsidRPr="00877960">
        <w:rPr>
          <w:rFonts w:ascii="Arial" w:hAnsi="Arial" w:cs="Arial"/>
          <w:sz w:val="24"/>
          <w:szCs w:val="24"/>
        </w:rPr>
        <w:t>dostępu alternatywnego dla osób</w:t>
      </w:r>
      <w:r w:rsidR="00E07CD5" w:rsidRPr="007E0802">
        <w:rPr>
          <w:rFonts w:ascii="Arial" w:hAnsi="Arial" w:cs="Arial"/>
          <w:sz w:val="24"/>
          <w:szCs w:val="24"/>
        </w:rPr>
        <w:t xml:space="preserve"> </w:t>
      </w:r>
      <w:r w:rsidR="00877960" w:rsidRPr="00877960">
        <w:rPr>
          <w:rFonts w:ascii="Arial" w:hAnsi="Arial" w:cs="Arial"/>
          <w:sz w:val="24"/>
          <w:szCs w:val="24"/>
        </w:rPr>
        <w:t xml:space="preserve">ze szczególnymi potrzebami </w:t>
      </w:r>
      <w:r>
        <w:rPr>
          <w:rFonts w:ascii="Arial" w:hAnsi="Arial" w:cs="Arial"/>
          <w:sz w:val="24"/>
          <w:szCs w:val="24"/>
        </w:rPr>
        <w:br/>
      </w:r>
      <w:r w:rsidR="00877960" w:rsidRPr="00877960">
        <w:rPr>
          <w:rFonts w:ascii="Arial" w:hAnsi="Arial" w:cs="Arial"/>
          <w:sz w:val="24"/>
          <w:szCs w:val="24"/>
        </w:rPr>
        <w:t xml:space="preserve">w Urzędzie Gminy </w:t>
      </w:r>
      <w:r w:rsidR="00E07CD5" w:rsidRPr="007E0802">
        <w:rPr>
          <w:rFonts w:ascii="Arial" w:hAnsi="Arial" w:cs="Arial"/>
          <w:sz w:val="24"/>
          <w:szCs w:val="24"/>
        </w:rPr>
        <w:t>Lesznowola</w:t>
      </w:r>
      <w:r w:rsidR="00877960" w:rsidRPr="00877960">
        <w:rPr>
          <w:rFonts w:ascii="Arial" w:hAnsi="Arial" w:cs="Arial"/>
          <w:sz w:val="24"/>
          <w:szCs w:val="24"/>
        </w:rPr>
        <w:t>, stanowiące</w:t>
      </w:r>
      <w:r w:rsidR="00E07CD5" w:rsidRPr="007E0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77960" w:rsidRPr="00877960">
        <w:rPr>
          <w:rFonts w:ascii="Arial" w:hAnsi="Arial" w:cs="Arial"/>
          <w:sz w:val="24"/>
          <w:szCs w:val="24"/>
        </w:rPr>
        <w:t xml:space="preserve">ałącznik do niniejszego </w:t>
      </w:r>
      <w:r w:rsidR="00986AB6">
        <w:rPr>
          <w:rFonts w:ascii="Arial" w:hAnsi="Arial" w:cs="Arial"/>
          <w:sz w:val="24"/>
          <w:szCs w:val="24"/>
        </w:rPr>
        <w:t>z</w:t>
      </w:r>
      <w:r w:rsidR="00877960" w:rsidRPr="00877960">
        <w:rPr>
          <w:rFonts w:ascii="Arial" w:hAnsi="Arial" w:cs="Arial"/>
          <w:sz w:val="24"/>
          <w:szCs w:val="24"/>
        </w:rPr>
        <w:t>arządzenia.</w:t>
      </w:r>
    </w:p>
    <w:p w14:paraId="45319846" w14:textId="40E68FC9" w:rsidR="006208E4" w:rsidRDefault="006208E4" w:rsidP="00620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0802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7E0802">
        <w:rPr>
          <w:rFonts w:ascii="Arial" w:hAnsi="Arial" w:cs="Arial"/>
          <w:b/>
          <w:bCs/>
          <w:sz w:val="24"/>
          <w:szCs w:val="24"/>
        </w:rPr>
        <w:t>.</w:t>
      </w:r>
    </w:p>
    <w:p w14:paraId="1895C84B" w14:textId="48EE0D74" w:rsidR="006208E4" w:rsidRPr="006208E4" w:rsidRDefault="006208E4" w:rsidP="006208E4">
      <w:pPr>
        <w:jc w:val="both"/>
        <w:rPr>
          <w:rFonts w:ascii="Arial" w:hAnsi="Arial" w:cs="Arial"/>
          <w:sz w:val="24"/>
          <w:szCs w:val="24"/>
        </w:rPr>
      </w:pPr>
      <w:r w:rsidRPr="006208E4">
        <w:rPr>
          <w:rFonts w:ascii="Arial" w:hAnsi="Arial" w:cs="Arial"/>
          <w:sz w:val="24"/>
          <w:szCs w:val="24"/>
        </w:rPr>
        <w:t>Nadzór nad prawidłową realizacją zarządzenia powierza</w:t>
      </w:r>
      <w:r>
        <w:rPr>
          <w:rFonts w:ascii="Arial" w:hAnsi="Arial" w:cs="Arial"/>
          <w:sz w:val="24"/>
          <w:szCs w:val="24"/>
        </w:rPr>
        <w:t xml:space="preserve">m Sekretarzowi Gminy. </w:t>
      </w:r>
    </w:p>
    <w:p w14:paraId="7F477C2D" w14:textId="5BD86B35" w:rsidR="000811C7" w:rsidRDefault="00877960" w:rsidP="000811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0802">
        <w:rPr>
          <w:rFonts w:ascii="Arial" w:hAnsi="Arial" w:cs="Arial"/>
          <w:b/>
          <w:bCs/>
          <w:sz w:val="24"/>
          <w:szCs w:val="24"/>
        </w:rPr>
        <w:t xml:space="preserve">§ </w:t>
      </w:r>
      <w:r w:rsidR="006208E4">
        <w:rPr>
          <w:rFonts w:ascii="Arial" w:hAnsi="Arial" w:cs="Arial"/>
          <w:b/>
          <w:bCs/>
          <w:sz w:val="24"/>
          <w:szCs w:val="24"/>
        </w:rPr>
        <w:t>3</w:t>
      </w:r>
      <w:r w:rsidRPr="007E0802">
        <w:rPr>
          <w:rFonts w:ascii="Arial" w:hAnsi="Arial" w:cs="Arial"/>
          <w:b/>
          <w:bCs/>
          <w:sz w:val="24"/>
          <w:szCs w:val="24"/>
        </w:rPr>
        <w:t>.</w:t>
      </w:r>
    </w:p>
    <w:p w14:paraId="71D8AB41" w14:textId="6F86E578" w:rsidR="004D11A3" w:rsidRPr="007E0802" w:rsidRDefault="00877960" w:rsidP="00877960">
      <w:pPr>
        <w:rPr>
          <w:rFonts w:ascii="Arial" w:hAnsi="Arial" w:cs="Arial"/>
          <w:sz w:val="24"/>
          <w:szCs w:val="24"/>
        </w:rPr>
      </w:pPr>
      <w:r w:rsidRPr="007E0802">
        <w:rPr>
          <w:rFonts w:ascii="Arial" w:hAnsi="Arial" w:cs="Arial"/>
          <w:sz w:val="24"/>
          <w:szCs w:val="24"/>
        </w:rPr>
        <w:t xml:space="preserve">Zarządzenie wchodzi w życie z dniem </w:t>
      </w:r>
      <w:r w:rsidR="006208E4">
        <w:rPr>
          <w:rFonts w:ascii="Arial" w:hAnsi="Arial" w:cs="Arial"/>
          <w:sz w:val="24"/>
          <w:szCs w:val="24"/>
        </w:rPr>
        <w:t>podpisania.</w:t>
      </w:r>
    </w:p>
    <w:sectPr w:rsidR="004D11A3" w:rsidRPr="007E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60"/>
    <w:rsid w:val="000811C7"/>
    <w:rsid w:val="004A57D0"/>
    <w:rsid w:val="004D11A3"/>
    <w:rsid w:val="006208E4"/>
    <w:rsid w:val="007E0802"/>
    <w:rsid w:val="00877960"/>
    <w:rsid w:val="00986AB6"/>
    <w:rsid w:val="00E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A0BE"/>
  <w15:chartTrackingRefBased/>
  <w15:docId w15:val="{76434B09-0D4E-4641-B5E1-84E58B95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Dorota Czajkowska</cp:lastModifiedBy>
  <cp:revision>4</cp:revision>
  <cp:lastPrinted>2021-05-19T12:33:00Z</cp:lastPrinted>
  <dcterms:created xsi:type="dcterms:W3CDTF">2021-05-14T06:58:00Z</dcterms:created>
  <dcterms:modified xsi:type="dcterms:W3CDTF">2021-07-13T08:08:00Z</dcterms:modified>
</cp:coreProperties>
</file>