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17" w:rsidRDefault="008F517A">
      <w:pPr>
        <w:spacing w:after="0" w:line="24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KOMISARZ WYBORCZY</w:t>
      </w:r>
      <w:r w:rsidR="00DF5BC4">
        <w:rPr>
          <w:rFonts w:ascii="Times New Roman" w:hAnsi="Times New Roman"/>
          <w:sz w:val="24"/>
          <w:szCs w:val="24"/>
        </w:rPr>
        <w:tab/>
      </w:r>
      <w:r w:rsidR="00DF5BC4">
        <w:rPr>
          <w:rFonts w:ascii="Times New Roman" w:hAnsi="Times New Roman"/>
          <w:sz w:val="24"/>
          <w:szCs w:val="24"/>
        </w:rPr>
        <w:tab/>
      </w:r>
      <w:r w:rsidR="00DF5BC4">
        <w:rPr>
          <w:rFonts w:ascii="Times New Roman" w:hAnsi="Times New Roman"/>
          <w:sz w:val="24"/>
          <w:szCs w:val="24"/>
        </w:rPr>
        <w:tab/>
        <w:t xml:space="preserve">           Warszawa, dnia 9</w:t>
      </w:r>
      <w:r>
        <w:rPr>
          <w:rFonts w:ascii="Times New Roman" w:hAnsi="Times New Roman"/>
          <w:sz w:val="24"/>
          <w:szCs w:val="24"/>
        </w:rPr>
        <w:t xml:space="preserve"> kwietnia 2018 r.</w:t>
      </w:r>
    </w:p>
    <w:p w:rsidR="00287217" w:rsidRDefault="008F517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227A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F5BC4">
        <w:rPr>
          <w:rFonts w:ascii="Times New Roman" w:hAnsi="Times New Roman"/>
          <w:b/>
          <w:sz w:val="24"/>
          <w:szCs w:val="24"/>
        </w:rPr>
        <w:t>WARSZAWIE I</w:t>
      </w:r>
      <w:r w:rsidR="005E03AB">
        <w:rPr>
          <w:rFonts w:ascii="Times New Roman" w:hAnsi="Times New Roman"/>
          <w:b/>
          <w:sz w:val="24"/>
          <w:szCs w:val="24"/>
        </w:rPr>
        <w:t>I</w:t>
      </w:r>
    </w:p>
    <w:p w:rsidR="005D227A" w:rsidRDefault="005D227A">
      <w:pPr>
        <w:rPr>
          <w:rFonts w:ascii="Times New Roman" w:hAnsi="Times New Roman"/>
        </w:rPr>
      </w:pPr>
    </w:p>
    <w:p w:rsidR="00287217" w:rsidRDefault="00DF5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DWW</w:t>
      </w:r>
      <w:r w:rsidR="005E03AB">
        <w:rPr>
          <w:rFonts w:ascii="Times New Roman" w:hAnsi="Times New Roman"/>
          <w:sz w:val="24"/>
          <w:szCs w:val="24"/>
        </w:rPr>
        <w:t>-0011-2</w:t>
      </w:r>
      <w:r w:rsidR="008F517A">
        <w:rPr>
          <w:rFonts w:ascii="Times New Roman" w:hAnsi="Times New Roman"/>
          <w:sz w:val="24"/>
          <w:szCs w:val="24"/>
        </w:rPr>
        <w:t>/18</w:t>
      </w:r>
    </w:p>
    <w:p w:rsidR="00287217" w:rsidRDefault="00287217"/>
    <w:p w:rsidR="00287217" w:rsidRDefault="00287217">
      <w:pPr>
        <w:rPr>
          <w:sz w:val="28"/>
          <w:szCs w:val="28"/>
        </w:rPr>
      </w:pPr>
    </w:p>
    <w:p w:rsidR="00287217" w:rsidRDefault="00DF5BC4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287217" w:rsidRDefault="008F517A">
      <w:pPr>
        <w:pStyle w:val="Default"/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objęciu funkcj</w:t>
      </w:r>
      <w:r w:rsidR="00DF5BC4">
        <w:rPr>
          <w:b/>
          <w:bCs/>
          <w:sz w:val="28"/>
          <w:szCs w:val="28"/>
        </w:rPr>
        <w:t>i Komisarza Wyborczego w Warszawie I</w:t>
      </w:r>
      <w:r w:rsidR="005E03A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</w:t>
      </w:r>
      <w:r w:rsidR="00DF5BC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właściwości terytorialnej oraz siedzibie i czasie pracy </w:t>
      </w:r>
    </w:p>
    <w:p w:rsidR="00287217" w:rsidRDefault="00287217">
      <w:pPr>
        <w:spacing w:after="0" w:line="360" w:lineRule="auto"/>
        <w:jc w:val="center"/>
      </w:pPr>
    </w:p>
    <w:p w:rsidR="00287217" w:rsidRDefault="00287217">
      <w:pPr>
        <w:pStyle w:val="Default"/>
      </w:pPr>
    </w:p>
    <w:p w:rsidR="00287217" w:rsidRDefault="008F51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treścią § 3 uchwały Państwowej Komisji Wyborczej z dnia 5 lutego 2018 r. </w:t>
      </w:r>
      <w:r>
        <w:rPr>
          <w:rFonts w:ascii="Times New Roman" w:hAnsi="Times New Roman"/>
          <w:sz w:val="24"/>
          <w:szCs w:val="24"/>
        </w:rPr>
        <w:br/>
        <w:t>w sprawie określenia właściwości terytorialnej i rzeczowej komisarzy wyborczych oraz ich siedzib, a także trybu pracy komisarzy wyborczych (M.P. 2018, poz. 246), podaje się do publicznej wiadomości, co następuje:</w:t>
      </w:r>
    </w:p>
    <w:p w:rsidR="00287217" w:rsidRDefault="008F517A">
      <w:pPr>
        <w:pStyle w:val="Default"/>
        <w:spacing w:line="360" w:lineRule="auto"/>
      </w:pPr>
      <w:r>
        <w:t xml:space="preserve"> </w:t>
      </w:r>
    </w:p>
    <w:p w:rsidR="00287217" w:rsidRDefault="00DF5BC4">
      <w:pPr>
        <w:pStyle w:val="Default"/>
        <w:numPr>
          <w:ilvl w:val="0"/>
          <w:numId w:val="1"/>
        </w:numPr>
        <w:spacing w:after="120" w:line="360" w:lineRule="auto"/>
        <w:ind w:left="714" w:hanging="357"/>
        <w:jc w:val="both"/>
      </w:pPr>
      <w:r>
        <w:t>U</w:t>
      </w:r>
      <w:r w:rsidR="008F517A">
        <w:t>chwałą Państ</w:t>
      </w:r>
      <w:r>
        <w:t xml:space="preserve">wowej Komisji Wyborczej z dnia </w:t>
      </w:r>
      <w:r w:rsidR="008F517A">
        <w:t xml:space="preserve">26 marca 2018 r. </w:t>
      </w:r>
      <w:r w:rsidR="008F517A" w:rsidRPr="00BC021D">
        <w:rPr>
          <w:iCs/>
        </w:rPr>
        <w:t>w sprawie powołania komisarzy wyborczych</w:t>
      </w:r>
      <w:r w:rsidR="005D227A" w:rsidRPr="00BC021D">
        <w:rPr>
          <w:iCs/>
        </w:rPr>
        <w:t xml:space="preserve"> </w:t>
      </w:r>
      <w:r w:rsidR="005E03AB" w:rsidRPr="00BC021D">
        <w:rPr>
          <w:b/>
        </w:rPr>
        <w:t>Kinga Maria Hulak</w:t>
      </w:r>
      <w:r w:rsidR="005E03AB">
        <w:t xml:space="preserve"> </w:t>
      </w:r>
      <w:r>
        <w:t>został</w:t>
      </w:r>
      <w:r w:rsidR="005E03AB">
        <w:t>a powołana</w:t>
      </w:r>
      <w:r w:rsidR="008F517A">
        <w:t xml:space="preserve"> z dniem </w:t>
      </w:r>
      <w:r w:rsidR="005D227A">
        <w:br/>
      </w:r>
      <w:r w:rsidR="008F517A">
        <w:t xml:space="preserve">3 kwietnia 2018 r. na </w:t>
      </w:r>
      <w:r w:rsidR="008F517A">
        <w:rPr>
          <w:b/>
          <w:bCs/>
        </w:rPr>
        <w:t xml:space="preserve">Komisarza Wyborczego w </w:t>
      </w:r>
      <w:r w:rsidR="005D227A">
        <w:rPr>
          <w:b/>
          <w:bCs/>
        </w:rPr>
        <w:t>Warszawie I</w:t>
      </w:r>
      <w:r w:rsidR="005E03AB">
        <w:rPr>
          <w:b/>
          <w:bCs/>
        </w:rPr>
        <w:t>I</w:t>
      </w:r>
      <w:r w:rsidR="008F517A">
        <w:t xml:space="preserve">. </w:t>
      </w:r>
    </w:p>
    <w:p w:rsidR="005E03AB" w:rsidRDefault="008F517A" w:rsidP="005E03AB">
      <w:pPr>
        <w:pStyle w:val="Default"/>
        <w:numPr>
          <w:ilvl w:val="0"/>
          <w:numId w:val="1"/>
        </w:numPr>
        <w:spacing w:after="120" w:line="360" w:lineRule="auto"/>
        <w:jc w:val="both"/>
      </w:pPr>
      <w:r>
        <w:t xml:space="preserve">Zakres </w:t>
      </w:r>
      <w:r w:rsidRPr="005E03AB">
        <w:rPr>
          <w:b/>
          <w:bCs/>
        </w:rPr>
        <w:t xml:space="preserve">właściwości terytorialnej </w:t>
      </w:r>
      <w:r>
        <w:t xml:space="preserve">Komisarza Wyborczego w </w:t>
      </w:r>
      <w:r w:rsidR="005D227A">
        <w:t>Warszawie I</w:t>
      </w:r>
      <w:r w:rsidR="005E03AB">
        <w:t>I</w:t>
      </w:r>
      <w:r>
        <w:t xml:space="preserve"> obejmuje </w:t>
      </w:r>
      <w:r w:rsidR="005E03AB">
        <w:t>obszary powiatów: grodziski, otwocki, piaseczyński, pruszkowski.</w:t>
      </w:r>
    </w:p>
    <w:p w:rsidR="005D227A" w:rsidRPr="005E03AB" w:rsidRDefault="008F517A" w:rsidP="005E03AB">
      <w:pPr>
        <w:pStyle w:val="Default"/>
        <w:numPr>
          <w:ilvl w:val="0"/>
          <w:numId w:val="1"/>
        </w:numPr>
        <w:spacing w:after="120" w:line="360" w:lineRule="auto"/>
        <w:jc w:val="both"/>
        <w:rPr>
          <w:rStyle w:val="Pogrubienie"/>
          <w:b w:val="0"/>
          <w:bCs w:val="0"/>
        </w:rPr>
      </w:pPr>
      <w:r w:rsidRPr="005E03AB">
        <w:rPr>
          <w:b/>
          <w:bCs/>
        </w:rPr>
        <w:t xml:space="preserve">Siedzibą </w:t>
      </w:r>
      <w:r>
        <w:t xml:space="preserve">Komisarza Wyborczego w </w:t>
      </w:r>
      <w:r w:rsidR="005D227A">
        <w:t>Warszawie I</w:t>
      </w:r>
      <w:r w:rsidR="005E03AB">
        <w:t>I</w:t>
      </w:r>
      <w:r>
        <w:t xml:space="preserve"> jest Delegatura Krajowego Biura Wyborczego w </w:t>
      </w:r>
      <w:r w:rsidR="005D227A">
        <w:t>Warszawie</w:t>
      </w:r>
      <w:r>
        <w:t xml:space="preserve">, Pl. </w:t>
      </w:r>
      <w:r w:rsidR="005D227A">
        <w:t>Bankowy 3/5</w:t>
      </w:r>
      <w:r>
        <w:t xml:space="preserve">, </w:t>
      </w:r>
      <w:r w:rsidR="005D227A" w:rsidRPr="005E03AB">
        <w:rPr>
          <w:rStyle w:val="Pogrubienie"/>
          <w:b w:val="0"/>
        </w:rPr>
        <w:t>wejście B, parter, pokój nr 42A.</w:t>
      </w:r>
    </w:p>
    <w:p w:rsidR="00287217" w:rsidRDefault="008F517A" w:rsidP="005D227A">
      <w:pPr>
        <w:pStyle w:val="Default"/>
        <w:numPr>
          <w:ilvl w:val="0"/>
          <w:numId w:val="1"/>
        </w:numPr>
        <w:spacing w:after="120" w:line="360" w:lineRule="auto"/>
        <w:jc w:val="both"/>
      </w:pPr>
      <w:r w:rsidRPr="005D227A">
        <w:rPr>
          <w:b/>
          <w:bCs/>
        </w:rPr>
        <w:t xml:space="preserve">Dyżur </w:t>
      </w:r>
      <w:r>
        <w:t xml:space="preserve">Komisarz Wyborczy w </w:t>
      </w:r>
      <w:r w:rsidR="005D227A">
        <w:t>Warszawie I</w:t>
      </w:r>
      <w:r w:rsidR="005E03AB">
        <w:t>I</w:t>
      </w:r>
      <w:r w:rsidR="005D227A">
        <w:t xml:space="preserve"> pełni w </w:t>
      </w:r>
      <w:r w:rsidR="005E03AB">
        <w:t>każdą</w:t>
      </w:r>
      <w:r w:rsidR="005D227A">
        <w:t xml:space="preserve"> </w:t>
      </w:r>
      <w:r w:rsidR="00BC021D">
        <w:t>środę</w:t>
      </w:r>
      <w:r w:rsidR="005D227A">
        <w:t xml:space="preserve">, w godzinach </w:t>
      </w:r>
      <w:r w:rsidR="005D227A">
        <w:br/>
        <w:t xml:space="preserve">od </w:t>
      </w:r>
      <w:r w:rsidR="00BC021D">
        <w:t>12</w:t>
      </w:r>
      <w:r w:rsidRPr="005D227A">
        <w:rPr>
          <w:u w:val="single"/>
          <w:vertAlign w:val="superscript"/>
        </w:rPr>
        <w:t>00</w:t>
      </w:r>
      <w:r w:rsidR="005D227A">
        <w:t xml:space="preserve"> </w:t>
      </w:r>
      <w:r w:rsidR="00BC021D">
        <w:t>do 14</w:t>
      </w:r>
      <w:r w:rsidRPr="005D227A">
        <w:rPr>
          <w:u w:val="single"/>
          <w:vertAlign w:val="superscript"/>
        </w:rPr>
        <w:t>00</w:t>
      </w:r>
      <w:r>
        <w:t xml:space="preserve"> . Kontakt z Komisarzem Wyborczym w </w:t>
      </w:r>
      <w:r w:rsidR="005D227A">
        <w:t>Warszawie I</w:t>
      </w:r>
      <w:r w:rsidR="00BC021D">
        <w:t>I</w:t>
      </w:r>
      <w:r>
        <w:t xml:space="preserve"> możliwy jest również za pośrednictwem Delegatury Krajowego Biura Wyborczego w </w:t>
      </w:r>
      <w:r w:rsidR="005D227A">
        <w:t xml:space="preserve">Warszawie, </w:t>
      </w:r>
      <w:r>
        <w:t xml:space="preserve"> </w:t>
      </w:r>
      <w:r>
        <w:br/>
        <w:t>od poniedzi</w:t>
      </w:r>
      <w:r w:rsidR="005D227A">
        <w:t>ałku do piątku, w godzinach od 8</w:t>
      </w:r>
      <w:r w:rsidR="005D227A">
        <w:rPr>
          <w:u w:val="single"/>
          <w:vertAlign w:val="superscript"/>
        </w:rPr>
        <w:t>15</w:t>
      </w:r>
      <w:r w:rsidR="005D227A">
        <w:t xml:space="preserve"> do 16</w:t>
      </w:r>
      <w:r w:rsidR="005D227A" w:rsidRPr="005D227A">
        <w:rPr>
          <w:u w:val="single"/>
          <w:vertAlign w:val="superscript"/>
        </w:rPr>
        <w:t>15</w:t>
      </w:r>
      <w:r>
        <w:t>.</w:t>
      </w:r>
    </w:p>
    <w:p w:rsidR="00287217" w:rsidRDefault="00287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217" w:rsidRDefault="005D227A">
      <w:pPr>
        <w:spacing w:after="0" w:line="240" w:lineRule="auto"/>
        <w:ind w:left="63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F517A">
        <w:rPr>
          <w:rFonts w:ascii="Times New Roman" w:hAnsi="Times New Roman"/>
          <w:b/>
          <w:sz w:val="24"/>
          <w:szCs w:val="24"/>
        </w:rPr>
        <w:t xml:space="preserve">Komisarz Wyborczy </w:t>
      </w:r>
    </w:p>
    <w:p w:rsidR="000D5EB6" w:rsidRDefault="008F517A" w:rsidP="000D5EB6">
      <w:pPr>
        <w:spacing w:after="0" w:line="240" w:lineRule="auto"/>
        <w:ind w:left="63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w </w:t>
      </w:r>
      <w:r w:rsidR="000D5EB6">
        <w:rPr>
          <w:rFonts w:ascii="Times New Roman" w:hAnsi="Times New Roman"/>
          <w:b/>
          <w:sz w:val="24"/>
          <w:szCs w:val="24"/>
        </w:rPr>
        <w:t>Warszawie II</w:t>
      </w:r>
      <w:r w:rsidR="00ED7426">
        <w:rPr>
          <w:rFonts w:ascii="Times New Roman" w:hAnsi="Times New Roman"/>
          <w:b/>
          <w:sz w:val="24"/>
          <w:szCs w:val="24"/>
        </w:rPr>
        <w:t xml:space="preserve"> </w:t>
      </w:r>
    </w:p>
    <w:p w:rsidR="00287217" w:rsidRPr="000D5EB6" w:rsidRDefault="000D5EB6" w:rsidP="000D5EB6">
      <w:pPr>
        <w:spacing w:after="0" w:line="240" w:lineRule="auto"/>
        <w:ind w:left="63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/-/ </w:t>
      </w:r>
      <w:r w:rsidR="00ED7426">
        <w:rPr>
          <w:rFonts w:ascii="Times New Roman" w:hAnsi="Times New Roman"/>
          <w:b/>
          <w:sz w:val="24"/>
          <w:szCs w:val="24"/>
        </w:rPr>
        <w:t>Kinga Hulak</w:t>
      </w:r>
    </w:p>
    <w:sectPr w:rsidR="00287217" w:rsidRPr="000D5EB6" w:rsidSect="004B237A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1B" w:rsidRDefault="004B061B">
      <w:pPr>
        <w:spacing w:after="0" w:line="240" w:lineRule="auto"/>
      </w:pPr>
      <w:r>
        <w:separator/>
      </w:r>
    </w:p>
  </w:endnote>
  <w:endnote w:type="continuationSeparator" w:id="0">
    <w:p w:rsidR="004B061B" w:rsidRDefault="004B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1B" w:rsidRDefault="004B06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061B" w:rsidRDefault="004B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F6BAC"/>
    <w:multiLevelType w:val="multilevel"/>
    <w:tmpl w:val="0B121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7"/>
    <w:rsid w:val="000B742A"/>
    <w:rsid w:val="000D5EB6"/>
    <w:rsid w:val="00140E2C"/>
    <w:rsid w:val="00287217"/>
    <w:rsid w:val="00304A93"/>
    <w:rsid w:val="004B061B"/>
    <w:rsid w:val="004B237A"/>
    <w:rsid w:val="00596E1F"/>
    <w:rsid w:val="005D227A"/>
    <w:rsid w:val="005E03AB"/>
    <w:rsid w:val="006E4159"/>
    <w:rsid w:val="00813C1F"/>
    <w:rsid w:val="008F517A"/>
    <w:rsid w:val="00B44987"/>
    <w:rsid w:val="00B81172"/>
    <w:rsid w:val="00BC021D"/>
    <w:rsid w:val="00D35DE0"/>
    <w:rsid w:val="00DD1DEF"/>
    <w:rsid w:val="00DF5BC4"/>
    <w:rsid w:val="00E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CB761-5F17-4712-BD01-4BD284E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237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237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4B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237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2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martakb</dc:creator>
  <cp:lastModifiedBy>Jolanta Czyżewska</cp:lastModifiedBy>
  <cp:revision>2</cp:revision>
  <cp:lastPrinted>2018-04-06T09:46:00Z</cp:lastPrinted>
  <dcterms:created xsi:type="dcterms:W3CDTF">2018-04-19T12:45:00Z</dcterms:created>
  <dcterms:modified xsi:type="dcterms:W3CDTF">2018-04-19T12:45:00Z</dcterms:modified>
</cp:coreProperties>
</file>