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AA607D" w:rsidRDefault="00AA607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607D" w:rsidRPr="00AA607D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6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Gminnej Komisji Wyborczej w Lesznowoli</w:t>
      </w:r>
    </w:p>
    <w:p w:rsidR="00B15C3E" w:rsidRPr="00AA607D" w:rsidRDefault="00ED22F7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br/>
      </w:r>
      <w:r w:rsidRPr="00AA60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z dnia 3 października 2018 r.</w:t>
      </w:r>
    </w:p>
    <w:p w:rsidR="00B15C3E" w:rsidRPr="00AA607D" w:rsidRDefault="00B15C3E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B15C3E" w:rsidRPr="00AA607D" w:rsidRDefault="00ED22F7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AA60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 zarejestrowanych </w:t>
      </w:r>
      <w:r w:rsidR="00E2177F" w:rsidRPr="00AA60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kandydatach na wójta</w:t>
      </w:r>
      <w:r w:rsidR="00EB486C" w:rsidRPr="00AA607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w </w:t>
      </w:r>
      <w:r w:rsidR="00B25538" w:rsidRPr="00AA60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wyborach </w:t>
      </w:r>
      <w:r w:rsidRPr="00AA60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Wójta Gminy Lesznowola</w:t>
      </w:r>
      <w:r w:rsidR="00EB486C" w:rsidRPr="00AA60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A60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Pr="00AA607D" w:rsidRDefault="00956356" w:rsidP="00AA607D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07D">
        <w:rPr>
          <w:rFonts w:ascii="Times New Roman" w:hAnsi="Times New Roman" w:cs="Times New Roman"/>
          <w:color w:val="000000"/>
          <w:sz w:val="28"/>
          <w:szCs w:val="28"/>
        </w:rPr>
        <w:t>Na podstawie art. 481 ustawy z dnia 5 stycznia 2011 r. – Kodeks wyborczy (</w:t>
      </w:r>
      <w:r w:rsidR="00433D5B" w:rsidRPr="00AA607D">
        <w:rPr>
          <w:rFonts w:ascii="Times New Roman" w:hAnsi="Times New Roman" w:cs="Times New Roman" w:hint="eastAsia"/>
          <w:color w:val="000000"/>
          <w:sz w:val="28"/>
          <w:szCs w:val="28"/>
        </w:rPr>
        <w:t>Dz. U. z 2018 r. poz. 754,</w:t>
      </w:r>
      <w:r w:rsidR="00AA607D">
        <w:rPr>
          <w:rFonts w:ascii="Times New Roman" w:hAnsi="Times New Roman" w:cs="Times New Roman"/>
          <w:color w:val="000000"/>
          <w:sz w:val="28"/>
          <w:szCs w:val="28"/>
        </w:rPr>
        <w:t xml:space="preserve"> z </w:t>
      </w:r>
      <w:proofErr w:type="spellStart"/>
      <w:r w:rsidR="00AA607D">
        <w:rPr>
          <w:rFonts w:ascii="Times New Roman" w:hAnsi="Times New Roman" w:cs="Times New Roman"/>
          <w:color w:val="000000"/>
          <w:sz w:val="28"/>
          <w:szCs w:val="28"/>
        </w:rPr>
        <w:t>późn</w:t>
      </w:r>
      <w:proofErr w:type="spellEnd"/>
      <w:r w:rsidR="00AA607D">
        <w:rPr>
          <w:rFonts w:ascii="Times New Roman" w:hAnsi="Times New Roman" w:cs="Times New Roman"/>
          <w:color w:val="000000"/>
          <w:sz w:val="28"/>
          <w:szCs w:val="28"/>
        </w:rPr>
        <w:t>. zm.</w:t>
      </w:r>
      <w:r w:rsidRPr="00AA607D">
        <w:rPr>
          <w:rFonts w:ascii="Times New Roman" w:hAnsi="Times New Roman" w:cs="Times New Roman"/>
          <w:color w:val="000000"/>
          <w:sz w:val="28"/>
          <w:szCs w:val="28"/>
        </w:rPr>
        <w:t>) Gminna Komisja Wyborcza w Lesznowoli podaje do wiadomości publicznej informację o zarejestrowanych kandydatach na wójta</w:t>
      </w:r>
      <w:r w:rsidR="003A36A4" w:rsidRPr="00AA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A77" w:rsidRPr="00AA60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</w:t>
      </w:r>
      <w:r w:rsidR="00B25538" w:rsidRPr="00AA60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wyborach </w:t>
      </w:r>
      <w:r w:rsidR="00ED22F7" w:rsidRPr="00AA607D">
        <w:rPr>
          <w:rFonts w:ascii="Times New Roman" w:hAnsi="Times New Roman" w:cs="Times New Roman"/>
          <w:bCs/>
          <w:color w:val="000000"/>
          <w:sz w:val="28"/>
          <w:szCs w:val="28"/>
        </w:rPr>
        <w:t>Wójta Gminy Lesznowola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AA607D" w:rsidRDefault="00265821" w:rsidP="00265821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BATYCKA-WĄSIK Maria Jolanta, lat 58, wykształcenie wyższe, </w:t>
            </w:r>
          </w:p>
          <w:p w:rsidR="00AA607D" w:rsidRPr="00AA607D" w:rsidRDefault="00AA607D" w:rsidP="00265821">
            <w:pPr>
              <w:pStyle w:val="Standard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A607D" w:rsidRDefault="00AA607D" w:rsidP="00AA607D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07D">
              <w:rPr>
                <w:rFonts w:ascii="Times New Roman" w:hAnsi="Times New Roman" w:cs="Times New Roman"/>
                <w:b/>
                <w:sz w:val="28"/>
                <w:szCs w:val="28"/>
              </w:rPr>
              <w:t>zam. Wola Gołkowska,</w:t>
            </w:r>
          </w:p>
          <w:p w:rsidR="00AA607D" w:rsidRPr="00AA607D" w:rsidRDefault="00AA607D" w:rsidP="00AA607D">
            <w:pPr>
              <w:pStyle w:val="Standard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A607D" w:rsidRDefault="00265821" w:rsidP="00265821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nie należy do partii politycznej, </w:t>
            </w:r>
          </w:p>
          <w:p w:rsidR="00AA607D" w:rsidRPr="00AA607D" w:rsidRDefault="00AA607D" w:rsidP="00265821">
            <w:pPr>
              <w:pStyle w:val="Standard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A607D">
              <w:rPr>
                <w:rFonts w:ascii="Times New Roman" w:hAnsi="Times New Roman" w:cs="Times New Roman"/>
                <w:b/>
                <w:sz w:val="28"/>
                <w:szCs w:val="28"/>
              </w:rPr>
              <w:t>zgłoszona przez KWW M.J.BATYCKIEJ-WĄSIK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  <w:p w:rsidR="00AA607D" w:rsidRDefault="00AA607D">
            <w:pPr>
              <w:pStyle w:val="Standard"/>
              <w:rPr>
                <w:rFonts w:ascii="Times New Roman" w:hAnsi="Times New Roman" w:cs="Times New Roman"/>
              </w:rPr>
            </w:pPr>
          </w:p>
          <w:p w:rsidR="00AA607D" w:rsidRDefault="00AA607D">
            <w:pPr>
              <w:pStyle w:val="Standard"/>
              <w:rPr>
                <w:rFonts w:ascii="Times New Roman" w:hAnsi="Times New Roman" w:cs="Times New Roman"/>
              </w:rPr>
            </w:pPr>
          </w:p>
          <w:p w:rsidR="00AA607D" w:rsidRDefault="00AA607D">
            <w:pPr>
              <w:pStyle w:val="Standard"/>
              <w:rPr>
                <w:rFonts w:ascii="Times New Roman" w:hAnsi="Times New Roman" w:cs="Times New Roman"/>
              </w:rPr>
            </w:pPr>
          </w:p>
          <w:p w:rsidR="00AA607D" w:rsidRDefault="00AA607D">
            <w:pPr>
              <w:pStyle w:val="Standard"/>
              <w:rPr>
                <w:rFonts w:ascii="Times New Roman" w:hAnsi="Times New Roman" w:cs="Times New Roman"/>
              </w:rPr>
            </w:pPr>
          </w:p>
          <w:p w:rsidR="00AA607D" w:rsidRPr="00A23DDE" w:rsidRDefault="00AA607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Lesznowoli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Dorota Katarzyna Czajkowska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92" w:rsidRDefault="00FE1192">
      <w:pPr>
        <w:rPr>
          <w:rFonts w:hint="eastAsia"/>
        </w:rPr>
      </w:pPr>
      <w:r>
        <w:separator/>
      </w:r>
    </w:p>
  </w:endnote>
  <w:endnote w:type="continuationSeparator" w:id="0">
    <w:p w:rsidR="00FE1192" w:rsidRDefault="00FE11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92" w:rsidRDefault="00FE1192">
      <w:pPr>
        <w:rPr>
          <w:rFonts w:hint="eastAsia"/>
        </w:rPr>
      </w:pPr>
      <w:r>
        <w:separator/>
      </w:r>
    </w:p>
  </w:footnote>
  <w:footnote w:type="continuationSeparator" w:id="0">
    <w:p w:rsidR="00FE1192" w:rsidRDefault="00FE11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08BB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C0FD1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AA607D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3FE9"/>
    <w:rsid w:val="00F2497F"/>
    <w:rsid w:val="00F44B88"/>
    <w:rsid w:val="00F52A14"/>
    <w:rsid w:val="00F578D6"/>
    <w:rsid w:val="00F629F2"/>
    <w:rsid w:val="00FE062D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A60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7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F3AD-C7F7-4A39-B0EA-6F15BF28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Czyżewska</dc:creator>
  <dc:description/>
  <cp:lastModifiedBy>Jolanta Czyżewska</cp:lastModifiedBy>
  <cp:revision>2</cp:revision>
  <cp:lastPrinted>2018-10-04T11:10:00Z</cp:lastPrinted>
  <dcterms:created xsi:type="dcterms:W3CDTF">2018-10-05T06:32:00Z</dcterms:created>
  <dcterms:modified xsi:type="dcterms:W3CDTF">2018-10-05T06:32:00Z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