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97" w:rsidRDefault="00800597" w:rsidP="00800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 xml:space="preserve">Lesznowola, 22.06.2020 r. </w:t>
      </w:r>
    </w:p>
    <w:p w:rsidR="00800597" w:rsidRDefault="00800597" w:rsidP="008005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RUP.6721.1.23.2018.OB(92)</w:t>
      </w:r>
    </w:p>
    <w:p w:rsidR="00800597" w:rsidRPr="00800597" w:rsidRDefault="00800597" w:rsidP="008005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00597">
        <w:rPr>
          <w:rFonts w:ascii="Arial" w:eastAsia="Times New Roman" w:hAnsi="Arial" w:cs="Arial"/>
          <w:b/>
          <w:sz w:val="24"/>
          <w:szCs w:val="24"/>
          <w:lang w:eastAsia="pl-PL"/>
        </w:rPr>
        <w:t>WÓJT GMINY LESZNOWOLA</w:t>
      </w:r>
    </w:p>
    <w:p w:rsidR="00800597" w:rsidRPr="00800597" w:rsidRDefault="00800597" w:rsidP="008005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0059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05-506 Lesznowola</w:t>
      </w:r>
    </w:p>
    <w:p w:rsidR="00800597" w:rsidRPr="00800597" w:rsidRDefault="00800597" w:rsidP="00800597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00597">
        <w:rPr>
          <w:rFonts w:ascii="Arial" w:eastAsia="Times New Roman" w:hAnsi="Arial" w:cs="Arial"/>
          <w:b/>
          <w:sz w:val="24"/>
          <w:szCs w:val="24"/>
          <w:lang w:eastAsia="pl-PL"/>
        </w:rPr>
        <w:t>ul. Gminna 60</w:t>
      </w:r>
    </w:p>
    <w:p w:rsidR="00800597" w:rsidRDefault="00800597" w:rsidP="0080059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800597" w:rsidRDefault="00800597" w:rsidP="008005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</w:t>
      </w:r>
      <w:r w:rsidR="0067442B">
        <w:rPr>
          <w:rFonts w:ascii="Arial" w:eastAsia="Times New Roman" w:hAnsi="Arial" w:cs="Arial"/>
          <w:b/>
          <w:sz w:val="24"/>
          <w:szCs w:val="24"/>
          <w:lang w:eastAsia="pl-PL"/>
        </w:rPr>
        <w:t>B W I E S Z C Z E N IE</w:t>
      </w:r>
    </w:p>
    <w:p w:rsidR="0067442B" w:rsidRDefault="0067442B" w:rsidP="008005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00597" w:rsidRDefault="00800597" w:rsidP="00800597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wyłożeniu do publicznego wglądu projektu miejscowego planu zagospodarowania przestrzennego gminy Lesznowola dla </w:t>
      </w:r>
    </w:p>
    <w:p w:rsidR="00800597" w:rsidRDefault="00800597" w:rsidP="00800597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części obrębu Nowa Wola i Zgorzała – etap II</w:t>
      </w:r>
    </w:p>
    <w:p w:rsidR="00800597" w:rsidRDefault="00800597" w:rsidP="00800597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(obszar położony na wschód od ul. Postępu)</w:t>
      </w:r>
    </w:p>
    <w:p w:rsidR="00800597" w:rsidRDefault="00800597" w:rsidP="008005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00597" w:rsidRDefault="00800597" w:rsidP="0080059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podstawie art. 17 pkt 11 ustawy z dnia 27 marca 2003 r. o planowaniu                   i zagospodarowaniu przestrzennym 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Dz. U. z 2020 r., poz. 293 ze zm.) w związku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z art. 46 pkt 1 i art. 54 ust. 2 ustawy z dnia 3 października 2008 r. o udostępnianiu informacji o środowisku i jego ochronie, udziale społeczeństwa w ochronie środowiska oraz ocenach oddziaływania na środowisko 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Dz. U. z 2020 r. poz. 283 ze zm.)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oraz uchwałą Rady Gminy Lesznowola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Nr 687/XLVIII/2018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dnia 28 września 2018 r. zawiadamiam o wyłożeniu do publicznego wglądu projektu miejscowego planu zagospodarowania przestrzennego gminy Lesznowola dla części obrębu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Nowa Wola i Zgorzała – etap II (obszar położony na wschód od ul. Postępu)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wraz z prognozą oddziaływania na środowisko, 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w dniach od 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06.07.2020 r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. do 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24.07.2020 r.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w siedzibie Urzędu Gminy Lesznowola w godzinach 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od 8</w:t>
      </w:r>
      <w:r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30 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do 15 </w:t>
      </w:r>
      <w:r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30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. </w:t>
      </w:r>
    </w:p>
    <w:p w:rsidR="00800597" w:rsidRDefault="00800597" w:rsidP="0080059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Dyskusja publiczna nad przyjętymi w projekcie planu miejscowego rozwiązaniami odbędzie się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 dniu 21.07.2020 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w siedzibie Urzędu Gminy Lesznowola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 godz. 16</w:t>
      </w:r>
      <w:r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30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</w:t>
      </w:r>
    </w:p>
    <w:p w:rsidR="00800597" w:rsidRDefault="00800597" w:rsidP="0080059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Zgodnie z art. 18 ust. 1 ustawy z dnia 27 marca 2003 r. o planowaniu                                            i zagospodarowaniu przestrzennym, każdy kto kwestionuje ustalenia przyjęte w projekcie planu miejscowego, może wnieść uwagi. Uwagi do wyłożonego projektu planu należy składać na piśmie do Wójta Gminy Lesznowola z podaniem imienia i nazwiska lub jednostki organizacyjnej i adresu, oznaczeniem nieruchomości,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której uwaga dotyczy, w nieprzekraczalnym terminie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 dnia 07.08.2020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</w:p>
    <w:p w:rsidR="00800597" w:rsidRPr="00800597" w:rsidRDefault="00800597" w:rsidP="00800597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Organem właściwym do rozpatrzenia powyższych wymienionych uwag jest Wójt Gminy Lesznowola.</w:t>
      </w:r>
    </w:p>
    <w:p w:rsidR="00EE0931" w:rsidRPr="00800597" w:rsidRDefault="00800597" w:rsidP="00800597">
      <w:pPr>
        <w:spacing w:after="0"/>
        <w:ind w:left="5664" w:firstLine="708"/>
        <w:rPr>
          <w:rFonts w:ascii="Arial" w:hAnsi="Arial" w:cs="Arial"/>
          <w:b/>
          <w:sz w:val="24"/>
          <w:szCs w:val="24"/>
        </w:rPr>
      </w:pPr>
      <w:r w:rsidRPr="00800597">
        <w:rPr>
          <w:rFonts w:ascii="Arial" w:hAnsi="Arial" w:cs="Arial"/>
          <w:b/>
          <w:sz w:val="24"/>
          <w:szCs w:val="24"/>
        </w:rPr>
        <w:t xml:space="preserve">   Z up. Wójta</w:t>
      </w:r>
    </w:p>
    <w:p w:rsidR="00800597" w:rsidRPr="00800597" w:rsidRDefault="00800597" w:rsidP="00800597">
      <w:pPr>
        <w:spacing w:after="0"/>
        <w:ind w:left="5664" w:firstLine="708"/>
        <w:rPr>
          <w:rFonts w:ascii="Arial" w:hAnsi="Arial" w:cs="Arial"/>
          <w:b/>
          <w:sz w:val="24"/>
          <w:szCs w:val="24"/>
        </w:rPr>
      </w:pPr>
      <w:r w:rsidRPr="00800597">
        <w:rPr>
          <w:rFonts w:ascii="Arial" w:hAnsi="Arial" w:cs="Arial"/>
          <w:b/>
          <w:sz w:val="24"/>
          <w:szCs w:val="24"/>
        </w:rPr>
        <w:t xml:space="preserve">  Marcin Kania</w:t>
      </w:r>
    </w:p>
    <w:p w:rsidR="00800597" w:rsidRPr="00800597" w:rsidRDefault="00800597" w:rsidP="00800597">
      <w:pPr>
        <w:spacing w:after="0"/>
        <w:ind w:left="5664" w:firstLine="708"/>
        <w:rPr>
          <w:rFonts w:ascii="Arial" w:hAnsi="Arial" w:cs="Arial"/>
          <w:b/>
          <w:sz w:val="24"/>
          <w:szCs w:val="24"/>
        </w:rPr>
      </w:pPr>
      <w:r w:rsidRPr="00800597">
        <w:rPr>
          <w:rFonts w:ascii="Arial" w:hAnsi="Arial" w:cs="Arial"/>
          <w:b/>
          <w:sz w:val="24"/>
          <w:szCs w:val="24"/>
        </w:rPr>
        <w:t>Zastępca Wójta</w:t>
      </w:r>
    </w:p>
    <w:sectPr w:rsidR="00800597" w:rsidRPr="00800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97"/>
    <w:rsid w:val="0067442B"/>
    <w:rsid w:val="00800597"/>
    <w:rsid w:val="00DD3E58"/>
    <w:rsid w:val="00EE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D9EC1-532B-476E-B48A-7ABBD8EE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59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3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E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Lesznowola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Sobolewska-Boczula</dc:creator>
  <cp:keywords/>
  <dc:description/>
  <cp:lastModifiedBy>Jolanta Czyżewska</cp:lastModifiedBy>
  <cp:revision>2</cp:revision>
  <cp:lastPrinted>2020-06-25T09:54:00Z</cp:lastPrinted>
  <dcterms:created xsi:type="dcterms:W3CDTF">2020-06-25T09:55:00Z</dcterms:created>
  <dcterms:modified xsi:type="dcterms:W3CDTF">2020-06-25T09:55:00Z</dcterms:modified>
</cp:coreProperties>
</file>