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3CA" w:rsidRPr="003D5461" w:rsidRDefault="00ED63CA" w:rsidP="00ED63CA">
      <w:pPr>
        <w:tabs>
          <w:tab w:val="left" w:pos="5812"/>
        </w:tabs>
        <w:rPr>
          <w:rFonts w:ascii="Sitka Small" w:hAnsi="Sitka Small"/>
          <w:b/>
          <w:sz w:val="16"/>
          <w:szCs w:val="16"/>
        </w:rPr>
      </w:pPr>
      <w:r w:rsidRPr="004434F2">
        <w:rPr>
          <w:rFonts w:ascii="Sitka Small" w:hAnsi="Sitka Small"/>
          <w:b/>
          <w:noProof/>
          <w:color w:val="008000"/>
        </w:rPr>
        <w:drawing>
          <wp:inline distT="0" distB="0" distL="0" distR="0" wp14:anchorId="525C0064" wp14:editId="2E87E873">
            <wp:extent cx="471805" cy="443865"/>
            <wp:effectExtent l="0" t="0" r="4445" b="0"/>
            <wp:docPr id="1" name="Obraz 1" descr="H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44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434F2">
        <w:rPr>
          <w:rFonts w:ascii="Sitka Small" w:hAnsi="Sitka Small"/>
          <w:b/>
          <w:color w:val="008000"/>
          <w:sz w:val="18"/>
          <w:szCs w:val="18"/>
        </w:rPr>
        <w:t xml:space="preserve"> </w:t>
      </w:r>
      <w:r w:rsidRPr="0001069B">
        <w:rPr>
          <w:rFonts w:ascii="Sitka Small" w:hAnsi="Sitka Small"/>
          <w:b/>
          <w:color w:val="008000"/>
          <w:sz w:val="16"/>
          <w:szCs w:val="16"/>
        </w:rPr>
        <w:t xml:space="preserve">Rada Gminy Lesznowola </w:t>
      </w:r>
      <w:r w:rsidRPr="0001069B">
        <w:rPr>
          <w:rFonts w:ascii="Sitka Small" w:hAnsi="Sitka Small"/>
          <w:b/>
          <w:color w:val="000000"/>
          <w:sz w:val="16"/>
          <w:szCs w:val="16"/>
        </w:rPr>
        <w:t xml:space="preserve">                                         </w:t>
      </w:r>
      <w:r w:rsidRPr="0001069B">
        <w:rPr>
          <w:rFonts w:ascii="Sitka Small" w:hAnsi="Sitka Small"/>
          <w:b/>
          <w:i/>
          <w:color w:val="000000"/>
          <w:sz w:val="16"/>
          <w:szCs w:val="16"/>
        </w:rPr>
        <w:t xml:space="preserve">                                 </w:t>
      </w:r>
      <w:r w:rsidRPr="0001069B">
        <w:rPr>
          <w:rFonts w:ascii="Sitka Small" w:hAnsi="Sitka Small"/>
          <w:b/>
          <w:color w:val="008000"/>
          <w:sz w:val="16"/>
          <w:szCs w:val="16"/>
        </w:rPr>
        <w:t xml:space="preserve"> </w:t>
      </w:r>
    </w:p>
    <w:p w:rsidR="00ED63CA" w:rsidRDefault="00ED63CA" w:rsidP="00ED63CA">
      <w:pPr>
        <w:rPr>
          <w:rFonts w:ascii="Sitka Small" w:hAnsi="Sitka Small"/>
          <w:sz w:val="24"/>
          <w:szCs w:val="24"/>
        </w:rPr>
      </w:pPr>
      <w:r w:rsidRPr="004434F2">
        <w:rPr>
          <w:rFonts w:ascii="Sitka Small" w:hAnsi="Sitka Small"/>
          <w:i/>
          <w:color w:val="000000"/>
          <w:sz w:val="12"/>
          <w:szCs w:val="12"/>
        </w:rPr>
        <w:t>BRG.0012.</w:t>
      </w:r>
      <w:r>
        <w:rPr>
          <w:rFonts w:ascii="Sitka Small" w:hAnsi="Sitka Small"/>
          <w:i/>
          <w:color w:val="000000"/>
          <w:sz w:val="12"/>
          <w:szCs w:val="12"/>
        </w:rPr>
        <w:t>XLVI. 2018</w:t>
      </w:r>
      <w:r w:rsidRPr="004434F2">
        <w:rPr>
          <w:rFonts w:ascii="Sitka Small" w:hAnsi="Sitka Small"/>
          <w:i/>
          <w:color w:val="000000"/>
          <w:sz w:val="12"/>
          <w:szCs w:val="12"/>
        </w:rPr>
        <w:t xml:space="preserve"> </w:t>
      </w:r>
      <w:r>
        <w:rPr>
          <w:rFonts w:ascii="Sitka Small" w:hAnsi="Sitka Small"/>
          <w:i/>
          <w:color w:val="000000"/>
          <w:sz w:val="12"/>
          <w:szCs w:val="12"/>
        </w:rPr>
        <w:t xml:space="preserve">       </w:t>
      </w:r>
      <w:r>
        <w:rPr>
          <w:rFonts w:ascii="Sitka Small" w:hAnsi="Sitka Small"/>
          <w:sz w:val="72"/>
          <w:szCs w:val="72"/>
        </w:rPr>
        <w:t xml:space="preserve">      </w:t>
      </w:r>
      <w:r w:rsidRPr="004434F2">
        <w:rPr>
          <w:rFonts w:ascii="Sitka Small" w:hAnsi="Sitka Small"/>
          <w:sz w:val="72"/>
          <w:szCs w:val="72"/>
        </w:rPr>
        <w:t xml:space="preserve"> </w:t>
      </w:r>
      <w:r>
        <w:rPr>
          <w:rFonts w:ascii="Sitka Small" w:hAnsi="Sitka Small"/>
          <w:sz w:val="24"/>
          <w:szCs w:val="24"/>
        </w:rPr>
        <w:tab/>
      </w:r>
      <w:r>
        <w:rPr>
          <w:rFonts w:ascii="Sitka Small" w:hAnsi="Sitka Small"/>
          <w:sz w:val="24"/>
          <w:szCs w:val="24"/>
        </w:rPr>
        <w:tab/>
      </w:r>
      <w:r>
        <w:rPr>
          <w:rFonts w:ascii="Sitka Small" w:hAnsi="Sitka Small"/>
          <w:sz w:val="24"/>
          <w:szCs w:val="24"/>
        </w:rPr>
        <w:tab/>
      </w:r>
      <w:r>
        <w:rPr>
          <w:rFonts w:ascii="Sitka Small" w:hAnsi="Sitka Small"/>
          <w:sz w:val="24"/>
          <w:szCs w:val="24"/>
        </w:rPr>
        <w:tab/>
      </w:r>
      <w:r>
        <w:rPr>
          <w:rFonts w:ascii="Sitka Small" w:hAnsi="Sitka Small"/>
          <w:sz w:val="24"/>
          <w:szCs w:val="24"/>
        </w:rPr>
        <w:tab/>
      </w:r>
    </w:p>
    <w:p w:rsidR="00ED63CA" w:rsidRDefault="00ED63CA" w:rsidP="00ED63CA">
      <w:pPr>
        <w:pStyle w:val="Nagwek1"/>
        <w:rPr>
          <w:rFonts w:ascii="Sitka Small" w:hAnsi="Sitka Small"/>
          <w:sz w:val="48"/>
          <w:szCs w:val="48"/>
        </w:rPr>
      </w:pPr>
      <w:r w:rsidRPr="00964EAC">
        <w:rPr>
          <w:rFonts w:ascii="Sitka Small" w:hAnsi="Sitka Small"/>
          <w:sz w:val="24"/>
          <w:szCs w:val="24"/>
        </w:rPr>
        <w:t xml:space="preserve">                              </w:t>
      </w:r>
      <w:r w:rsidRPr="00964EAC">
        <w:rPr>
          <w:rFonts w:ascii="Sitka Small" w:hAnsi="Sitka Small"/>
          <w:sz w:val="24"/>
          <w:szCs w:val="24"/>
        </w:rPr>
        <w:tab/>
        <w:t xml:space="preserve">   </w:t>
      </w:r>
      <w:r w:rsidRPr="00964EAC">
        <w:rPr>
          <w:rFonts w:ascii="Sitka Small" w:hAnsi="Sitka Small"/>
          <w:sz w:val="48"/>
          <w:szCs w:val="48"/>
        </w:rPr>
        <w:t>OGŁOSZENIE</w:t>
      </w:r>
    </w:p>
    <w:p w:rsidR="00964EAC" w:rsidRPr="00964EAC" w:rsidRDefault="00964EAC" w:rsidP="00964EAC"/>
    <w:p w:rsidR="00ED63CA" w:rsidRDefault="00ED63CA" w:rsidP="00ED63CA">
      <w:pPr>
        <w:ind w:right="-567" w:firstLine="708"/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4EAC">
        <w:rPr>
          <w:rFonts w:ascii="Georgia" w:hAnsi="Georgia"/>
          <w:sz w:val="24"/>
          <w:szCs w:val="24"/>
        </w:rPr>
        <w:t>Na</w:t>
      </w:r>
      <w:r w:rsidRPr="00964EAC"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podstawie art. 20 ust.2 ustawy z dnia 8 marca 1990r. o samorządzie gminnym (</w:t>
      </w:r>
      <w:proofErr w:type="spellStart"/>
      <w:r w:rsidRPr="00964EAC"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t.j</w:t>
      </w:r>
      <w:proofErr w:type="spellEnd"/>
      <w:r w:rsidRPr="00964EAC"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Dz. U. z 2018r. poz. 994  ze zm. ) </w:t>
      </w:r>
      <w:r w:rsidRPr="00964EAC">
        <w:rPr>
          <w:rFonts w:ascii="Georgia" w:eastAsia="Batang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zwołuję XLVI Sesję Rady Gminy Lesznowola w dniu 11 lipca 2018r. </w:t>
      </w:r>
      <w:r w:rsidRPr="00964EAC"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 środa /</w:t>
      </w:r>
      <w:r w:rsidRPr="00964EAC">
        <w:rPr>
          <w:rFonts w:ascii="Georgia" w:eastAsia="Batang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 godz. 9</w:t>
      </w:r>
      <w:r w:rsidRPr="00964EAC">
        <w:rPr>
          <w:rFonts w:ascii="Georgia" w:eastAsia="Batang" w:hAnsi="Georgia"/>
          <w:b/>
          <w:color w:val="000000" w:themeColor="text1"/>
          <w:sz w:val="24"/>
          <w:szCs w:val="24"/>
          <w:u w:val="single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 </w:t>
      </w:r>
      <w:r w:rsidRPr="00964EAC">
        <w:rPr>
          <w:rFonts w:ascii="Georgia" w:eastAsia="Batang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</w:t>
      </w:r>
      <w:r w:rsidRPr="00964EAC"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Sesja odbędzie się w sali konferencyjnej Urzędu Gminy w Lesznowoli.</w:t>
      </w:r>
    </w:p>
    <w:p w:rsidR="00964EAC" w:rsidRPr="00964EAC" w:rsidRDefault="00964EAC" w:rsidP="00ED63CA">
      <w:pPr>
        <w:ind w:right="-567" w:firstLine="708"/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D63CA" w:rsidRPr="00964EAC" w:rsidRDefault="00ED63CA" w:rsidP="00ED63CA">
      <w:pPr>
        <w:jc w:val="both"/>
        <w:rPr>
          <w:rFonts w:eastAsia="Batang"/>
          <w:b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4EAC">
        <w:rPr>
          <w:rFonts w:eastAsia="Batang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964EAC">
        <w:rPr>
          <w:rFonts w:eastAsia="Batang"/>
          <w:b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Proponuje się następujący porządek posiedzenia:  </w:t>
      </w:r>
    </w:p>
    <w:p w:rsidR="00964EAC" w:rsidRPr="00964EAC" w:rsidRDefault="00964EAC" w:rsidP="00ED63CA">
      <w:pPr>
        <w:jc w:val="both"/>
        <w:rPr>
          <w:rFonts w:eastAsia="Batang"/>
          <w:b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4EAC">
        <w:rPr>
          <w:rFonts w:eastAsia="Batang"/>
          <w:b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</w:t>
      </w:r>
    </w:p>
    <w:p w:rsidR="00ED63CA" w:rsidRPr="00964EAC" w:rsidRDefault="00ED63CA" w:rsidP="00ED63CA">
      <w:pPr>
        <w:jc w:val="both"/>
        <w:rPr>
          <w:rFonts w:eastAsia="Batang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4EAC">
        <w:rPr>
          <w:rFonts w:eastAsia="Batang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964EAC">
        <w:rPr>
          <w:rFonts w:eastAsia="Batang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Otwarcie obrad XLVI Sesji Rady Gminy Lesznowola.   </w:t>
      </w:r>
    </w:p>
    <w:p w:rsidR="00ED63CA" w:rsidRPr="00964EAC" w:rsidRDefault="00ED63CA" w:rsidP="00ED63CA">
      <w:pPr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4EAC">
        <w:rPr>
          <w:rFonts w:eastAsia="Batang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</w:t>
      </w:r>
      <w:r w:rsidRPr="00964EAC">
        <w:rPr>
          <w:rFonts w:eastAsia="Batang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Przyjęcie porządku obrad i  </w:t>
      </w:r>
      <w:r w:rsidRPr="00964EA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stwierdzenie quorum .</w:t>
      </w:r>
    </w:p>
    <w:p w:rsidR="00ED63CA" w:rsidRPr="00964EAC" w:rsidRDefault="00ED63CA" w:rsidP="00ED63CA">
      <w:pPr>
        <w:jc w:val="both"/>
        <w:rPr>
          <w:rFonts w:eastAsia="Batang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4EAC">
        <w:rPr>
          <w:rFonts w:eastAsia="Batang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</w:t>
      </w:r>
      <w:r w:rsidRPr="00964EAC">
        <w:rPr>
          <w:rFonts w:eastAsia="Batang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Przyjęcie sprawozdania Wójta Gminy </w:t>
      </w:r>
      <w:r w:rsidR="00A00690" w:rsidRPr="00964EAC">
        <w:rPr>
          <w:rFonts w:eastAsia="Batang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Lesznowola </w:t>
      </w:r>
      <w:r w:rsidRPr="00964EAC">
        <w:rPr>
          <w:rFonts w:eastAsia="Batang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okres od 14 czerwca 2018r</w:t>
      </w:r>
      <w:r w:rsidRPr="00964EAC">
        <w:rPr>
          <w:rFonts w:eastAsia="Batang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964EAC">
        <w:rPr>
          <w:rFonts w:eastAsia="Batang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29 czerwca 2018r.</w:t>
      </w:r>
    </w:p>
    <w:p w:rsidR="00ED63CA" w:rsidRDefault="00ED63CA" w:rsidP="00ED63CA">
      <w:pPr>
        <w:jc w:val="both"/>
        <w:rPr>
          <w:rFonts w:eastAsia="Batang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4EAC">
        <w:rPr>
          <w:rFonts w:eastAsia="Batang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</w:t>
      </w:r>
      <w:r w:rsidRPr="00964EAC">
        <w:rPr>
          <w:rFonts w:eastAsia="Batang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Informacja Przewodniczącej Rady Gminy Lesznowola o działaniach podejmowanych w okresie między sesjami. </w:t>
      </w:r>
    </w:p>
    <w:p w:rsidR="00964EAC" w:rsidRPr="00964EAC" w:rsidRDefault="00964EAC" w:rsidP="00ED63CA">
      <w:pPr>
        <w:jc w:val="both"/>
        <w:rPr>
          <w:rFonts w:eastAsia="Batang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D63CA" w:rsidRPr="00964EAC" w:rsidRDefault="00ED63CA" w:rsidP="00ED63CA">
      <w:pPr>
        <w:jc w:val="both"/>
        <w:rPr>
          <w:rFonts w:eastAsia="Batang"/>
          <w:b/>
          <w:color w:val="000000"/>
          <w:sz w:val="24"/>
          <w:szCs w:val="24"/>
        </w:rPr>
      </w:pPr>
      <w:r w:rsidRPr="00964EAC">
        <w:rPr>
          <w:rFonts w:eastAsia="Batang"/>
          <w:b/>
          <w:color w:val="000000"/>
          <w:sz w:val="24"/>
          <w:szCs w:val="24"/>
        </w:rPr>
        <w:t>5</w:t>
      </w:r>
      <w:r w:rsidRPr="00964EAC">
        <w:rPr>
          <w:rFonts w:eastAsia="Batang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Rozpatrzenie projektów uchwał Rady Gminy Lesznowola w sprawie:</w:t>
      </w:r>
    </w:p>
    <w:p w:rsidR="00ED63CA" w:rsidRPr="00964EAC" w:rsidRDefault="00ED63CA" w:rsidP="00ED63CA">
      <w:pPr>
        <w:jc w:val="both"/>
        <w:rPr>
          <w:rFonts w:eastAsia="Batang"/>
          <w:b/>
          <w:color w:val="000000"/>
          <w:sz w:val="24"/>
          <w:szCs w:val="24"/>
        </w:rPr>
      </w:pPr>
      <w:r w:rsidRPr="00964EAC">
        <w:rPr>
          <w:rFonts w:eastAsia="Batang"/>
          <w:b/>
          <w:color w:val="000000"/>
          <w:sz w:val="24"/>
          <w:szCs w:val="24"/>
        </w:rPr>
        <w:t xml:space="preserve">    ________________________________________________________________</w:t>
      </w:r>
    </w:p>
    <w:p w:rsidR="00ED63CA" w:rsidRPr="00964EAC" w:rsidRDefault="00ED63CA" w:rsidP="00ED63CA">
      <w:pPr>
        <w:pStyle w:val="Akapitzlist"/>
        <w:numPr>
          <w:ilvl w:val="0"/>
          <w:numId w:val="1"/>
        </w:numPr>
        <w:jc w:val="both"/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4EAC"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zmiany Wieloletniej Prognozy Finansowej Gminy Lesznowola na lata 2018-2033,</w:t>
      </w:r>
    </w:p>
    <w:p w:rsidR="00ED63CA" w:rsidRPr="00964EAC" w:rsidRDefault="00ED63CA" w:rsidP="00ED63CA">
      <w:pPr>
        <w:pStyle w:val="Akapitzlist"/>
        <w:numPr>
          <w:ilvl w:val="0"/>
          <w:numId w:val="1"/>
        </w:numPr>
        <w:jc w:val="both"/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4EAC"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zmiany uchwały budżetowej Gminy Lesznowola na rok 2018,</w:t>
      </w:r>
    </w:p>
    <w:p w:rsidR="00ED7CE0" w:rsidRPr="00964EAC" w:rsidRDefault="00ED7CE0" w:rsidP="00ED7CE0">
      <w:pPr>
        <w:pStyle w:val="Akapitzlist"/>
        <w:numPr>
          <w:ilvl w:val="0"/>
          <w:numId w:val="1"/>
        </w:numPr>
        <w:jc w:val="both"/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4EAC"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uchylenia uchwały Nr 560/XXXVIII/2017 Rady Gminy Lesznowola z dnia 19 grudnia 2017r. w sprawie udzielenia pomocy finansowej Samorządowi Województwa Mazowieckiego w roku 2018,</w:t>
      </w:r>
    </w:p>
    <w:p w:rsidR="00ED7CE0" w:rsidRPr="00964EAC" w:rsidRDefault="00ED7CE0" w:rsidP="00ED7CE0">
      <w:pPr>
        <w:pStyle w:val="Akapitzlist"/>
        <w:numPr>
          <w:ilvl w:val="0"/>
          <w:numId w:val="1"/>
        </w:numPr>
        <w:jc w:val="both"/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4EAC"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udzielenia pomocy finansowej Samorządowi Województwa Mazowieckiego w roku 2018,</w:t>
      </w:r>
    </w:p>
    <w:p w:rsidR="00ED7CE0" w:rsidRPr="00964EAC" w:rsidRDefault="00ED7CE0" w:rsidP="00ED7CE0">
      <w:pPr>
        <w:pStyle w:val="Akapitzlist"/>
        <w:numPr>
          <w:ilvl w:val="0"/>
          <w:numId w:val="1"/>
        </w:numPr>
        <w:jc w:val="both"/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4EAC"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udzielenia pomocy </w:t>
      </w:r>
      <w:r w:rsidR="00BC471D"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rzeczowej</w:t>
      </w:r>
      <w:r w:rsidRPr="00964EAC"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Samorządowi Województwa Mazowieckiego w 2019r.</w:t>
      </w:r>
    </w:p>
    <w:p w:rsidR="00ED7CE0" w:rsidRPr="00964EAC" w:rsidRDefault="00ED7CE0" w:rsidP="00ED7CE0">
      <w:pPr>
        <w:pStyle w:val="Akapitzlist"/>
        <w:numPr>
          <w:ilvl w:val="0"/>
          <w:numId w:val="1"/>
        </w:numPr>
        <w:jc w:val="both"/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4EAC"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udzielenia pomocy rzeczowej Samorządowi Województwa Mazowieckiego w roku 2019,</w:t>
      </w:r>
    </w:p>
    <w:p w:rsidR="00ED63CA" w:rsidRPr="00964EAC" w:rsidRDefault="00ED63CA" w:rsidP="00ED63CA">
      <w:pPr>
        <w:pStyle w:val="Akapitzlist"/>
        <w:numPr>
          <w:ilvl w:val="0"/>
          <w:numId w:val="1"/>
        </w:numPr>
        <w:jc w:val="both"/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964EAC"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emisji obligacji komunalnych oraz zasad ich zbywania i wykupu,</w:t>
      </w:r>
    </w:p>
    <w:p w:rsidR="00ED63CA" w:rsidRPr="00964EAC" w:rsidRDefault="00ED63CA" w:rsidP="00ED63CA">
      <w:pPr>
        <w:pStyle w:val="Akapitzlist"/>
        <w:numPr>
          <w:ilvl w:val="0"/>
          <w:numId w:val="1"/>
        </w:numPr>
        <w:tabs>
          <w:tab w:val="left" w:pos="1245"/>
        </w:tabs>
        <w:jc w:val="both"/>
        <w:rPr>
          <w:rFonts w:ascii="Georgia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4EAC">
        <w:rPr>
          <w:rFonts w:ascii="Georgia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aktualności Studium uwarunkowań i kierunków zagospodarowania przestrzennego gminy Lesznowola,</w:t>
      </w:r>
    </w:p>
    <w:p w:rsidR="00ED63CA" w:rsidRPr="00964EAC" w:rsidRDefault="00ED63CA" w:rsidP="00ED63CA">
      <w:pPr>
        <w:pStyle w:val="Akapitzlist"/>
        <w:numPr>
          <w:ilvl w:val="0"/>
          <w:numId w:val="1"/>
        </w:numPr>
        <w:tabs>
          <w:tab w:val="left" w:pos="1245"/>
        </w:tabs>
        <w:jc w:val="both"/>
        <w:rPr>
          <w:rFonts w:ascii="Georgia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4EAC">
        <w:rPr>
          <w:rFonts w:ascii="Georgia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aktualności miejscowych planów zagospodarowania przestrzennego obowiązujących w </w:t>
      </w:r>
    </w:p>
    <w:p w:rsidR="00ED63CA" w:rsidRPr="00964EAC" w:rsidRDefault="00ED63CA" w:rsidP="00ED63CA">
      <w:pPr>
        <w:tabs>
          <w:tab w:val="left" w:pos="1245"/>
        </w:tabs>
        <w:ind w:left="360"/>
        <w:jc w:val="both"/>
        <w:rPr>
          <w:rFonts w:ascii="Georgia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4EAC">
        <w:rPr>
          <w:rFonts w:ascii="Georgia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gminie Lesznowola,</w:t>
      </w:r>
    </w:p>
    <w:p w:rsidR="00ED63CA" w:rsidRPr="00964EAC" w:rsidRDefault="00ED63CA" w:rsidP="00ED63CA">
      <w:pPr>
        <w:pStyle w:val="Akapitzlist"/>
        <w:numPr>
          <w:ilvl w:val="0"/>
          <w:numId w:val="1"/>
        </w:numPr>
        <w:tabs>
          <w:tab w:val="left" w:pos="1245"/>
        </w:tabs>
        <w:jc w:val="both"/>
        <w:rPr>
          <w:rFonts w:ascii="Georgia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4EAC">
        <w:rPr>
          <w:rFonts w:ascii="Georgia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wyrażenia zgody na nieodpłatne nabycie na rzecz Gminy Lesznowola prawa własności nieruchomości, oznaczonych w ewidencji gruntów i budynków nr 1/23, nr 1/14, nr2/6 i nr 2/11  położonych w obrębie Marysin, gmina Lesznowola,</w:t>
      </w:r>
    </w:p>
    <w:p w:rsidR="00ED63CA" w:rsidRPr="00964EAC" w:rsidRDefault="00ED63CA" w:rsidP="00ED63CA">
      <w:pPr>
        <w:pStyle w:val="Akapitzlist"/>
        <w:numPr>
          <w:ilvl w:val="0"/>
          <w:numId w:val="1"/>
        </w:numPr>
        <w:tabs>
          <w:tab w:val="left" w:pos="1245"/>
        </w:tabs>
        <w:jc w:val="both"/>
        <w:rPr>
          <w:rFonts w:ascii="Georgia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4EAC">
        <w:rPr>
          <w:rFonts w:ascii="Georgia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wyrażenia zgody na oddanie w dzierżawę w trybie bezprzetargowym nieruchomości oznaczonej numerem ewidencyjnym 37/1 położonej w obrębie Zakłady Zamienie,</w:t>
      </w:r>
    </w:p>
    <w:p w:rsidR="00ED63CA" w:rsidRPr="00964EAC" w:rsidRDefault="00ED63CA" w:rsidP="00ED63CA">
      <w:pPr>
        <w:pStyle w:val="Akapitzlist"/>
        <w:numPr>
          <w:ilvl w:val="0"/>
          <w:numId w:val="1"/>
        </w:numPr>
        <w:tabs>
          <w:tab w:val="left" w:pos="1245"/>
        </w:tabs>
        <w:jc w:val="both"/>
        <w:rPr>
          <w:rFonts w:ascii="Georgia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4EAC">
        <w:rPr>
          <w:rFonts w:ascii="Georgia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projektu regulaminu dostarczania wody i odprowadzania ścieków na terenie Gminy Lesznowola,</w:t>
      </w:r>
    </w:p>
    <w:p w:rsidR="00ED63CA" w:rsidRPr="00964EAC" w:rsidRDefault="00ED63CA" w:rsidP="00ED63CA">
      <w:pPr>
        <w:pStyle w:val="Akapitzlist"/>
        <w:numPr>
          <w:ilvl w:val="0"/>
          <w:numId w:val="1"/>
        </w:numPr>
        <w:tabs>
          <w:tab w:val="left" w:pos="1245"/>
        </w:tabs>
        <w:jc w:val="both"/>
        <w:rPr>
          <w:rFonts w:ascii="Georgia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4EAC">
        <w:rPr>
          <w:rFonts w:ascii="Georgia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zmiany uchwały Nr 218/XVI/2016 Rady Gminy Lesznowola z dnia 24 lutego 201</w:t>
      </w:r>
      <w:r w:rsidR="00DA54C3" w:rsidRPr="00964EAC">
        <w:rPr>
          <w:rFonts w:ascii="Georgia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964EAC">
        <w:rPr>
          <w:rFonts w:ascii="Georgia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r. w sprawie szczegółowych zasad przyznawania stypendiów Wójta Gminy Lesznowola dla uczniów szczególnie uzdolnionych za osiąganie wysokich wyników sportowych, artystycznych oraz edukacji szkolnej,</w:t>
      </w:r>
    </w:p>
    <w:p w:rsidR="00ED63CA" w:rsidRPr="00964EAC" w:rsidRDefault="00ED63CA" w:rsidP="00ED63CA">
      <w:pPr>
        <w:pStyle w:val="Akapitzlist"/>
        <w:numPr>
          <w:ilvl w:val="0"/>
          <w:numId w:val="1"/>
        </w:numPr>
        <w:tabs>
          <w:tab w:val="left" w:pos="1245"/>
        </w:tabs>
        <w:jc w:val="both"/>
        <w:rPr>
          <w:rFonts w:ascii="Georgia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4EAC">
        <w:rPr>
          <w:rFonts w:ascii="Georgia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wyrażenia zgody na zawarcie porozumienia międzygminnego z Miastem Stołecznym Warszawa,</w:t>
      </w:r>
    </w:p>
    <w:p w:rsidR="00ED63CA" w:rsidRPr="00964EAC" w:rsidRDefault="00ED63CA" w:rsidP="00ED63CA">
      <w:pPr>
        <w:pStyle w:val="Akapitzlist"/>
        <w:numPr>
          <w:ilvl w:val="0"/>
          <w:numId w:val="1"/>
        </w:numPr>
        <w:tabs>
          <w:tab w:val="left" w:pos="1245"/>
        </w:tabs>
        <w:jc w:val="both"/>
        <w:rPr>
          <w:rFonts w:ascii="Georgia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4EAC">
        <w:rPr>
          <w:rFonts w:ascii="Georgia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ustalenia maksymalnej liczby zezwoleń na sprzedaż napojów alkoholowych przeznaczonych do spożycia poza miejscem sprzedaży, jak i w miejscu sprzedaży oraz zasad usytuowania na terenie Gminy Lesznowola miejsc sprzedaży i podawania napojów alkoholowych.</w:t>
      </w:r>
    </w:p>
    <w:p w:rsidR="00ED63CA" w:rsidRPr="00964EAC" w:rsidRDefault="004A6237" w:rsidP="00ED63CA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r) </w:t>
      </w:r>
      <w:r w:rsidR="00ED63CA" w:rsidRPr="00964EAC">
        <w:rPr>
          <w:rFonts w:ascii="Georgia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wysokości wynagrodzenia Wójta Gminy.</w:t>
      </w:r>
    </w:p>
    <w:p w:rsidR="00ED63CA" w:rsidRPr="00964EAC" w:rsidRDefault="00ED63CA" w:rsidP="00ED63CA">
      <w:pPr>
        <w:tabs>
          <w:tab w:val="left" w:pos="1245"/>
        </w:tabs>
        <w:ind w:left="-426"/>
        <w:jc w:val="both"/>
        <w:rPr>
          <w:rFonts w:ascii="Georgia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4EAC">
        <w:rPr>
          <w:rFonts w:ascii="Georgia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6. Przyjęcie protokołu Nr XLV/2018 z dnia 21 czerwca 2018r.</w:t>
      </w:r>
    </w:p>
    <w:p w:rsidR="00ED63CA" w:rsidRPr="00964EAC" w:rsidRDefault="00ED63CA" w:rsidP="00ED63CA">
      <w:pPr>
        <w:pStyle w:val="Bezodstpw"/>
        <w:ind w:hanging="284"/>
        <w:jc w:val="both"/>
        <w:rPr>
          <w:rFonts w:ascii="Georgia" w:eastAsia="Batang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4EAC">
        <w:rPr>
          <w:rFonts w:ascii="Georgia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7.  </w:t>
      </w:r>
      <w:r w:rsidRPr="00964EAC">
        <w:rPr>
          <w:rFonts w:ascii="Georgia" w:eastAsia="Batang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Oświadczenia, pytania i interpelacje.</w:t>
      </w:r>
      <w:r w:rsidRPr="00964EAC">
        <w:rPr>
          <w:rFonts w:ascii="Georgia" w:eastAsia="Batang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</w:t>
      </w:r>
    </w:p>
    <w:p w:rsidR="00ED63CA" w:rsidRPr="00964EAC" w:rsidRDefault="00ED63CA" w:rsidP="00ED63CA">
      <w:pPr>
        <w:pStyle w:val="Bezodstpw"/>
        <w:ind w:hanging="284"/>
        <w:jc w:val="both"/>
        <w:rPr>
          <w:rFonts w:ascii="Georgia" w:eastAsia="Batang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4EAC">
        <w:rPr>
          <w:rFonts w:ascii="Georgia" w:eastAsia="Batang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8. Sprawy różne.</w:t>
      </w:r>
    </w:p>
    <w:p w:rsidR="00ED63CA" w:rsidRDefault="00ED63CA" w:rsidP="00ED63CA">
      <w:pPr>
        <w:ind w:left="-284"/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4EAC"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9. Zamknięcie XLVI Sesji Rady Gminy Lesznowola. </w:t>
      </w:r>
    </w:p>
    <w:p w:rsidR="00964EAC" w:rsidRDefault="00964EAC" w:rsidP="00ED63CA">
      <w:pPr>
        <w:ind w:left="-284"/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64EAC" w:rsidRDefault="00964EAC" w:rsidP="00ED63CA">
      <w:pPr>
        <w:ind w:left="-284"/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64EAC" w:rsidRDefault="00964EAC" w:rsidP="00ED63CA">
      <w:pPr>
        <w:ind w:left="-284"/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64EAC" w:rsidRPr="00964EAC" w:rsidRDefault="00964EAC" w:rsidP="00ED63CA">
      <w:pPr>
        <w:ind w:left="-284"/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D63CA" w:rsidRPr="00964EAC" w:rsidRDefault="00ED63CA" w:rsidP="00ED63CA">
      <w:pPr>
        <w:ind w:left="-284"/>
        <w:rPr>
          <w:rFonts w:ascii="Georgia" w:eastAsia="Batang" w:hAnsi="Georgia"/>
          <w:i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64EAC">
        <w:rPr>
          <w:rFonts w:ascii="Georgia" w:eastAsia="Batang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r w:rsidRPr="00964EAC">
        <w:rPr>
          <w:rFonts w:ascii="Georgia" w:eastAsia="Batang" w:hAnsi="Georgia"/>
          <w:i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Przewodniczący Rady Gminy Lesznowola</w:t>
      </w:r>
    </w:p>
    <w:p w:rsidR="00ED63CA" w:rsidRPr="00964EAC" w:rsidRDefault="00ED63CA" w:rsidP="00ED63CA">
      <w:pPr>
        <w:ind w:left="-284"/>
        <w:rPr>
          <w:rFonts w:ascii="Georgia" w:eastAsia="Batang" w:hAnsi="Georgia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4EAC">
        <w:rPr>
          <w:rFonts w:ascii="Georgia" w:eastAsia="Batang" w:hAnsi="Georgia"/>
          <w:i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64EAC">
        <w:rPr>
          <w:rFonts w:ascii="Georgia" w:eastAsia="Batang" w:hAnsi="Georgia"/>
          <w:i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64EAC">
        <w:rPr>
          <w:rFonts w:ascii="Georgia" w:eastAsia="Batang" w:hAnsi="Georgia"/>
          <w:i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64EAC">
        <w:rPr>
          <w:rFonts w:ascii="Georgia" w:eastAsia="Batang" w:hAnsi="Georgia"/>
          <w:i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64EAC">
        <w:rPr>
          <w:rFonts w:ascii="Georgia" w:eastAsia="Batang" w:hAnsi="Georgia"/>
          <w:i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64EAC">
        <w:rPr>
          <w:rFonts w:ascii="Georgia" w:eastAsia="Batang" w:hAnsi="Georgia"/>
          <w:i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64EAC">
        <w:rPr>
          <w:rFonts w:ascii="Georgia" w:eastAsia="Batang" w:hAnsi="Georgia"/>
          <w:i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64EAC">
        <w:rPr>
          <w:rFonts w:ascii="Georgia" w:eastAsia="Batang" w:hAnsi="Georgia"/>
          <w:i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64EAC">
        <w:rPr>
          <w:rFonts w:ascii="Georgia" w:eastAsia="Batang" w:hAnsi="Georgia"/>
          <w:i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Bożenna Korlak </w:t>
      </w:r>
    </w:p>
    <w:p w:rsidR="00ED63CA" w:rsidRPr="00ED63CA" w:rsidRDefault="00ED63CA" w:rsidP="00ED63CA">
      <w:pPr>
        <w:ind w:left="-284"/>
        <w:rPr>
          <w:rFonts w:ascii="Georgia" w:eastAsia="Batang" w:hAnsi="Georgia"/>
          <w:i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C7DEF" w:rsidRDefault="001C7DEF"/>
    <w:sectPr w:rsidR="001C7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F1EB7"/>
    <w:multiLevelType w:val="hybridMultilevel"/>
    <w:tmpl w:val="A27CE2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CA"/>
    <w:rsid w:val="000A0A6B"/>
    <w:rsid w:val="001C7DEF"/>
    <w:rsid w:val="004A6237"/>
    <w:rsid w:val="006D3593"/>
    <w:rsid w:val="00964EAC"/>
    <w:rsid w:val="00A00690"/>
    <w:rsid w:val="00BC471D"/>
    <w:rsid w:val="00DA54C3"/>
    <w:rsid w:val="00ED63CA"/>
    <w:rsid w:val="00ED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71966-F420-4928-A9E9-D0142782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63CA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63C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D63CA"/>
    <w:pPr>
      <w:ind w:left="720"/>
      <w:contextualSpacing/>
    </w:pPr>
  </w:style>
  <w:style w:type="paragraph" w:styleId="Bezodstpw">
    <w:name w:val="No Spacing"/>
    <w:uiPriority w:val="1"/>
    <w:qFormat/>
    <w:rsid w:val="00ED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4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4C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Iwonna Góra</dc:creator>
  <cp:keywords/>
  <dc:description/>
  <cp:lastModifiedBy>Iwonna Góra</cp:lastModifiedBy>
  <cp:revision>7</cp:revision>
  <cp:lastPrinted>2018-07-05T11:17:00Z</cp:lastPrinted>
  <dcterms:created xsi:type="dcterms:W3CDTF">2018-07-06T07:29:00Z</dcterms:created>
  <dcterms:modified xsi:type="dcterms:W3CDTF">2018-07-06T12:15:00Z</dcterms:modified>
</cp:coreProperties>
</file>