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6E" w:rsidRPr="0074286E" w:rsidRDefault="0074286E" w:rsidP="0074286E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</w:t>
      </w:r>
      <w:r w:rsidRPr="0074286E">
        <w:rPr>
          <w:rFonts w:ascii="Arial" w:eastAsia="Times New Roman" w:hAnsi="Arial" w:cs="Arial"/>
          <w:b/>
          <w:lang w:eastAsia="pl-PL"/>
        </w:rPr>
        <w:t>PROJEKT</w:t>
      </w:r>
    </w:p>
    <w:p w:rsidR="0074286E" w:rsidRPr="0074286E" w:rsidRDefault="0074286E" w:rsidP="0074286E">
      <w:pPr>
        <w:keepNext/>
        <w:spacing w:after="0" w:line="276" w:lineRule="auto"/>
        <w:outlineLvl w:val="0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             </w:t>
      </w:r>
    </w:p>
    <w:p w:rsidR="0074286E" w:rsidRPr="0074286E" w:rsidRDefault="0074286E" w:rsidP="0074286E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UCHWAŁA NR ………………</w:t>
      </w:r>
    </w:p>
    <w:p w:rsidR="0074286E" w:rsidRPr="0074286E" w:rsidRDefault="0074286E" w:rsidP="0074286E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RADY GMINY LESZNOWOLA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z dnia ……………..</w:t>
      </w:r>
    </w:p>
    <w:p w:rsidR="0074286E" w:rsidRPr="0074286E" w:rsidRDefault="0074286E" w:rsidP="0074286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w sprawie przystąpienia do sporządzenia miejscowego planu zagospodarowania przestrzennego gminy Lesznowol</w:t>
      </w:r>
      <w:r w:rsidR="00F24E82">
        <w:rPr>
          <w:rFonts w:ascii="Arial" w:eastAsia="Times New Roman" w:hAnsi="Arial" w:cs="Arial"/>
          <w:b/>
          <w:lang w:eastAsia="pl-PL"/>
        </w:rPr>
        <w:t>a dla części obrębu Jabłonowo</w:t>
      </w:r>
    </w:p>
    <w:p w:rsidR="0074286E" w:rsidRPr="0074286E" w:rsidRDefault="00F24E82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(rejon przy Al. Krakowskiej</w:t>
      </w:r>
      <w:r w:rsidR="0074286E" w:rsidRPr="0074286E">
        <w:rPr>
          <w:rFonts w:ascii="Arial" w:eastAsia="Times New Roman" w:hAnsi="Arial" w:cs="Arial"/>
          <w:b/>
          <w:lang w:eastAsia="pl-PL"/>
        </w:rPr>
        <w:t>)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Na podstawie art. 18 ust. 2  pkt  5 ustawy z dnia 8 marca 1990 r. o samorządzie gminnym  (</w:t>
      </w:r>
      <w:proofErr w:type="spellStart"/>
      <w:r w:rsidRPr="0074286E">
        <w:rPr>
          <w:rFonts w:ascii="Arial" w:eastAsia="Times New Roman" w:hAnsi="Arial" w:cs="Arial"/>
          <w:lang w:eastAsia="pl-PL"/>
        </w:rPr>
        <w:t>t.j</w:t>
      </w:r>
      <w:proofErr w:type="spellEnd"/>
      <w:r w:rsidRPr="0074286E">
        <w:rPr>
          <w:rFonts w:ascii="Arial" w:eastAsia="Times New Roman" w:hAnsi="Arial" w:cs="Arial"/>
          <w:lang w:eastAsia="pl-PL"/>
        </w:rPr>
        <w:t>. Dz. U. z 2017 r. poz. 1875) oraz art. 14 ust. 1 i ust. 2 ustawy z dnia 27 marca 2003 r. o planowaniu i zagospodarowaniu przestrzennym (</w:t>
      </w:r>
      <w:proofErr w:type="spellStart"/>
      <w:r w:rsidRPr="0074286E">
        <w:rPr>
          <w:rFonts w:ascii="Arial" w:eastAsia="Times New Roman" w:hAnsi="Arial" w:cs="Arial"/>
          <w:lang w:eastAsia="pl-PL"/>
        </w:rPr>
        <w:t>t.j</w:t>
      </w:r>
      <w:proofErr w:type="spellEnd"/>
      <w:r w:rsidRPr="0074286E">
        <w:rPr>
          <w:rFonts w:ascii="Arial" w:eastAsia="Times New Roman" w:hAnsi="Arial" w:cs="Arial"/>
          <w:lang w:eastAsia="pl-PL"/>
        </w:rPr>
        <w:t>. Dz. U. z 2017 r. poz. 1073) Rada Gminy Lesznowola na wniosek Wójta Gminy Lesznowola uchwala, co następuje: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1.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Przystępuje się do sporządzenia miejscowego planu zagospodarowania przestrzennego gminy Lesznowol</w:t>
      </w:r>
      <w:r w:rsidR="00F24E82">
        <w:rPr>
          <w:rFonts w:ascii="Arial" w:eastAsia="Times New Roman" w:hAnsi="Arial" w:cs="Arial"/>
          <w:lang w:eastAsia="pl-PL"/>
        </w:rPr>
        <w:t>a  dla części obrębu Jabłonowo</w:t>
      </w:r>
      <w:r w:rsidRPr="0074286E">
        <w:rPr>
          <w:rFonts w:ascii="Arial" w:eastAsia="Times New Roman" w:hAnsi="Arial" w:cs="Arial"/>
          <w:lang w:eastAsia="pl-PL"/>
        </w:rPr>
        <w:t xml:space="preserve"> ozn</w:t>
      </w:r>
      <w:r w:rsidR="00D628C1">
        <w:rPr>
          <w:rFonts w:ascii="Arial" w:eastAsia="Times New Roman" w:hAnsi="Arial" w:cs="Arial"/>
          <w:lang w:eastAsia="pl-PL"/>
        </w:rPr>
        <w:t>aczonego literami: A,B,C,D,E,F</w:t>
      </w:r>
      <w:r w:rsidRPr="0074286E">
        <w:rPr>
          <w:rFonts w:ascii="Arial" w:eastAsia="Times New Roman" w:hAnsi="Arial" w:cs="Arial"/>
          <w:lang w:eastAsia="pl-PL"/>
        </w:rPr>
        <w:t>,A na załączniku graficznym stanowiącym integralną część uchwały.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2.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Wykonanie uchwały powierza się Wójtowi Gminy.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3.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Uchwała wchodzi w życie z dniem podjęcia.</w:t>
      </w:r>
    </w:p>
    <w:p w:rsidR="0074286E" w:rsidRPr="0074286E" w:rsidRDefault="0074286E" w:rsidP="00742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lastRenderedPageBreak/>
        <w:t>U Z A S A D N I E N I E</w:t>
      </w:r>
    </w:p>
    <w:p w:rsidR="0074286E" w:rsidRPr="0074286E" w:rsidRDefault="0074286E" w:rsidP="007428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</w:t>
      </w:r>
    </w:p>
    <w:p w:rsidR="00AD7249" w:rsidRPr="00B94511" w:rsidRDefault="0074286E" w:rsidP="00AD724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86E">
        <w:rPr>
          <w:rFonts w:ascii="Arial" w:hAnsi="Arial" w:cs="Arial"/>
        </w:rPr>
        <w:tab/>
      </w:r>
      <w:r w:rsidRPr="00B94511">
        <w:rPr>
          <w:rFonts w:ascii="Arial" w:hAnsi="Arial" w:cs="Arial"/>
          <w:sz w:val="22"/>
          <w:szCs w:val="22"/>
        </w:rPr>
        <w:t>Uchwała Rady Gminy Lesznowola w sprawie przystąpienia do sporządzenia  miejscowego planu  zagospodarowania przestrzennego gminy Lesznowo</w:t>
      </w:r>
      <w:r w:rsidR="00AD7249" w:rsidRPr="00B94511">
        <w:rPr>
          <w:rFonts w:ascii="Arial" w:hAnsi="Arial" w:cs="Arial"/>
          <w:sz w:val="22"/>
          <w:szCs w:val="22"/>
        </w:rPr>
        <w:t>la dla części obrębu Jabłonowo</w:t>
      </w:r>
      <w:r w:rsidRPr="00B94511">
        <w:rPr>
          <w:rFonts w:ascii="Arial" w:hAnsi="Arial" w:cs="Arial"/>
          <w:sz w:val="22"/>
          <w:szCs w:val="22"/>
        </w:rPr>
        <w:t xml:space="preserve"> wynika z potrzeby </w:t>
      </w:r>
      <w:r w:rsidR="00AD7249" w:rsidRPr="00B94511">
        <w:rPr>
          <w:rFonts w:ascii="Arial" w:hAnsi="Arial" w:cs="Arial"/>
          <w:sz w:val="22"/>
          <w:szCs w:val="22"/>
        </w:rPr>
        <w:t xml:space="preserve">doprecyzowania zapisów planu miejscowego i dostosowania go do przepisów obecnie obowiązujących.  </w:t>
      </w:r>
    </w:p>
    <w:p w:rsidR="00AD7249" w:rsidRPr="00B94511" w:rsidRDefault="00AD7249" w:rsidP="00AD7249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74286E" w:rsidRPr="00B94511" w:rsidRDefault="00D628C1" w:rsidP="007428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94511">
        <w:rPr>
          <w:rFonts w:ascii="Arial" w:eastAsia="Times New Roman" w:hAnsi="Arial" w:cs="Arial"/>
          <w:lang w:eastAsia="pl-PL"/>
        </w:rPr>
        <w:t xml:space="preserve"> </w:t>
      </w:r>
    </w:p>
    <w:p w:rsidR="0074286E" w:rsidRPr="00B94511" w:rsidRDefault="0074286E" w:rsidP="007428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DAB" w:rsidRDefault="00BC4DAB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/>
    <w:p w:rsidR="00446EB9" w:rsidRDefault="00446EB9">
      <w:r w:rsidRPr="00446EB9">
        <w:rPr>
          <w:noProof/>
          <w:lang w:eastAsia="pl-PL"/>
        </w:rPr>
        <w:drawing>
          <wp:inline distT="0" distB="0" distL="0" distR="0">
            <wp:extent cx="5760720" cy="8140463"/>
            <wp:effectExtent l="0" t="0" r="0" b="0"/>
            <wp:docPr id="1" name="Obraz 1" descr="C:\Users\radoslaw.dabrowski\Desktop\15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dabrowski\Desktop\151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E"/>
    <w:rsid w:val="00446EB9"/>
    <w:rsid w:val="0074286E"/>
    <w:rsid w:val="00830F4E"/>
    <w:rsid w:val="00974715"/>
    <w:rsid w:val="00AD7249"/>
    <w:rsid w:val="00B94511"/>
    <w:rsid w:val="00BC4DAB"/>
    <w:rsid w:val="00D628C1"/>
    <w:rsid w:val="00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FC15-CBC4-421D-8EC3-A65DBBA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D72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724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3</cp:revision>
  <cp:lastPrinted>2017-11-13T11:34:00Z</cp:lastPrinted>
  <dcterms:created xsi:type="dcterms:W3CDTF">2017-11-13T11:34:00Z</dcterms:created>
  <dcterms:modified xsi:type="dcterms:W3CDTF">2017-11-20T10:21:00Z</dcterms:modified>
</cp:coreProperties>
</file>