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FC" w:rsidRDefault="007F28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:rsidR="007F2861" w:rsidRDefault="007F2861"/>
    <w:p w:rsidR="007F2861" w:rsidRDefault="007F2861">
      <w:r>
        <w:t>Uchwała Nr ………../ 2016</w:t>
      </w:r>
    </w:p>
    <w:p w:rsidR="007F2861" w:rsidRDefault="007F2861">
      <w:r>
        <w:t>Rady Gminy Lesznowola</w:t>
      </w:r>
    </w:p>
    <w:p w:rsidR="007F2861" w:rsidRDefault="007F2861">
      <w:r>
        <w:t>z dnia …………….. 2016r.</w:t>
      </w:r>
    </w:p>
    <w:p w:rsidR="007F2861" w:rsidRDefault="007F2861"/>
    <w:p w:rsidR="007F2861" w:rsidRDefault="007F2861">
      <w:r>
        <w:t>w sprawie zmiany w statucie Gminnej Biblioteki Publicznej w Lesznowoli.</w:t>
      </w:r>
    </w:p>
    <w:p w:rsidR="007F2861" w:rsidRDefault="007F2861"/>
    <w:p w:rsidR="007F2861" w:rsidRDefault="007F2861">
      <w:r>
        <w:t xml:space="preserve">Na podstawie art. 18 ust. 2 pkt. 15 ustawy z dnia 8 marca 1990r. o samorządzie gminnym ( </w:t>
      </w:r>
      <w:proofErr w:type="spellStart"/>
      <w:r>
        <w:t>t.j</w:t>
      </w:r>
      <w:proofErr w:type="spellEnd"/>
      <w:r>
        <w:t xml:space="preserve">. Dz. U. z 2016r. poz. 446), art. 8 ust. 2 pkt. 2, art. 11, ust. 3 ustawy z dnia 27 czerwca 1997r. o bibliotekach ( </w:t>
      </w:r>
      <w:proofErr w:type="spellStart"/>
      <w:r>
        <w:t>t.j</w:t>
      </w:r>
      <w:proofErr w:type="spellEnd"/>
      <w:r>
        <w:t xml:space="preserve">. Dz.U. z 2012r. poz. 642 ze zm.) , zgodnie z art. 4 ust. 1 i art. 13 pkt.2 ustawy z dnia 20 lipca 2000r. o ogłaszaniu aktów normatywnych i niektórych innych aktów prawnych ( </w:t>
      </w:r>
      <w:proofErr w:type="spellStart"/>
      <w:r>
        <w:t>t.j</w:t>
      </w:r>
      <w:proofErr w:type="spellEnd"/>
      <w:r>
        <w:t>. Dz. U. z 2016r. poz. 296).</w:t>
      </w:r>
    </w:p>
    <w:p w:rsidR="007F2861" w:rsidRDefault="007F2861"/>
    <w:p w:rsidR="007F2861" w:rsidRDefault="007F2861"/>
    <w:p w:rsidR="007F2861" w:rsidRDefault="007F2861">
      <w:r>
        <w:tab/>
      </w:r>
      <w:r>
        <w:tab/>
      </w:r>
      <w:r>
        <w:tab/>
      </w:r>
      <w:r>
        <w:tab/>
      </w:r>
      <w:r>
        <w:tab/>
        <w:t>§ 1.</w:t>
      </w:r>
    </w:p>
    <w:p w:rsidR="007F2861" w:rsidRDefault="007F2861"/>
    <w:p w:rsidR="007F2861" w:rsidRDefault="007F2861">
      <w:r>
        <w:t xml:space="preserve">W statucie Gminnej Biblioteki Publicznej w Lesznowoli, stanowiącym załącznik do Uchwały Nr 451/XXXVI/2013 z dnia 20 grudnia 2013r. </w:t>
      </w:r>
      <w:r w:rsidR="00174813">
        <w:t>w sprawie uchwalenia statutu Gminnej Biblioteki Publicznej w Lesznowoli wprowadza się następującą zmianę:</w:t>
      </w:r>
    </w:p>
    <w:p w:rsidR="00174813" w:rsidRDefault="00174813">
      <w:r>
        <w:t>§ punkt 2 otrzymuje brzmienie:</w:t>
      </w:r>
    </w:p>
    <w:p w:rsidR="00174813" w:rsidRDefault="00174813">
      <w:r>
        <w:t>„ 3. Biblioteka tworzy sieć biblioteczną gminy, w skład której wchodzą filie:</w:t>
      </w:r>
    </w:p>
    <w:p w:rsidR="00174813" w:rsidRDefault="00174813" w:rsidP="00174813">
      <w:pPr>
        <w:pStyle w:val="Akapitzlist"/>
        <w:numPr>
          <w:ilvl w:val="0"/>
          <w:numId w:val="1"/>
        </w:numPr>
      </w:pPr>
      <w:r>
        <w:t>W Mysiadle, ul. Topolowa 2</w:t>
      </w:r>
    </w:p>
    <w:p w:rsidR="00174813" w:rsidRDefault="00174813" w:rsidP="00174813">
      <w:pPr>
        <w:pStyle w:val="Akapitzlist"/>
        <w:numPr>
          <w:ilvl w:val="0"/>
          <w:numId w:val="1"/>
        </w:numPr>
      </w:pPr>
      <w:r>
        <w:t>W Mrokowie, ul. Rejonowa 44</w:t>
      </w:r>
    </w:p>
    <w:p w:rsidR="00174813" w:rsidRDefault="00174813" w:rsidP="00174813">
      <w:pPr>
        <w:pStyle w:val="Akapitzlist"/>
        <w:numPr>
          <w:ilvl w:val="0"/>
          <w:numId w:val="1"/>
        </w:numPr>
      </w:pPr>
      <w:r>
        <w:t>W Łazach, ul. Łączności 2G</w:t>
      </w:r>
    </w:p>
    <w:p w:rsidR="00174813" w:rsidRDefault="00174813" w:rsidP="00174813">
      <w:pPr>
        <w:pStyle w:val="Akapitzlist"/>
      </w:pPr>
    </w:p>
    <w:p w:rsidR="00174813" w:rsidRDefault="00174813" w:rsidP="00174813">
      <w:pPr>
        <w:pStyle w:val="Akapitzlist"/>
        <w:ind w:left="3540"/>
      </w:pPr>
    </w:p>
    <w:p w:rsidR="00174813" w:rsidRDefault="00174813" w:rsidP="00174813">
      <w:pPr>
        <w:pStyle w:val="Akapitzlist"/>
        <w:ind w:left="3540"/>
      </w:pPr>
      <w:r>
        <w:t>§ 2.</w:t>
      </w:r>
    </w:p>
    <w:p w:rsidR="00174813" w:rsidRDefault="00174813" w:rsidP="00174813"/>
    <w:p w:rsidR="00174813" w:rsidRDefault="00174813" w:rsidP="00174813">
      <w:r>
        <w:t>Wykonanie uchwały powierza się Wójtowi Gminy.</w:t>
      </w:r>
    </w:p>
    <w:p w:rsidR="00174813" w:rsidRDefault="00174813" w:rsidP="00174813"/>
    <w:p w:rsidR="00174813" w:rsidRDefault="00174813" w:rsidP="00174813">
      <w:r>
        <w:tab/>
      </w:r>
      <w:r>
        <w:tab/>
      </w:r>
      <w:r>
        <w:tab/>
      </w:r>
      <w:r>
        <w:tab/>
      </w:r>
      <w:r>
        <w:tab/>
        <w:t>§ 3.</w:t>
      </w:r>
    </w:p>
    <w:p w:rsidR="00174813" w:rsidRDefault="00174813" w:rsidP="00174813">
      <w:r>
        <w:t>Uchwała wchodzi w życie z dniem podjęcia.</w:t>
      </w:r>
    </w:p>
    <w:p w:rsidR="00174813" w:rsidRDefault="00174813"/>
    <w:p w:rsidR="001819DF" w:rsidRDefault="001819DF"/>
    <w:p w:rsidR="001819DF" w:rsidRDefault="001819DF"/>
    <w:p w:rsidR="001819DF" w:rsidRPr="00AD3072" w:rsidRDefault="001819DF" w:rsidP="001819DF">
      <w:pPr>
        <w:ind w:left="2124" w:firstLine="708"/>
        <w:rPr>
          <w:b/>
        </w:rPr>
      </w:pPr>
      <w:r w:rsidRPr="00AD3072">
        <w:rPr>
          <w:b/>
        </w:rPr>
        <w:lastRenderedPageBreak/>
        <w:t>UZASADNIENIE</w:t>
      </w:r>
    </w:p>
    <w:p w:rsidR="001819DF" w:rsidRDefault="001819DF" w:rsidP="001819DF">
      <w:pPr>
        <w:ind w:firstLine="708"/>
      </w:pPr>
      <w:r>
        <w:t>Zmiana statutu Gminnej Biblioteki Publicznej w Lesznowoli związana jest ze zmianą siedziby filii w Mrokowie. Od 1 października 2016r. biblioteka rozpoczęła swoją działalność w budynku przy ul. Rejonowej 44 w Mrokowie.</w:t>
      </w:r>
    </w:p>
    <w:p w:rsidR="001819DF" w:rsidRDefault="001819DF">
      <w:bookmarkStart w:id="0" w:name="_GoBack"/>
      <w:bookmarkEnd w:id="0"/>
    </w:p>
    <w:sectPr w:rsidR="0018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DD8"/>
    <w:multiLevelType w:val="hybridMultilevel"/>
    <w:tmpl w:val="25E2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61"/>
    <w:rsid w:val="00174813"/>
    <w:rsid w:val="001819DF"/>
    <w:rsid w:val="007F2861"/>
    <w:rsid w:val="00C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2DC0-340E-487F-9D54-D513C18C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1</cp:revision>
  <cp:lastPrinted>2016-10-11T08:16:00Z</cp:lastPrinted>
  <dcterms:created xsi:type="dcterms:W3CDTF">2016-10-11T07:57:00Z</dcterms:created>
  <dcterms:modified xsi:type="dcterms:W3CDTF">2016-10-11T09:03:00Z</dcterms:modified>
</cp:coreProperties>
</file>