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051F" w14:textId="77777777" w:rsidR="002218F7" w:rsidRDefault="00320954" w:rsidP="002218F7">
      <w:pPr>
        <w:jc w:val="center"/>
        <w:rPr>
          <w:color w:val="000000"/>
        </w:rPr>
      </w:pPr>
      <w:r>
        <w:rPr>
          <w:sz w:val="22"/>
          <w:szCs w:val="22"/>
          <w:lang w:eastAsia="en-US"/>
        </w:rPr>
        <w:pict w14:anchorId="2F81E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1.65pt;margin-top:.55pt;width:59.8pt;height:78.55pt;z-index:2">
            <v:imagedata r:id="rId8" o:title="herb"/>
            <w10:wrap type="square"/>
          </v:shape>
        </w:pict>
      </w:r>
    </w:p>
    <w:p w14:paraId="4F494EC0" w14:textId="77777777" w:rsidR="002218F7" w:rsidRDefault="002218F7" w:rsidP="002218F7">
      <w:pPr>
        <w:jc w:val="center"/>
        <w:rPr>
          <w:rFonts w:ascii="Bookman Old Style" w:hAnsi="Bookman Old Style"/>
          <w:color w:val="000000"/>
          <w:sz w:val="44"/>
          <w:szCs w:val="44"/>
        </w:rPr>
      </w:pPr>
      <w:r>
        <w:rPr>
          <w:rFonts w:ascii="Bookman Old Style" w:hAnsi="Bookman Old Style"/>
          <w:color w:val="000000"/>
          <w:sz w:val="44"/>
          <w:szCs w:val="44"/>
        </w:rPr>
        <w:t>Urząd Gminy Lesznowola</w:t>
      </w:r>
    </w:p>
    <w:p w14:paraId="4A5F0972" w14:textId="77777777" w:rsidR="002218F7" w:rsidRDefault="002218F7" w:rsidP="002218F7">
      <w:pPr>
        <w:jc w:val="center"/>
        <w:rPr>
          <w:rFonts w:ascii="Bookman Old Style" w:hAnsi="Bookman Old Style"/>
          <w:color w:val="000000"/>
        </w:rPr>
      </w:pPr>
      <w:r>
        <w:rPr>
          <w:rFonts w:ascii="Bookman Old Style" w:hAnsi="Bookman Old Style"/>
          <w:color w:val="000000"/>
        </w:rPr>
        <w:t>ul. Gminna 60, 05-506 Lesznowola</w:t>
      </w:r>
    </w:p>
    <w:p w14:paraId="3AFA3142" w14:textId="77777777" w:rsidR="002218F7" w:rsidRDefault="002218F7" w:rsidP="002218F7">
      <w:pPr>
        <w:jc w:val="center"/>
        <w:rPr>
          <w:rFonts w:ascii="Bookman Old Style" w:hAnsi="Bookman Old Style"/>
          <w:color w:val="000000"/>
          <w:lang w:val="en-US"/>
        </w:rPr>
      </w:pPr>
      <w:r>
        <w:rPr>
          <w:rFonts w:ascii="Bookman Old Style" w:hAnsi="Bookman Old Style"/>
          <w:color w:val="000000"/>
          <w:lang w:val="en-US"/>
        </w:rPr>
        <w:t>tel. 22 708 91 01, e-mail.: gmina@lesznowola.pl</w:t>
      </w:r>
    </w:p>
    <w:p w14:paraId="2B407876" w14:textId="77777777" w:rsidR="002218F7" w:rsidRDefault="002218F7" w:rsidP="002218F7">
      <w:pPr>
        <w:jc w:val="center"/>
        <w:rPr>
          <w:rFonts w:ascii="Bookman Old Style" w:hAnsi="Bookman Old Style"/>
          <w:color w:val="000000"/>
          <w:lang w:val="en-US"/>
        </w:rPr>
      </w:pPr>
      <w:r>
        <w:rPr>
          <w:rFonts w:ascii="Bookman Old Style" w:hAnsi="Bookman Old Style"/>
          <w:color w:val="000000"/>
          <w:lang w:val="en-US"/>
        </w:rPr>
        <w:t>www.lesznowola.pl</w:t>
      </w:r>
    </w:p>
    <w:p w14:paraId="635A0548" w14:textId="77777777" w:rsidR="002218F7" w:rsidRDefault="00320954" w:rsidP="002218F7">
      <w:pPr>
        <w:jc w:val="center"/>
        <w:rPr>
          <w:color w:val="000000"/>
          <w:lang w:val="en-US"/>
        </w:rPr>
      </w:pPr>
      <w:r>
        <w:rPr>
          <w:color w:val="000000"/>
          <w:lang w:val="en-US"/>
        </w:rPr>
        <w:pict w14:anchorId="5B89B250">
          <v:shape id="_x0000_i1025" type="#_x0000_t75" style="width:453.75pt;height:7.5pt">
            <v:imagedata r:id="rId9" o:title="MC900115855[1]"/>
          </v:shape>
        </w:pict>
      </w:r>
    </w:p>
    <w:p w14:paraId="0F8980C3" w14:textId="77777777" w:rsidR="002218F7" w:rsidRDefault="002218F7" w:rsidP="002218F7">
      <w:pPr>
        <w:rPr>
          <w:color w:val="000000"/>
          <w:lang w:val="en-US"/>
        </w:rPr>
      </w:pPr>
    </w:p>
    <w:p w14:paraId="291D7802" w14:textId="77777777" w:rsidR="002218F7" w:rsidRPr="00B37DA7" w:rsidRDefault="002218F7" w:rsidP="002218F7">
      <w:pPr>
        <w:widowControl w:val="0"/>
        <w:spacing w:after="120" w:line="276" w:lineRule="auto"/>
        <w:jc w:val="both"/>
        <w:rPr>
          <w:rFonts w:eastAsia="Calibri"/>
          <w:b/>
          <w:sz w:val="20"/>
          <w:szCs w:val="20"/>
          <w:lang w:eastAsia="en-US"/>
        </w:rPr>
      </w:pPr>
      <w:r w:rsidRPr="00B37DA7">
        <w:rPr>
          <w:b/>
          <w:sz w:val="20"/>
          <w:szCs w:val="20"/>
        </w:rPr>
        <w:t xml:space="preserve">SYGN. POSTĘPOWANIA: </w:t>
      </w:r>
      <w:r w:rsidR="0056178E" w:rsidRPr="00B37DA7">
        <w:rPr>
          <w:b/>
          <w:sz w:val="20"/>
          <w:szCs w:val="20"/>
        </w:rPr>
        <w:t>R</w:t>
      </w:r>
      <w:r w:rsidRPr="00B37DA7">
        <w:rPr>
          <w:b/>
          <w:sz w:val="20"/>
          <w:szCs w:val="20"/>
        </w:rPr>
        <w:t>ZP.271</w:t>
      </w:r>
      <w:r w:rsidR="00EA498A">
        <w:rPr>
          <w:b/>
          <w:sz w:val="20"/>
          <w:szCs w:val="20"/>
        </w:rPr>
        <w:t>.</w:t>
      </w:r>
      <w:r w:rsidR="00637D3F">
        <w:rPr>
          <w:b/>
          <w:sz w:val="20"/>
          <w:szCs w:val="20"/>
        </w:rPr>
        <w:t>2</w:t>
      </w:r>
      <w:r w:rsidR="00E72338">
        <w:rPr>
          <w:b/>
          <w:sz w:val="20"/>
          <w:szCs w:val="20"/>
        </w:rPr>
        <w:t>4</w:t>
      </w:r>
      <w:r w:rsidR="00EA498A">
        <w:rPr>
          <w:b/>
          <w:sz w:val="20"/>
          <w:szCs w:val="20"/>
        </w:rPr>
        <w:t>.</w:t>
      </w:r>
      <w:r w:rsidR="004D7598" w:rsidRPr="00B37DA7">
        <w:rPr>
          <w:b/>
          <w:sz w:val="20"/>
          <w:szCs w:val="20"/>
        </w:rPr>
        <w:t>01.</w:t>
      </w:r>
      <w:r w:rsidRPr="00B37DA7">
        <w:rPr>
          <w:b/>
          <w:sz w:val="20"/>
          <w:szCs w:val="20"/>
        </w:rPr>
        <w:t>2021</w:t>
      </w:r>
    </w:p>
    <w:p w14:paraId="6A919CEC" w14:textId="77777777" w:rsidR="002218F7" w:rsidRPr="004D503D" w:rsidRDefault="002218F7" w:rsidP="002218F7">
      <w:pPr>
        <w:jc w:val="both"/>
        <w:rPr>
          <w:b/>
          <w:color w:val="000000"/>
        </w:rPr>
      </w:pPr>
    </w:p>
    <w:p w14:paraId="6F3DEC6A" w14:textId="77777777" w:rsidR="00C85096" w:rsidRPr="004D503D" w:rsidRDefault="00C85096" w:rsidP="00C85096">
      <w:pPr>
        <w:widowControl w:val="0"/>
        <w:ind w:left="5964"/>
        <w:jc w:val="center"/>
        <w:rPr>
          <w:b/>
          <w:bCs/>
          <w:sz w:val="20"/>
          <w:szCs w:val="20"/>
        </w:rPr>
      </w:pPr>
    </w:p>
    <w:p w14:paraId="35A380D1" w14:textId="77777777" w:rsidR="00C85096" w:rsidRPr="00EA02BA" w:rsidRDefault="00E07A42" w:rsidP="009D49A0">
      <w:pPr>
        <w:widowControl w:val="0"/>
        <w:spacing w:after="120" w:line="276" w:lineRule="auto"/>
        <w:jc w:val="center"/>
        <w:rPr>
          <w:b/>
          <w:sz w:val="32"/>
          <w:szCs w:val="32"/>
        </w:rPr>
      </w:pPr>
      <w:r w:rsidRPr="00EA02BA">
        <w:rPr>
          <w:b/>
          <w:sz w:val="32"/>
          <w:szCs w:val="32"/>
        </w:rPr>
        <w:t>SPECYFIKACJA WARUNKÓW ZAMÓWIENIA</w:t>
      </w:r>
    </w:p>
    <w:p w14:paraId="5C919163" w14:textId="77777777" w:rsidR="00EA02BA" w:rsidRDefault="00EA02BA" w:rsidP="00F92049">
      <w:pPr>
        <w:pStyle w:val="Standard"/>
        <w:jc w:val="center"/>
        <w:rPr>
          <w:b/>
        </w:rPr>
      </w:pPr>
    </w:p>
    <w:p w14:paraId="57837D66" w14:textId="77777777" w:rsidR="00F92049" w:rsidRPr="00F92049" w:rsidRDefault="009D49A0" w:rsidP="00F92049">
      <w:pPr>
        <w:pStyle w:val="Standard"/>
        <w:jc w:val="center"/>
        <w:rPr>
          <w:b/>
          <w:kern w:val="3"/>
          <w:lang w:eastAsia="zh-CN"/>
        </w:rPr>
      </w:pPr>
      <w:r w:rsidRPr="00F92049">
        <w:rPr>
          <w:b/>
        </w:rPr>
        <w:t>W POSTĘPOWANIU PROWADZONYM W TRYBIE PODSTAWOWYM</w:t>
      </w:r>
      <w:r w:rsidR="00F31528" w:rsidRPr="00F92049">
        <w:rPr>
          <w:b/>
        </w:rPr>
        <w:t>,</w:t>
      </w:r>
      <w:r w:rsidRPr="00F92049">
        <w:rPr>
          <w:b/>
        </w:rPr>
        <w:t xml:space="preserve"> </w:t>
      </w:r>
      <w:r w:rsidR="002218F7" w:rsidRPr="00F92049">
        <w:rPr>
          <w:b/>
        </w:rPr>
        <w:br/>
      </w:r>
      <w:r w:rsidRPr="00F92049">
        <w:rPr>
          <w:b/>
        </w:rPr>
        <w:t xml:space="preserve">BEZ PRZEPROWADZENIA </w:t>
      </w:r>
      <w:r w:rsidR="00F92049" w:rsidRPr="00F92049">
        <w:rPr>
          <w:b/>
        </w:rPr>
        <w:t>NEGOCJACJI</w:t>
      </w:r>
      <w:r w:rsidR="00F92049" w:rsidRPr="00F92049">
        <w:rPr>
          <w:b/>
          <w:kern w:val="3"/>
          <w:lang w:eastAsia="zh-CN"/>
        </w:rPr>
        <w:t xml:space="preserve"> NA PODSTAWIE ART. 275 PKT 1 USTAWY Z DNIA 11 WRZEŚNIA 2019 R. PRAWO ZAMÓWIEŃ PUBLICZNYCH</w:t>
      </w:r>
    </w:p>
    <w:p w14:paraId="6A6E8440" w14:textId="77777777" w:rsidR="00C85096" w:rsidRPr="00F92049" w:rsidRDefault="00F92049" w:rsidP="00F92049">
      <w:pPr>
        <w:widowControl w:val="0"/>
        <w:spacing w:after="120" w:line="276" w:lineRule="auto"/>
        <w:jc w:val="center"/>
        <w:rPr>
          <w:b/>
        </w:rPr>
      </w:pPr>
      <w:r w:rsidRPr="00F92049">
        <w:rPr>
          <w:rFonts w:eastAsia="SimSun"/>
          <w:b/>
          <w:kern w:val="3"/>
          <w:lang w:eastAsia="en-US"/>
        </w:rPr>
        <w:t>(</w:t>
      </w:r>
      <w:r w:rsidR="003B21AF">
        <w:rPr>
          <w:rFonts w:eastAsia="SimSun"/>
          <w:b/>
          <w:kern w:val="3"/>
          <w:lang w:eastAsia="en-US"/>
        </w:rPr>
        <w:t xml:space="preserve">t.j. </w:t>
      </w:r>
      <w:r w:rsidRPr="00F92049">
        <w:rPr>
          <w:rFonts w:eastAsia="SimSun"/>
          <w:b/>
          <w:kern w:val="3"/>
          <w:lang w:eastAsia="en-US"/>
        </w:rPr>
        <w:t>DZ. U. Z 20</w:t>
      </w:r>
      <w:r w:rsidR="003B21AF">
        <w:rPr>
          <w:rFonts w:eastAsia="SimSun"/>
          <w:b/>
          <w:kern w:val="3"/>
          <w:lang w:eastAsia="en-US"/>
        </w:rPr>
        <w:t>21</w:t>
      </w:r>
      <w:r w:rsidRPr="00F92049">
        <w:rPr>
          <w:rFonts w:eastAsia="SimSun"/>
          <w:b/>
          <w:kern w:val="3"/>
          <w:lang w:eastAsia="en-US"/>
        </w:rPr>
        <w:t xml:space="preserve"> R. POZ. </w:t>
      </w:r>
      <w:r w:rsidR="003B21AF">
        <w:rPr>
          <w:rFonts w:eastAsia="SimSun"/>
          <w:b/>
          <w:kern w:val="3"/>
          <w:lang w:eastAsia="en-US"/>
        </w:rPr>
        <w:t>1129</w:t>
      </w:r>
      <w:r w:rsidRPr="00F92049">
        <w:rPr>
          <w:rFonts w:eastAsia="SimSun"/>
          <w:b/>
          <w:kern w:val="3"/>
          <w:lang w:eastAsia="en-US"/>
        </w:rPr>
        <w:t>, ZE ZMIANAMI)</w:t>
      </w:r>
      <w:r w:rsidRPr="00F92049">
        <w:rPr>
          <w:b/>
        </w:rPr>
        <w:t xml:space="preserve">,  </w:t>
      </w:r>
    </w:p>
    <w:p w14:paraId="2CD46F0E" w14:textId="77777777" w:rsidR="009D49A0" w:rsidRPr="004D503D" w:rsidRDefault="009D49A0" w:rsidP="009D49A0">
      <w:pPr>
        <w:widowControl w:val="0"/>
        <w:spacing w:after="120" w:line="276" w:lineRule="auto"/>
        <w:jc w:val="both"/>
        <w:rPr>
          <w:rFonts w:eastAsia="Calibri"/>
          <w:sz w:val="20"/>
          <w:szCs w:val="20"/>
          <w:lang w:eastAsia="en-US"/>
        </w:rPr>
      </w:pPr>
      <w:bookmarkStart w:id="0" w:name="_Hlk8119812"/>
      <w:bookmarkStart w:id="1" w:name="_Hlk500232197"/>
      <w:bookmarkStart w:id="2" w:name="_Hlk512434929"/>
    </w:p>
    <w:p w14:paraId="6CB543D3" w14:textId="754C6218" w:rsidR="00DA63DC" w:rsidRDefault="005B28A5" w:rsidP="009D49A0">
      <w:pPr>
        <w:widowControl w:val="0"/>
        <w:spacing w:after="120" w:line="276" w:lineRule="auto"/>
        <w:jc w:val="both"/>
        <w:rPr>
          <w:rFonts w:ascii="Calibri" w:eastAsia="Calibri" w:hAnsi="Calibri" w:cs="Arial"/>
          <w:i/>
          <w:iCs/>
          <w:sz w:val="20"/>
          <w:szCs w:val="20"/>
          <w:lang w:eastAsia="en-US"/>
        </w:rPr>
      </w:pPr>
      <w:r w:rsidRPr="00A3732E">
        <w:rPr>
          <w:rFonts w:eastAsia="Calibri"/>
          <w:lang w:eastAsia="en-US"/>
        </w:rPr>
        <w:t>Przedmiotem zamówienia jest:</w:t>
      </w:r>
      <w:r w:rsidR="00061FBD" w:rsidRPr="00A3732E">
        <w:rPr>
          <w:rFonts w:eastAsia="Calibri"/>
          <w:lang w:eastAsia="en-US"/>
        </w:rPr>
        <w:t xml:space="preserve"> </w:t>
      </w:r>
      <w:r w:rsidR="00592B25" w:rsidRPr="00705B08">
        <w:rPr>
          <w:b/>
        </w:rPr>
        <w:t xml:space="preserve">„Budowa drogi gminnej ( po śladzie  4KDZ i 2KDZ ) łączącej  </w:t>
      </w:r>
      <w:r w:rsidR="00592B25">
        <w:rPr>
          <w:b/>
        </w:rPr>
        <w:t xml:space="preserve">                    </w:t>
      </w:r>
      <w:r w:rsidR="00592B25" w:rsidRPr="00705B08">
        <w:rPr>
          <w:b/>
        </w:rPr>
        <w:t>ul. Kuropatwy z ulicą Puławską i z planowaną ul. Europejską w Mysiadle – etap I</w:t>
      </w:r>
      <w:r w:rsidR="000F7FDE">
        <w:rPr>
          <w:b/>
        </w:rPr>
        <w:t>:</w:t>
      </w:r>
      <w:r w:rsidR="00592B25" w:rsidRPr="00705B08">
        <w:rPr>
          <w:b/>
        </w:rPr>
        <w:t xml:space="preserve">                    budowa sieci kanalizacji sanitarnej po zachodniej stronie ul. Puławskiej na terenie m.st. Warszawy”</w:t>
      </w:r>
      <w:r w:rsidR="00592B25">
        <w:rPr>
          <w:rFonts w:eastAsia="Calibri"/>
          <w:b/>
          <w:lang w:eastAsia="en-US"/>
        </w:rPr>
        <w:t>.</w:t>
      </w:r>
      <w:r w:rsidR="003974DC">
        <w:rPr>
          <w:rFonts w:eastAsia="Calibri"/>
          <w:b/>
          <w:lang w:eastAsia="en-US"/>
        </w:rPr>
        <w:t xml:space="preserve">   </w:t>
      </w:r>
      <w:r w:rsidR="004E705C">
        <w:rPr>
          <w:rFonts w:eastAsia="Calibri"/>
          <w:b/>
          <w:lang w:eastAsia="en-US"/>
        </w:rPr>
        <w:tab/>
      </w:r>
    </w:p>
    <w:bookmarkEnd w:id="0"/>
    <w:p w14:paraId="00F7EA65" w14:textId="77777777" w:rsidR="009D49A0" w:rsidRPr="009D49A0" w:rsidRDefault="009D49A0" w:rsidP="009D49A0">
      <w:pPr>
        <w:widowControl w:val="0"/>
        <w:tabs>
          <w:tab w:val="left" w:pos="204"/>
        </w:tabs>
        <w:spacing w:after="120" w:line="276" w:lineRule="auto"/>
        <w:rPr>
          <w:rFonts w:ascii="Calibri" w:hAnsi="Calibri" w:cs="Calibri"/>
          <w:sz w:val="20"/>
          <w:szCs w:val="20"/>
        </w:rPr>
      </w:pPr>
    </w:p>
    <w:bookmarkEnd w:id="1"/>
    <w:bookmarkEnd w:id="2"/>
    <w:p w14:paraId="71BED8CD" w14:textId="77777777" w:rsidR="005F5324" w:rsidRDefault="005F5324" w:rsidP="009D49A0">
      <w:pPr>
        <w:widowControl w:val="0"/>
        <w:tabs>
          <w:tab w:val="left" w:pos="6408"/>
        </w:tabs>
      </w:pPr>
    </w:p>
    <w:p w14:paraId="41901FD1" w14:textId="77777777" w:rsidR="005F5324" w:rsidRDefault="005F5324" w:rsidP="009D49A0">
      <w:pPr>
        <w:widowControl w:val="0"/>
        <w:tabs>
          <w:tab w:val="left" w:pos="6408"/>
        </w:tabs>
      </w:pPr>
    </w:p>
    <w:p w14:paraId="51216BC4" w14:textId="77777777" w:rsidR="005F5324" w:rsidRDefault="005F5324" w:rsidP="009D49A0">
      <w:pPr>
        <w:widowControl w:val="0"/>
        <w:tabs>
          <w:tab w:val="left" w:pos="6408"/>
        </w:tabs>
      </w:pPr>
    </w:p>
    <w:p w14:paraId="0A302C0D" w14:textId="77777777" w:rsidR="005F5324" w:rsidRDefault="005F5324" w:rsidP="009D49A0">
      <w:pPr>
        <w:widowControl w:val="0"/>
        <w:tabs>
          <w:tab w:val="left" w:pos="6408"/>
        </w:tabs>
      </w:pPr>
    </w:p>
    <w:p w14:paraId="7516AD23" w14:textId="77777777" w:rsidR="005F5324" w:rsidRPr="00A3732E" w:rsidRDefault="005F5324" w:rsidP="009D49A0">
      <w:pPr>
        <w:widowControl w:val="0"/>
        <w:tabs>
          <w:tab w:val="left" w:pos="6408"/>
        </w:tabs>
      </w:pPr>
    </w:p>
    <w:tbl>
      <w:tblPr>
        <w:tblW w:w="0" w:type="auto"/>
        <w:jc w:val="right"/>
        <w:tblLook w:val="04A0" w:firstRow="1" w:lastRow="0" w:firstColumn="1" w:lastColumn="0" w:noHBand="0" w:noVBand="1"/>
      </w:tblPr>
      <w:tblGrid>
        <w:gridCol w:w="5352"/>
      </w:tblGrid>
      <w:tr w:rsidR="007B79FE" w:rsidRPr="00A3732E" w14:paraId="12BA2344" w14:textId="77777777" w:rsidTr="009D49A0">
        <w:trPr>
          <w:jc w:val="right"/>
        </w:trPr>
        <w:tc>
          <w:tcPr>
            <w:tcW w:w="5352" w:type="dxa"/>
            <w:shd w:val="clear" w:color="auto" w:fill="auto"/>
          </w:tcPr>
          <w:p w14:paraId="01FCFD52" w14:textId="77777777" w:rsidR="009D49A0" w:rsidRPr="00A3732E" w:rsidRDefault="009D49A0" w:rsidP="009D49A0">
            <w:pPr>
              <w:widowControl w:val="0"/>
              <w:tabs>
                <w:tab w:val="left" w:pos="6408"/>
              </w:tabs>
            </w:pPr>
            <w:r w:rsidRPr="00A3732E">
              <w:t>Zatwierdził:</w:t>
            </w:r>
          </w:p>
          <w:p w14:paraId="618EF1F4" w14:textId="77777777" w:rsidR="007B79FE" w:rsidRPr="00A3732E" w:rsidRDefault="007B79FE" w:rsidP="009D49A0">
            <w:pPr>
              <w:widowControl w:val="0"/>
              <w:jc w:val="center"/>
            </w:pPr>
            <w:r w:rsidRPr="00A3732E">
              <w:t xml:space="preserve">Z up. </w:t>
            </w:r>
            <w:r w:rsidR="00B01112" w:rsidRPr="00A3732E">
              <w:t>Wójta</w:t>
            </w:r>
          </w:p>
          <w:p w14:paraId="43E4FC34" w14:textId="77777777" w:rsidR="007B79FE" w:rsidRPr="00A3732E" w:rsidRDefault="007B79FE" w:rsidP="00422A35">
            <w:pPr>
              <w:widowControl w:val="0"/>
            </w:pPr>
          </w:p>
          <w:p w14:paraId="42AC2A36" w14:textId="77777777" w:rsidR="007B79FE" w:rsidRPr="00A3732E" w:rsidRDefault="00B01112" w:rsidP="009D49A0">
            <w:pPr>
              <w:widowControl w:val="0"/>
              <w:jc w:val="center"/>
              <w:rPr>
                <w:b/>
                <w:bCs/>
                <w:i/>
              </w:rPr>
            </w:pPr>
            <w:r w:rsidRPr="00A3732E">
              <w:rPr>
                <w:b/>
                <w:bCs/>
                <w:i/>
              </w:rPr>
              <w:t>M</w:t>
            </w:r>
            <w:r w:rsidR="00DD6E31">
              <w:rPr>
                <w:b/>
                <w:bCs/>
                <w:i/>
              </w:rPr>
              <w:t>irosław Wilusz</w:t>
            </w:r>
          </w:p>
          <w:p w14:paraId="61DC32DB" w14:textId="77777777" w:rsidR="00422A35" w:rsidRPr="00A3732E" w:rsidRDefault="00B01112" w:rsidP="00422A35">
            <w:pPr>
              <w:widowControl w:val="0"/>
              <w:jc w:val="center"/>
              <w:rPr>
                <w:i/>
              </w:rPr>
            </w:pPr>
            <w:r w:rsidRPr="00A3732E">
              <w:t>Zastępca Wójta</w:t>
            </w:r>
            <w:r w:rsidR="007B79FE" w:rsidRPr="00A3732E">
              <w:t xml:space="preserve"> </w:t>
            </w:r>
            <w:r w:rsidR="007B79FE" w:rsidRPr="00A3732E">
              <w:rPr>
                <w:i/>
              </w:rPr>
              <w:t xml:space="preserve"> </w:t>
            </w:r>
          </w:p>
          <w:p w14:paraId="5797E236" w14:textId="77777777" w:rsidR="007B79FE" w:rsidRPr="00A3732E" w:rsidRDefault="007B79FE" w:rsidP="00422A35">
            <w:pPr>
              <w:widowControl w:val="0"/>
              <w:jc w:val="right"/>
              <w:rPr>
                <w:i/>
              </w:rPr>
            </w:pPr>
            <w:r w:rsidRPr="00A3732E">
              <w:rPr>
                <w:i/>
              </w:rPr>
              <w:t xml:space="preserve">                                                                                                                                                              </w:t>
            </w:r>
            <w:r w:rsidR="00B01112" w:rsidRPr="00A3732E">
              <w:rPr>
                <w:i/>
              </w:rPr>
              <w:t xml:space="preserve">      </w:t>
            </w:r>
          </w:p>
          <w:p w14:paraId="78CE059C" w14:textId="77777777" w:rsidR="007B79FE" w:rsidRPr="00A3732E" w:rsidRDefault="007B79FE" w:rsidP="009D49A0">
            <w:pPr>
              <w:widowControl w:val="0"/>
              <w:jc w:val="center"/>
            </w:pPr>
          </w:p>
        </w:tc>
      </w:tr>
      <w:tr w:rsidR="007A3B47" w:rsidRPr="00A3732E" w14:paraId="17556D13" w14:textId="77777777" w:rsidTr="009D49A0">
        <w:trPr>
          <w:jc w:val="right"/>
        </w:trPr>
        <w:tc>
          <w:tcPr>
            <w:tcW w:w="5352" w:type="dxa"/>
            <w:shd w:val="clear" w:color="auto" w:fill="auto"/>
          </w:tcPr>
          <w:p w14:paraId="09E7A945" w14:textId="77777777" w:rsidR="007A3B47" w:rsidRPr="00A3732E" w:rsidRDefault="007A3B47" w:rsidP="009D49A0">
            <w:pPr>
              <w:widowControl w:val="0"/>
              <w:tabs>
                <w:tab w:val="left" w:pos="6408"/>
              </w:tabs>
            </w:pPr>
          </w:p>
        </w:tc>
      </w:tr>
      <w:tr w:rsidR="007A3B47" w:rsidRPr="00A3732E" w14:paraId="73E4199E" w14:textId="77777777" w:rsidTr="009D49A0">
        <w:trPr>
          <w:jc w:val="right"/>
        </w:trPr>
        <w:tc>
          <w:tcPr>
            <w:tcW w:w="5352" w:type="dxa"/>
            <w:shd w:val="clear" w:color="auto" w:fill="auto"/>
          </w:tcPr>
          <w:p w14:paraId="43461D70" w14:textId="77777777" w:rsidR="007A3B47" w:rsidRPr="00A3732E" w:rsidRDefault="007A3B47" w:rsidP="009D49A0">
            <w:pPr>
              <w:widowControl w:val="0"/>
              <w:tabs>
                <w:tab w:val="left" w:pos="6408"/>
              </w:tabs>
            </w:pPr>
          </w:p>
        </w:tc>
      </w:tr>
      <w:tr w:rsidR="007A3B47" w:rsidRPr="00A3732E" w14:paraId="71198913" w14:textId="77777777" w:rsidTr="009D49A0">
        <w:trPr>
          <w:jc w:val="right"/>
        </w:trPr>
        <w:tc>
          <w:tcPr>
            <w:tcW w:w="5352" w:type="dxa"/>
            <w:shd w:val="clear" w:color="auto" w:fill="auto"/>
          </w:tcPr>
          <w:p w14:paraId="10B7AAA0" w14:textId="77777777" w:rsidR="007A3B47" w:rsidRPr="00A3732E" w:rsidRDefault="007A3B47" w:rsidP="009D49A0">
            <w:pPr>
              <w:widowControl w:val="0"/>
              <w:tabs>
                <w:tab w:val="left" w:pos="6408"/>
              </w:tabs>
            </w:pPr>
          </w:p>
        </w:tc>
      </w:tr>
      <w:tr w:rsidR="007A3B47" w:rsidRPr="00A3732E" w14:paraId="259C81C4" w14:textId="77777777" w:rsidTr="009D49A0">
        <w:trPr>
          <w:jc w:val="right"/>
        </w:trPr>
        <w:tc>
          <w:tcPr>
            <w:tcW w:w="5352" w:type="dxa"/>
            <w:shd w:val="clear" w:color="auto" w:fill="auto"/>
          </w:tcPr>
          <w:p w14:paraId="7BAC8CA5" w14:textId="77777777" w:rsidR="007A3B47" w:rsidRPr="00A3732E" w:rsidRDefault="007A3B47" w:rsidP="009D49A0">
            <w:pPr>
              <w:widowControl w:val="0"/>
              <w:tabs>
                <w:tab w:val="left" w:pos="6408"/>
              </w:tabs>
            </w:pPr>
          </w:p>
        </w:tc>
      </w:tr>
      <w:tr w:rsidR="007A3B47" w:rsidRPr="00A3732E" w14:paraId="0C6D1E8A" w14:textId="77777777" w:rsidTr="009D49A0">
        <w:trPr>
          <w:jc w:val="right"/>
        </w:trPr>
        <w:tc>
          <w:tcPr>
            <w:tcW w:w="5352" w:type="dxa"/>
            <w:shd w:val="clear" w:color="auto" w:fill="auto"/>
          </w:tcPr>
          <w:p w14:paraId="002AFE5E" w14:textId="77777777" w:rsidR="007A3B47" w:rsidRPr="00A3732E" w:rsidRDefault="007A3B47" w:rsidP="009D49A0">
            <w:pPr>
              <w:widowControl w:val="0"/>
              <w:tabs>
                <w:tab w:val="left" w:pos="6408"/>
              </w:tabs>
            </w:pPr>
          </w:p>
        </w:tc>
      </w:tr>
    </w:tbl>
    <w:p w14:paraId="51394510" w14:textId="77777777" w:rsidR="00C85096" w:rsidRPr="00B72D6A" w:rsidRDefault="00C85096" w:rsidP="00C85096">
      <w:pPr>
        <w:widowControl w:val="0"/>
        <w:jc w:val="center"/>
        <w:rPr>
          <w:rFonts w:ascii="Calibri" w:hAnsi="Calibri" w:cs="Calibri"/>
          <w:sz w:val="22"/>
          <w:szCs w:val="22"/>
        </w:rPr>
      </w:pPr>
    </w:p>
    <w:p w14:paraId="1D1B501F" w14:textId="77777777" w:rsidR="00C85096" w:rsidRPr="00B72D6A" w:rsidRDefault="00C85096" w:rsidP="007B79FE">
      <w:pPr>
        <w:widowControl w:val="0"/>
        <w:jc w:val="right"/>
        <w:rPr>
          <w:rFonts w:ascii="Calibri" w:hAnsi="Calibri" w:cs="Calibri"/>
          <w:sz w:val="22"/>
          <w:szCs w:val="22"/>
        </w:rPr>
      </w:pPr>
      <w:r w:rsidRPr="00B72D6A">
        <w:rPr>
          <w:rFonts w:ascii="Calibri" w:hAnsi="Calibri" w:cs="Calibri"/>
          <w:sz w:val="22"/>
          <w:szCs w:val="22"/>
        </w:rPr>
        <w:t xml:space="preserve">                                                                                  </w:t>
      </w:r>
    </w:p>
    <w:p w14:paraId="3BDD6D3C" w14:textId="77777777" w:rsidR="005B28A5" w:rsidRDefault="005B28A5" w:rsidP="005B28A5">
      <w:pPr>
        <w:widowControl w:val="0"/>
        <w:tabs>
          <w:tab w:val="left" w:pos="708"/>
          <w:tab w:val="center" w:pos="4536"/>
          <w:tab w:val="right" w:pos="9072"/>
        </w:tabs>
        <w:jc w:val="center"/>
        <w:rPr>
          <w:rFonts w:ascii="Calibri" w:hAnsi="Calibri" w:cs="Calibri"/>
          <w:b/>
          <w:sz w:val="20"/>
          <w:szCs w:val="20"/>
        </w:rPr>
      </w:pPr>
    </w:p>
    <w:p w14:paraId="38B46493" w14:textId="77777777" w:rsidR="00DD6E31" w:rsidRDefault="00DD6E31" w:rsidP="005B28A5">
      <w:pPr>
        <w:widowControl w:val="0"/>
        <w:tabs>
          <w:tab w:val="left" w:pos="708"/>
          <w:tab w:val="center" w:pos="4536"/>
          <w:tab w:val="right" w:pos="9072"/>
        </w:tabs>
        <w:jc w:val="center"/>
        <w:rPr>
          <w:rFonts w:ascii="Calibri" w:hAnsi="Calibri" w:cs="Calibri"/>
          <w:b/>
          <w:sz w:val="20"/>
          <w:szCs w:val="20"/>
        </w:rPr>
      </w:pPr>
    </w:p>
    <w:p w14:paraId="7B8323B4" w14:textId="77777777" w:rsidR="00DD6E31" w:rsidRDefault="00DD6E31" w:rsidP="005B28A5">
      <w:pPr>
        <w:widowControl w:val="0"/>
        <w:tabs>
          <w:tab w:val="left" w:pos="708"/>
          <w:tab w:val="center" w:pos="4536"/>
          <w:tab w:val="right" w:pos="9072"/>
        </w:tabs>
        <w:jc w:val="center"/>
        <w:rPr>
          <w:rFonts w:ascii="Calibri" w:hAnsi="Calibri" w:cs="Calibri"/>
          <w:b/>
          <w:sz w:val="20"/>
          <w:szCs w:val="20"/>
        </w:rPr>
      </w:pPr>
    </w:p>
    <w:p w14:paraId="5CA5E30C" w14:textId="77777777" w:rsidR="0035755B" w:rsidRPr="005B28A5" w:rsidRDefault="0035755B" w:rsidP="005B28A5">
      <w:pPr>
        <w:widowControl w:val="0"/>
        <w:tabs>
          <w:tab w:val="left" w:pos="708"/>
          <w:tab w:val="center" w:pos="4536"/>
          <w:tab w:val="right" w:pos="9072"/>
        </w:tabs>
        <w:jc w:val="center"/>
        <w:rPr>
          <w:rFonts w:ascii="Calibri" w:hAnsi="Calibri" w:cs="Calibri"/>
          <w:b/>
          <w:sz w:val="20"/>
          <w:szCs w:val="20"/>
        </w:rPr>
      </w:pPr>
    </w:p>
    <w:p w14:paraId="70FDBB74" w14:textId="77777777" w:rsidR="00AA5C35" w:rsidRDefault="00AA5C35" w:rsidP="00C85096">
      <w:pPr>
        <w:widowControl w:val="0"/>
        <w:tabs>
          <w:tab w:val="left" w:pos="708"/>
          <w:tab w:val="center" w:pos="4536"/>
          <w:tab w:val="right" w:pos="9072"/>
        </w:tabs>
        <w:rPr>
          <w:rFonts w:ascii="Calibri" w:hAnsi="Calibri" w:cs="Calibri"/>
          <w:sz w:val="22"/>
          <w:szCs w:val="22"/>
        </w:rPr>
      </w:pPr>
    </w:p>
    <w:p w14:paraId="510D5623" w14:textId="77777777" w:rsidR="00AA5C35" w:rsidRDefault="00AA5C35" w:rsidP="00AA5C35">
      <w:pPr>
        <w:rPr>
          <w:rFonts w:ascii="Calibri" w:hAnsi="Calibri" w:cs="Calibri"/>
          <w:sz w:val="22"/>
          <w:szCs w:val="22"/>
        </w:rPr>
      </w:pPr>
    </w:p>
    <w:p w14:paraId="07AE6671" w14:textId="77777777" w:rsidR="009F6FFF" w:rsidRPr="00AA5C35" w:rsidRDefault="009F6FFF" w:rsidP="00AA5C35">
      <w:pPr>
        <w:rPr>
          <w:rFonts w:ascii="Calibri" w:hAnsi="Calibri" w:cs="Calibri"/>
          <w:sz w:val="22"/>
          <w:szCs w:val="22"/>
        </w:rPr>
      </w:pPr>
    </w:p>
    <w:p w14:paraId="489CBBD7" w14:textId="77777777" w:rsidR="00AA5C35" w:rsidRPr="001879D3" w:rsidRDefault="00AA5C35" w:rsidP="008814B3">
      <w:pPr>
        <w:numPr>
          <w:ilvl w:val="0"/>
          <w:numId w:val="9"/>
        </w:numPr>
        <w:spacing w:after="60"/>
        <w:ind w:left="426" w:hanging="284"/>
        <w:jc w:val="both"/>
        <w:rPr>
          <w:color w:val="000000"/>
        </w:rPr>
      </w:pPr>
      <w:r w:rsidRPr="001879D3">
        <w:rPr>
          <w:b/>
          <w:color w:val="000000"/>
        </w:rPr>
        <w:lastRenderedPageBreak/>
        <w:t>NAZWA ORAZ ADRES ZAMAWIAJĄCEGO ORAZ WSKAZANIE OSÓB UPRAWNIONYCH DO KOMUNIKOWANIA SIĘ Z</w:t>
      </w:r>
      <w:r w:rsidR="00A51D32" w:rsidRPr="001879D3">
        <w:rPr>
          <w:b/>
          <w:color w:val="000000"/>
        </w:rPr>
        <w:t> </w:t>
      </w:r>
      <w:r w:rsidRPr="001879D3">
        <w:rPr>
          <w:b/>
          <w:color w:val="000000"/>
        </w:rPr>
        <w:t>WYKONAWCAMI:</w:t>
      </w:r>
    </w:p>
    <w:p w14:paraId="3FDF0930" w14:textId="77777777" w:rsidR="00A51D32" w:rsidRPr="00B45AF8" w:rsidRDefault="00AA5C35" w:rsidP="008814B3">
      <w:pPr>
        <w:numPr>
          <w:ilvl w:val="1"/>
          <w:numId w:val="14"/>
        </w:numPr>
        <w:tabs>
          <w:tab w:val="left" w:pos="426"/>
        </w:tabs>
        <w:jc w:val="both"/>
        <w:rPr>
          <w:b/>
          <w:bCs/>
          <w:color w:val="000000"/>
        </w:rPr>
      </w:pPr>
      <w:r w:rsidRPr="00B45AF8">
        <w:rPr>
          <w:b/>
          <w:bCs/>
          <w:color w:val="000000"/>
        </w:rPr>
        <w:t xml:space="preserve">Zamawiający: </w:t>
      </w:r>
      <w:r w:rsidR="00DA63DC" w:rsidRPr="00B45AF8">
        <w:rPr>
          <w:b/>
          <w:bCs/>
          <w:color w:val="000000"/>
        </w:rPr>
        <w:t xml:space="preserve">Gmina </w:t>
      </w:r>
      <w:r w:rsidR="009D06A1" w:rsidRPr="00B45AF8">
        <w:rPr>
          <w:b/>
          <w:bCs/>
          <w:color w:val="000000"/>
        </w:rPr>
        <w:t>Lesznowola</w:t>
      </w:r>
      <w:r w:rsidR="00B45AF8">
        <w:rPr>
          <w:b/>
          <w:bCs/>
          <w:color w:val="000000"/>
        </w:rPr>
        <w:t>,</w:t>
      </w:r>
      <w:r w:rsidR="00DA63DC" w:rsidRPr="00B45AF8">
        <w:rPr>
          <w:b/>
          <w:bCs/>
          <w:color w:val="000000"/>
        </w:rPr>
        <w:t xml:space="preserve"> ul. </w:t>
      </w:r>
      <w:r w:rsidR="009D06A1" w:rsidRPr="00B45AF8">
        <w:rPr>
          <w:b/>
          <w:bCs/>
          <w:color w:val="000000"/>
        </w:rPr>
        <w:t>Gminna 60, 05-506 Lesznowola</w:t>
      </w:r>
    </w:p>
    <w:p w14:paraId="6A70475C" w14:textId="77777777" w:rsidR="00A51D32" w:rsidRPr="00B45AF8" w:rsidRDefault="00AA5C35" w:rsidP="00B45AF8">
      <w:pPr>
        <w:jc w:val="both"/>
        <w:rPr>
          <w:b/>
          <w:bCs/>
          <w:color w:val="000000"/>
        </w:rPr>
      </w:pPr>
      <w:r w:rsidRPr="00B45AF8">
        <w:rPr>
          <w:b/>
          <w:bCs/>
          <w:color w:val="000000"/>
        </w:rPr>
        <w:t xml:space="preserve">tel.: </w:t>
      </w:r>
      <w:r w:rsidR="009E0832" w:rsidRPr="00B45AF8">
        <w:rPr>
          <w:b/>
          <w:bCs/>
          <w:color w:val="000000"/>
        </w:rPr>
        <w:t>22 708-91-</w:t>
      </w:r>
      <w:r w:rsidR="00406B80" w:rsidRPr="00B45AF8">
        <w:rPr>
          <w:b/>
          <w:bCs/>
          <w:color w:val="000000"/>
        </w:rPr>
        <w:t>13</w:t>
      </w:r>
      <w:r w:rsidR="009E0832" w:rsidRPr="00B45AF8">
        <w:rPr>
          <w:b/>
          <w:bCs/>
          <w:color w:val="000000"/>
        </w:rPr>
        <w:t xml:space="preserve"> </w:t>
      </w:r>
    </w:p>
    <w:p w14:paraId="706E74DA" w14:textId="77777777" w:rsidR="00F92049" w:rsidRDefault="00F92049" w:rsidP="00B45AF8">
      <w:pPr>
        <w:jc w:val="both"/>
        <w:rPr>
          <w:b/>
          <w:bCs/>
          <w:color w:val="000000"/>
        </w:rPr>
      </w:pPr>
      <w:r w:rsidRPr="0085646F">
        <w:rPr>
          <w:b/>
          <w:bCs/>
          <w:kern w:val="1"/>
          <w:lang w:val="de-DE" w:eastAsia="zh-CN"/>
        </w:rPr>
        <w:t>Adres strony internetowej,</w:t>
      </w:r>
      <w:r w:rsidRPr="00960D62">
        <w:rPr>
          <w:kern w:val="1"/>
          <w:lang w:val="de-DE" w:eastAsia="zh-CN"/>
        </w:rPr>
        <w:t xml:space="preserve"> </w:t>
      </w:r>
      <w:r w:rsidRPr="00B45AF8">
        <w:rPr>
          <w:b/>
          <w:bCs/>
          <w:kern w:val="1"/>
          <w:lang w:val="de-DE" w:eastAsia="zh-CN"/>
        </w:rPr>
        <w:t xml:space="preserve">na której jest prowadzone postępowanie </w:t>
      </w:r>
      <w:r w:rsidR="00B45AF8">
        <w:rPr>
          <w:b/>
          <w:bCs/>
          <w:kern w:val="1"/>
          <w:lang w:val="de-DE" w:eastAsia="zh-CN"/>
        </w:rPr>
        <w:t>oraz</w:t>
      </w:r>
      <w:r w:rsidRPr="00B45AF8">
        <w:rPr>
          <w:b/>
          <w:bCs/>
          <w:kern w:val="1"/>
          <w:lang w:val="de-DE" w:eastAsia="zh-CN"/>
        </w:rPr>
        <w:t xml:space="preserve"> na której będą dostępne wszelkie dokumenty związane z prowadzoną procedurą:</w:t>
      </w:r>
      <w:r w:rsidRPr="00960D62">
        <w:rPr>
          <w:b/>
          <w:bCs/>
          <w:color w:val="000000"/>
          <w:u w:val="single"/>
        </w:rPr>
        <w:t xml:space="preserve"> </w:t>
      </w:r>
      <w:hyperlink r:id="rId10" w:history="1">
        <w:r w:rsidRPr="00960D62">
          <w:rPr>
            <w:rStyle w:val="Hipercze"/>
            <w:b/>
            <w:bCs/>
          </w:rPr>
          <w:t>https://www.lesznowola.eobip.pl</w:t>
        </w:r>
      </w:hyperlink>
      <w:r w:rsidR="00BF23E4">
        <w:rPr>
          <w:b/>
          <w:bCs/>
          <w:color w:val="000000"/>
          <w:u w:val="single" w:color="000000"/>
        </w:rPr>
        <w:t xml:space="preserve">, </w:t>
      </w:r>
      <w:r w:rsidR="00B45AF8">
        <w:rPr>
          <w:b/>
          <w:bCs/>
          <w:color w:val="000000"/>
          <w:u w:val="single" w:color="000000"/>
        </w:rPr>
        <w:t xml:space="preserve"> </w:t>
      </w:r>
      <w:r w:rsidR="00BF23E4" w:rsidRPr="00BF23E4">
        <w:rPr>
          <w:b/>
          <w:bCs/>
          <w:color w:val="000000"/>
        </w:rPr>
        <w:t>zakładka „PRZETARGI”.</w:t>
      </w:r>
    </w:p>
    <w:p w14:paraId="5885C6A1" w14:textId="77777777" w:rsidR="00B45AF8" w:rsidRDefault="00B45AF8" w:rsidP="00B45AF8">
      <w:pPr>
        <w:tabs>
          <w:tab w:val="left" w:pos="20955"/>
          <w:tab w:val="left" w:leader="dot" w:pos="25045"/>
          <w:tab w:val="center" w:pos="25131"/>
          <w:tab w:val="right" w:pos="29667"/>
        </w:tabs>
        <w:suppressAutoHyphens/>
        <w:jc w:val="both"/>
        <w:rPr>
          <w:b/>
          <w:bCs/>
          <w:color w:val="000000"/>
        </w:rPr>
      </w:pPr>
      <w:r w:rsidRPr="0085646F">
        <w:rPr>
          <w:b/>
          <w:bCs/>
          <w:color w:val="000000"/>
        </w:rPr>
        <w:t xml:space="preserve">Adres poczty elektronicznej: </w:t>
      </w:r>
      <w:hyperlink r:id="rId11" w:history="1">
        <w:r w:rsidRPr="0085646F">
          <w:rPr>
            <w:rStyle w:val="Hipercze"/>
            <w:b/>
            <w:bCs/>
          </w:rPr>
          <w:t>rzp@lesznowola.pl</w:t>
        </w:r>
      </w:hyperlink>
    </w:p>
    <w:p w14:paraId="1F21FD03" w14:textId="77777777" w:rsidR="00B45AF8" w:rsidRPr="00B45AF8" w:rsidRDefault="0085646F" w:rsidP="00B45AF8">
      <w:pPr>
        <w:tabs>
          <w:tab w:val="left" w:pos="20955"/>
          <w:tab w:val="left" w:leader="dot" w:pos="25045"/>
          <w:tab w:val="center" w:pos="25131"/>
          <w:tab w:val="right" w:pos="29667"/>
        </w:tabs>
        <w:suppressAutoHyphens/>
        <w:jc w:val="both"/>
        <w:rPr>
          <w:b/>
          <w:bCs/>
        </w:rPr>
      </w:pPr>
      <w:r>
        <w:rPr>
          <w:b/>
          <w:bCs/>
          <w:color w:val="000000"/>
        </w:rPr>
        <w:t>Adres skrzynki na e-PUAP:</w:t>
      </w:r>
      <w:r w:rsidR="00B45AF8" w:rsidRPr="00B45AF8">
        <w:rPr>
          <w:b/>
          <w:bCs/>
        </w:rPr>
        <w:t xml:space="preserve"> : /apq4u8b94x/SkrytkaESP </w:t>
      </w:r>
    </w:p>
    <w:p w14:paraId="75F40C7E" w14:textId="77777777" w:rsidR="0085646F" w:rsidRPr="00BF23E4" w:rsidRDefault="0085646F" w:rsidP="00B45AF8">
      <w:pPr>
        <w:jc w:val="both"/>
        <w:rPr>
          <w:b/>
          <w:bCs/>
          <w:color w:val="000000"/>
        </w:rPr>
      </w:pPr>
    </w:p>
    <w:p w14:paraId="2E9024A7" w14:textId="77777777" w:rsidR="00385665" w:rsidRPr="00F92049" w:rsidRDefault="00AA5C35" w:rsidP="00B45AF8">
      <w:pPr>
        <w:tabs>
          <w:tab w:val="left" w:pos="284"/>
        </w:tabs>
        <w:suppressAutoHyphens/>
        <w:jc w:val="both"/>
        <w:rPr>
          <w:color w:val="000000"/>
        </w:rPr>
      </w:pPr>
      <w:r w:rsidRPr="00F92049">
        <w:rPr>
          <w:color w:val="000000"/>
        </w:rPr>
        <w:t xml:space="preserve">Wskazanie osób uprawnionych do komunikowania się z </w:t>
      </w:r>
      <w:r w:rsidR="009E0832">
        <w:rPr>
          <w:color w:val="000000"/>
        </w:rPr>
        <w:t>W</w:t>
      </w:r>
      <w:r w:rsidRPr="00F92049">
        <w:rPr>
          <w:color w:val="000000"/>
        </w:rPr>
        <w:t>ykonawcami:</w:t>
      </w:r>
    </w:p>
    <w:p w14:paraId="6ADADD47" w14:textId="77777777" w:rsidR="001879D3" w:rsidRPr="00F92049" w:rsidRDefault="001879D3" w:rsidP="005A06D1">
      <w:pPr>
        <w:jc w:val="both"/>
        <w:rPr>
          <w:b/>
          <w:szCs w:val="20"/>
        </w:rPr>
      </w:pPr>
      <w:r w:rsidRPr="00F92049">
        <w:rPr>
          <w:b/>
          <w:szCs w:val="20"/>
        </w:rPr>
        <w:t>1.</w:t>
      </w:r>
      <w:r w:rsidRPr="00F92049">
        <w:rPr>
          <w:szCs w:val="20"/>
        </w:rPr>
        <w:t xml:space="preserve"> </w:t>
      </w:r>
      <w:r w:rsidRPr="00F92049">
        <w:rPr>
          <w:b/>
          <w:szCs w:val="20"/>
        </w:rPr>
        <w:t>W zakresie dotyczącym przedmiotu zamówienia:</w:t>
      </w:r>
    </w:p>
    <w:p w14:paraId="6967D8FD" w14:textId="77777777" w:rsidR="001879D3" w:rsidRPr="00F92049" w:rsidRDefault="001879D3" w:rsidP="005A06D1">
      <w:pPr>
        <w:jc w:val="both"/>
        <w:rPr>
          <w:color w:val="000000"/>
          <w:szCs w:val="20"/>
        </w:rPr>
      </w:pPr>
      <w:r w:rsidRPr="00F92049">
        <w:rPr>
          <w:color w:val="000000"/>
          <w:szCs w:val="20"/>
        </w:rPr>
        <w:t>Pan</w:t>
      </w:r>
      <w:r w:rsidR="008E430E">
        <w:rPr>
          <w:color w:val="000000"/>
          <w:szCs w:val="20"/>
        </w:rPr>
        <w:t xml:space="preserve">i Joanna Żurkowska – Beta, Kierownik </w:t>
      </w:r>
      <w:r w:rsidR="003F74F1">
        <w:rPr>
          <w:color w:val="000000"/>
          <w:szCs w:val="20"/>
        </w:rPr>
        <w:t xml:space="preserve">Referatu </w:t>
      </w:r>
      <w:r w:rsidR="008E430E">
        <w:rPr>
          <w:color w:val="000000"/>
          <w:szCs w:val="20"/>
        </w:rPr>
        <w:t xml:space="preserve">Przygotowania i Realizacji Inwestycji                </w:t>
      </w:r>
      <w:r w:rsidR="009F6FFF">
        <w:rPr>
          <w:color w:val="000000"/>
          <w:szCs w:val="20"/>
        </w:rPr>
        <w:t xml:space="preserve"> </w:t>
      </w:r>
      <w:r w:rsidRPr="00F92049">
        <w:rPr>
          <w:color w:val="000000"/>
          <w:szCs w:val="20"/>
        </w:rPr>
        <w:t>tel. (22) 7</w:t>
      </w:r>
      <w:r w:rsidR="009E0832">
        <w:rPr>
          <w:color w:val="000000"/>
          <w:szCs w:val="20"/>
        </w:rPr>
        <w:t>08-9</w:t>
      </w:r>
      <w:r w:rsidR="008E430E">
        <w:rPr>
          <w:color w:val="000000"/>
          <w:szCs w:val="20"/>
        </w:rPr>
        <w:t>1</w:t>
      </w:r>
      <w:r w:rsidR="009E0832">
        <w:rPr>
          <w:color w:val="000000"/>
          <w:szCs w:val="20"/>
        </w:rPr>
        <w:t>-</w:t>
      </w:r>
      <w:r w:rsidR="008E430E">
        <w:rPr>
          <w:color w:val="000000"/>
          <w:szCs w:val="20"/>
        </w:rPr>
        <w:t>23</w:t>
      </w:r>
    </w:p>
    <w:p w14:paraId="4FFC46D7" w14:textId="77777777" w:rsidR="001879D3" w:rsidRPr="00F92049" w:rsidRDefault="001879D3" w:rsidP="005A06D1">
      <w:pPr>
        <w:jc w:val="both"/>
        <w:rPr>
          <w:b/>
          <w:szCs w:val="20"/>
        </w:rPr>
      </w:pPr>
      <w:r w:rsidRPr="00F92049">
        <w:rPr>
          <w:b/>
          <w:szCs w:val="20"/>
        </w:rPr>
        <w:t>2.</w:t>
      </w:r>
      <w:r w:rsidRPr="00F92049">
        <w:rPr>
          <w:szCs w:val="20"/>
        </w:rPr>
        <w:t xml:space="preserve"> </w:t>
      </w:r>
      <w:r w:rsidRPr="00F92049">
        <w:rPr>
          <w:b/>
          <w:szCs w:val="20"/>
        </w:rPr>
        <w:t>W zakresie dotyczącym zagadnień formalno - prawnych:</w:t>
      </w:r>
    </w:p>
    <w:p w14:paraId="1C367349" w14:textId="77777777" w:rsidR="001879D3" w:rsidRPr="00F92049" w:rsidRDefault="001879D3" w:rsidP="005A06D1">
      <w:pPr>
        <w:jc w:val="both"/>
        <w:rPr>
          <w:szCs w:val="20"/>
        </w:rPr>
      </w:pPr>
      <w:r w:rsidRPr="00F92049">
        <w:rPr>
          <w:szCs w:val="20"/>
        </w:rPr>
        <w:t>Pan Tomasz Dziubak-Wysokiński – Kierownik Referatu Zamówień Publicznych</w:t>
      </w:r>
    </w:p>
    <w:p w14:paraId="6FF16E70" w14:textId="77777777" w:rsidR="001879D3" w:rsidRPr="00F92049" w:rsidRDefault="001879D3" w:rsidP="005A06D1">
      <w:pPr>
        <w:jc w:val="both"/>
        <w:rPr>
          <w:szCs w:val="20"/>
        </w:rPr>
      </w:pPr>
      <w:r w:rsidRPr="00F92049">
        <w:rPr>
          <w:szCs w:val="20"/>
        </w:rPr>
        <w:t xml:space="preserve">Pani Aneta Książek   – Główny Specjalista ds. zamówień publicznych. </w:t>
      </w:r>
    </w:p>
    <w:p w14:paraId="1C26C45D" w14:textId="77777777" w:rsidR="001879D3" w:rsidRPr="008263DD" w:rsidRDefault="001879D3" w:rsidP="005A06D1">
      <w:pPr>
        <w:spacing w:after="60" w:line="276" w:lineRule="auto"/>
        <w:jc w:val="both"/>
        <w:rPr>
          <w:color w:val="000000"/>
          <w:sz w:val="22"/>
          <w:szCs w:val="22"/>
          <w:u w:val="single" w:color="000000"/>
          <w:lang w:val="en-US"/>
        </w:rPr>
      </w:pPr>
      <w:r w:rsidRPr="008263DD">
        <w:rPr>
          <w:szCs w:val="20"/>
          <w:lang w:val="en-US"/>
        </w:rPr>
        <w:t xml:space="preserve">tel. </w:t>
      </w:r>
      <w:r w:rsidR="009E0832" w:rsidRPr="008263DD">
        <w:rPr>
          <w:szCs w:val="20"/>
          <w:lang w:val="en-US"/>
        </w:rPr>
        <w:t>(22) 708-91-13, adres</w:t>
      </w:r>
      <w:r w:rsidRPr="008263DD">
        <w:rPr>
          <w:color w:val="000000"/>
          <w:sz w:val="22"/>
          <w:szCs w:val="22"/>
          <w:lang w:val="en-US"/>
        </w:rPr>
        <w:t xml:space="preserve"> e-mail: </w:t>
      </w:r>
      <w:hyperlink r:id="rId12" w:history="1">
        <w:r w:rsidRPr="008263DD">
          <w:rPr>
            <w:rStyle w:val="Hipercze"/>
            <w:sz w:val="22"/>
            <w:szCs w:val="22"/>
            <w:lang w:val="en-US"/>
          </w:rPr>
          <w:t>rzp@lesznowola.pl</w:t>
        </w:r>
      </w:hyperlink>
      <w:r w:rsidRPr="008263DD">
        <w:rPr>
          <w:color w:val="000000"/>
          <w:sz w:val="22"/>
          <w:szCs w:val="22"/>
          <w:u w:val="single" w:color="000000"/>
          <w:lang w:val="en-US"/>
        </w:rPr>
        <w:t xml:space="preserve"> </w:t>
      </w:r>
    </w:p>
    <w:p w14:paraId="1647D910" w14:textId="77777777" w:rsidR="00A51D32" w:rsidRPr="008263DD" w:rsidRDefault="00A51D32" w:rsidP="00385665">
      <w:pPr>
        <w:spacing w:after="60" w:line="276" w:lineRule="auto"/>
        <w:ind w:left="294" w:hanging="10"/>
        <w:jc w:val="both"/>
        <w:rPr>
          <w:rFonts w:ascii="Calibri" w:hAnsi="Calibri" w:cs="Calibri"/>
          <w:color w:val="000000"/>
          <w:sz w:val="22"/>
          <w:szCs w:val="22"/>
          <w:u w:val="single" w:color="000000"/>
          <w:lang w:val="en-US"/>
        </w:rPr>
      </w:pPr>
    </w:p>
    <w:p w14:paraId="5D5EF3E8" w14:textId="77777777" w:rsidR="00AA5C35" w:rsidRPr="001879D3" w:rsidRDefault="00AA5C35" w:rsidP="008814B3">
      <w:pPr>
        <w:keepNext/>
        <w:keepLines/>
        <w:numPr>
          <w:ilvl w:val="0"/>
          <w:numId w:val="9"/>
        </w:numPr>
        <w:spacing w:after="60" w:line="276" w:lineRule="auto"/>
        <w:ind w:left="426" w:hanging="142"/>
        <w:jc w:val="both"/>
        <w:outlineLvl w:val="0"/>
        <w:rPr>
          <w:b/>
          <w:color w:val="000000"/>
        </w:rPr>
      </w:pPr>
      <w:bookmarkStart w:id="3" w:name="_Toc61875219"/>
      <w:r w:rsidRPr="001879D3">
        <w:rPr>
          <w:b/>
          <w:color w:val="000000"/>
        </w:rPr>
        <w:t>TRYB UDZIELENIA ZAMÓWIENIA</w:t>
      </w:r>
      <w:bookmarkEnd w:id="3"/>
      <w:r w:rsidR="00B51225">
        <w:rPr>
          <w:b/>
          <w:color w:val="000000"/>
        </w:rPr>
        <w:t>.</w:t>
      </w:r>
    </w:p>
    <w:p w14:paraId="1EBFF4DC" w14:textId="77777777" w:rsidR="006D7961" w:rsidRPr="001879D3" w:rsidRDefault="0055606C" w:rsidP="0055606C">
      <w:pPr>
        <w:spacing w:after="60" w:line="276" w:lineRule="auto"/>
        <w:jc w:val="both"/>
        <w:rPr>
          <w:color w:val="000000"/>
        </w:rPr>
      </w:pPr>
      <w:r>
        <w:rPr>
          <w:color w:val="000000"/>
        </w:rPr>
        <w:t xml:space="preserve">2.1. </w:t>
      </w:r>
      <w:r w:rsidR="00AA5C35" w:rsidRPr="001879D3">
        <w:rPr>
          <w:color w:val="000000"/>
        </w:rPr>
        <w:t xml:space="preserve">Niniejsze postępowanie o udzielenie zamówienia publicznego prowadzone jest w trybie podstawowym, na podstawie </w:t>
      </w:r>
      <w:r w:rsidR="00AA5C35" w:rsidRPr="001879D3">
        <w:rPr>
          <w:b/>
          <w:color w:val="000000"/>
        </w:rPr>
        <w:t>art. 275 pkt 1</w:t>
      </w:r>
      <w:r w:rsidR="00AA5C35" w:rsidRPr="001879D3">
        <w:rPr>
          <w:color w:val="000000"/>
        </w:rPr>
        <w:t xml:space="preserve"> ustawy z dnia 11 września 2019 r. - Prawo zamówień publicznych (</w:t>
      </w:r>
      <w:r w:rsidR="003B21AF">
        <w:rPr>
          <w:color w:val="000000"/>
        </w:rPr>
        <w:t xml:space="preserve">t.j. </w:t>
      </w:r>
      <w:r w:rsidR="00AA5C35" w:rsidRPr="001879D3">
        <w:rPr>
          <w:color w:val="000000"/>
        </w:rPr>
        <w:t>Dz. U. z 20</w:t>
      </w:r>
      <w:r w:rsidR="003B21AF">
        <w:rPr>
          <w:color w:val="000000"/>
        </w:rPr>
        <w:t>21</w:t>
      </w:r>
      <w:r w:rsidR="00AA5C35" w:rsidRPr="001879D3">
        <w:rPr>
          <w:color w:val="000000"/>
        </w:rPr>
        <w:t xml:space="preserve"> r., poz. </w:t>
      </w:r>
      <w:r w:rsidR="003B21AF">
        <w:rPr>
          <w:color w:val="000000"/>
        </w:rPr>
        <w:t>1129</w:t>
      </w:r>
      <w:r w:rsidR="006D7961" w:rsidRPr="001879D3">
        <w:rPr>
          <w:color w:val="000000"/>
        </w:rPr>
        <w:t xml:space="preserve"> ze zm.</w:t>
      </w:r>
      <w:r w:rsidR="00AA5C35" w:rsidRPr="001879D3">
        <w:rPr>
          <w:color w:val="000000"/>
        </w:rPr>
        <w:t>) [zwanej dalej także „ ustawą PZP" lub „uPzp</w:t>
      </w:r>
      <w:r w:rsidR="00933765">
        <w:rPr>
          <w:color w:val="000000"/>
        </w:rPr>
        <w:t>”</w:t>
      </w:r>
      <w:r w:rsidR="00AA5C35" w:rsidRPr="001879D3">
        <w:rPr>
          <w:color w:val="000000"/>
        </w:rPr>
        <w:t>].</w:t>
      </w:r>
    </w:p>
    <w:p w14:paraId="45214CC6" w14:textId="77777777" w:rsidR="00AA5C35" w:rsidRPr="001879D3" w:rsidRDefault="009E0832" w:rsidP="0055606C">
      <w:pPr>
        <w:spacing w:after="60" w:line="276" w:lineRule="auto"/>
        <w:jc w:val="both"/>
        <w:rPr>
          <w:color w:val="000000"/>
        </w:rPr>
      </w:pPr>
      <w:r>
        <w:rPr>
          <w:color w:val="000000"/>
        </w:rPr>
        <w:t xml:space="preserve">2.2. </w:t>
      </w:r>
      <w:r w:rsidR="00AA5C35" w:rsidRPr="001879D3">
        <w:rPr>
          <w:color w:val="000000"/>
        </w:rPr>
        <w:t xml:space="preserve">W zakresie nieuregulowanym niniejszą </w:t>
      </w:r>
      <w:r w:rsidR="003B4A02" w:rsidRPr="001879D3">
        <w:rPr>
          <w:color w:val="000000"/>
        </w:rPr>
        <w:t>specyfikacją warunków zamówienia</w:t>
      </w:r>
      <w:r w:rsidR="00AA5C35" w:rsidRPr="001879D3">
        <w:rPr>
          <w:color w:val="000000"/>
        </w:rPr>
        <w:t xml:space="preserve">, zwaną dalej </w:t>
      </w:r>
      <w:r>
        <w:rPr>
          <w:color w:val="000000"/>
        </w:rPr>
        <w:t xml:space="preserve"> </w:t>
      </w:r>
      <w:r w:rsidR="006D7961" w:rsidRPr="001879D3">
        <w:rPr>
          <w:color w:val="000000"/>
        </w:rPr>
        <w:t>„</w:t>
      </w:r>
      <w:r w:rsidR="00D10F7E" w:rsidRPr="001879D3">
        <w:rPr>
          <w:color w:val="000000"/>
        </w:rPr>
        <w:t>SWZ</w:t>
      </w:r>
      <w:r w:rsidR="00AA5C35" w:rsidRPr="001879D3">
        <w:rPr>
          <w:color w:val="000000"/>
        </w:rPr>
        <w:t xml:space="preserve">”, zastosowanie mają przepisy </w:t>
      </w:r>
      <w:r w:rsidR="006D7961" w:rsidRPr="001879D3">
        <w:rPr>
          <w:color w:val="000000"/>
        </w:rPr>
        <w:t>uPzp</w:t>
      </w:r>
      <w:r w:rsidR="00AA5C35" w:rsidRPr="001879D3">
        <w:rPr>
          <w:color w:val="000000"/>
        </w:rPr>
        <w:t>.</w:t>
      </w:r>
    </w:p>
    <w:p w14:paraId="298B3241" w14:textId="77777777" w:rsidR="00A51D32" w:rsidRPr="009D06A1" w:rsidRDefault="00A51D32" w:rsidP="00A51D32">
      <w:pPr>
        <w:spacing w:after="60" w:line="276" w:lineRule="auto"/>
        <w:ind w:left="792"/>
        <w:jc w:val="both"/>
        <w:rPr>
          <w:rFonts w:ascii="Calibri" w:hAnsi="Calibri" w:cs="Calibri"/>
          <w:color w:val="000000"/>
          <w:sz w:val="22"/>
          <w:szCs w:val="22"/>
        </w:rPr>
      </w:pPr>
    </w:p>
    <w:p w14:paraId="5C13B7C9" w14:textId="77777777" w:rsidR="0094702F" w:rsidRPr="00933765" w:rsidRDefault="0094702F" w:rsidP="008814B3">
      <w:pPr>
        <w:numPr>
          <w:ilvl w:val="0"/>
          <w:numId w:val="9"/>
        </w:numPr>
        <w:spacing w:after="60" w:line="276" w:lineRule="auto"/>
        <w:ind w:left="0" w:firstLine="360"/>
        <w:jc w:val="both"/>
        <w:rPr>
          <w:b/>
          <w:bCs/>
          <w:color w:val="000000"/>
        </w:rPr>
      </w:pPr>
      <w:r w:rsidRPr="00933765">
        <w:rPr>
          <w:b/>
          <w:bCs/>
          <w:color w:val="000000"/>
        </w:rPr>
        <w:t>INFORMACJA,</w:t>
      </w:r>
      <w:r w:rsidR="0076275A" w:rsidRPr="00933765">
        <w:rPr>
          <w:b/>
          <w:bCs/>
          <w:color w:val="000000"/>
        </w:rPr>
        <w:t xml:space="preserve"> </w:t>
      </w:r>
      <w:r w:rsidRPr="00933765">
        <w:rPr>
          <w:b/>
          <w:bCs/>
          <w:color w:val="000000"/>
        </w:rPr>
        <w:t>CZY ZAMAWIAJĄCY PRZEWIDUJE WYBÓR</w:t>
      </w:r>
      <w:r w:rsidR="00933765" w:rsidRPr="00933765">
        <w:rPr>
          <w:b/>
          <w:bCs/>
          <w:color w:val="000000"/>
        </w:rPr>
        <w:t xml:space="preserve"> </w:t>
      </w:r>
      <w:r w:rsidRPr="00933765">
        <w:rPr>
          <w:b/>
          <w:bCs/>
          <w:color w:val="000000"/>
        </w:rPr>
        <w:t>NAJKORZYSTNIEJSZEJ OFERTY</w:t>
      </w:r>
      <w:r w:rsidR="0076275A" w:rsidRPr="00933765">
        <w:rPr>
          <w:b/>
          <w:bCs/>
          <w:color w:val="000000"/>
        </w:rPr>
        <w:t xml:space="preserve"> </w:t>
      </w:r>
      <w:r w:rsidRPr="00933765">
        <w:rPr>
          <w:b/>
          <w:bCs/>
          <w:color w:val="000000"/>
        </w:rPr>
        <w:t>Z</w:t>
      </w:r>
      <w:r w:rsidR="001909DF" w:rsidRPr="00933765">
        <w:rPr>
          <w:b/>
          <w:bCs/>
          <w:color w:val="000000"/>
        </w:rPr>
        <w:t> </w:t>
      </w:r>
      <w:r w:rsidRPr="00933765">
        <w:rPr>
          <w:b/>
          <w:bCs/>
          <w:color w:val="000000"/>
        </w:rPr>
        <w:t>MOŻLIWOŚCIĄ PROWADZENIA NEGOCJACJI</w:t>
      </w:r>
      <w:r w:rsidR="00D10F7E" w:rsidRPr="00933765">
        <w:rPr>
          <w:b/>
          <w:bCs/>
          <w:color w:val="000000"/>
        </w:rPr>
        <w:t>.</w:t>
      </w:r>
    </w:p>
    <w:p w14:paraId="7B7E817E" w14:textId="77777777" w:rsidR="006D7961" w:rsidRPr="001879D3" w:rsidRDefault="009E0832" w:rsidP="009E0832">
      <w:pPr>
        <w:spacing w:after="60" w:line="276" w:lineRule="auto"/>
        <w:jc w:val="both"/>
        <w:rPr>
          <w:color w:val="000000"/>
        </w:rPr>
      </w:pPr>
      <w:r>
        <w:rPr>
          <w:color w:val="000000"/>
        </w:rPr>
        <w:t xml:space="preserve">3.1. </w:t>
      </w:r>
      <w:r w:rsidR="001909DF" w:rsidRPr="001879D3">
        <w:rPr>
          <w:color w:val="000000"/>
        </w:rPr>
        <w:t>Postępowanie jest prowadzone w trybie podstawowym bez możliwości prowadzenia negocjacji złożonych ofert, czyli w trybie, o którym mowa w art. 275 pkt 1 Pzp. W związku z tym Zamawiający nie przewiduje wyboru najkorzystniejszej oferty z możliwością prowadzenia negocjacji.</w:t>
      </w:r>
    </w:p>
    <w:p w14:paraId="3F3AB90F" w14:textId="77777777" w:rsidR="006D7961" w:rsidRPr="001879D3" w:rsidRDefault="009E0832" w:rsidP="009E0832">
      <w:pPr>
        <w:spacing w:after="60" w:line="276" w:lineRule="auto"/>
        <w:jc w:val="both"/>
        <w:rPr>
          <w:color w:val="000000"/>
        </w:rPr>
      </w:pPr>
      <w:r>
        <w:rPr>
          <w:color w:val="000000"/>
        </w:rPr>
        <w:t xml:space="preserve">3.2. </w:t>
      </w:r>
      <w:r w:rsidR="001909DF" w:rsidRPr="001879D3">
        <w:rPr>
          <w:color w:val="000000"/>
        </w:rPr>
        <w:t>Zamawiający nie będzie stosował procedury, o której mowa w art. 139 Pzp, czyli tzw. „procedury odwróconej”, ponieważ uPzp przewiduje ją tylko dla przetargu nieograniczonego, który może być stosowany tylko w procedurach unijnych.</w:t>
      </w:r>
    </w:p>
    <w:p w14:paraId="4ADA38B5" w14:textId="77777777" w:rsidR="001909DF" w:rsidRPr="001879D3" w:rsidRDefault="009E0832" w:rsidP="007A5AF8">
      <w:pPr>
        <w:spacing w:after="60"/>
        <w:jc w:val="both"/>
        <w:rPr>
          <w:color w:val="000000"/>
        </w:rPr>
      </w:pPr>
      <w:r>
        <w:rPr>
          <w:color w:val="000000"/>
        </w:rPr>
        <w:t xml:space="preserve">3.3. </w:t>
      </w:r>
      <w:r w:rsidR="001909DF" w:rsidRPr="001879D3">
        <w:rPr>
          <w:color w:val="000000"/>
        </w:rPr>
        <w:t>W zakresie nieuregulowanym niniejszą specyfikacją warunków zamówienia, zwaną dalej „</w:t>
      </w:r>
      <w:r w:rsidR="00D10F7E" w:rsidRPr="001879D3">
        <w:rPr>
          <w:color w:val="000000"/>
        </w:rPr>
        <w:t>SWZ</w:t>
      </w:r>
      <w:r w:rsidR="001909DF" w:rsidRPr="001879D3">
        <w:rPr>
          <w:color w:val="000000"/>
        </w:rPr>
        <w:t>”, zastosowanie mają przepisy uPzp.</w:t>
      </w:r>
      <w:r w:rsidR="00CC6456" w:rsidRPr="001879D3">
        <w:t xml:space="preserve"> </w:t>
      </w:r>
      <w:r w:rsidR="00CC6456" w:rsidRPr="001879D3">
        <w:rPr>
          <w:color w:val="000000"/>
        </w:rPr>
        <w:t xml:space="preserve">W zakresie nieuregulowanym przez ww. akty prawne stosuje się przepisy ustawy z dnia 23 kwietnia 1964 r. - Kodeks cywilny (Dz. U. z 2020 r. poz. 1740). </w:t>
      </w:r>
    </w:p>
    <w:p w14:paraId="30BE63CD" w14:textId="77777777" w:rsidR="0056178E" w:rsidRDefault="0056178E" w:rsidP="00385665">
      <w:pPr>
        <w:spacing w:after="60" w:line="276" w:lineRule="auto"/>
        <w:ind w:left="792"/>
        <w:jc w:val="both"/>
        <w:rPr>
          <w:rFonts w:ascii="Calibri" w:hAnsi="Calibri" w:cs="Calibri"/>
          <w:color w:val="000000"/>
          <w:sz w:val="22"/>
          <w:szCs w:val="22"/>
        </w:rPr>
      </w:pPr>
    </w:p>
    <w:p w14:paraId="13078678" w14:textId="77777777" w:rsidR="008E430E" w:rsidRDefault="008E430E" w:rsidP="00385665">
      <w:pPr>
        <w:spacing w:after="60" w:line="276" w:lineRule="auto"/>
        <w:ind w:left="792"/>
        <w:jc w:val="both"/>
        <w:rPr>
          <w:rFonts w:ascii="Calibri" w:hAnsi="Calibri" w:cs="Calibri"/>
          <w:color w:val="000000"/>
          <w:sz w:val="22"/>
          <w:szCs w:val="22"/>
        </w:rPr>
      </w:pPr>
    </w:p>
    <w:p w14:paraId="22BE58A7" w14:textId="77777777" w:rsidR="008E430E" w:rsidRPr="009D06A1" w:rsidRDefault="008E430E" w:rsidP="00385665">
      <w:pPr>
        <w:spacing w:after="60" w:line="276" w:lineRule="auto"/>
        <w:ind w:left="792"/>
        <w:jc w:val="both"/>
        <w:rPr>
          <w:rFonts w:ascii="Calibri" w:hAnsi="Calibri" w:cs="Calibri"/>
          <w:color w:val="000000"/>
          <w:sz w:val="22"/>
          <w:szCs w:val="22"/>
        </w:rPr>
      </w:pPr>
    </w:p>
    <w:p w14:paraId="7B5BB4D6" w14:textId="77777777" w:rsidR="00C85096" w:rsidRPr="00D37BC8" w:rsidRDefault="0094702F" w:rsidP="008814B3">
      <w:pPr>
        <w:widowControl w:val="0"/>
        <w:numPr>
          <w:ilvl w:val="0"/>
          <w:numId w:val="9"/>
        </w:numPr>
        <w:tabs>
          <w:tab w:val="left" w:pos="426"/>
        </w:tabs>
        <w:spacing w:after="60" w:line="276" w:lineRule="auto"/>
        <w:jc w:val="both"/>
      </w:pPr>
      <w:r w:rsidRPr="00D37BC8">
        <w:rPr>
          <w:b/>
          <w:bCs/>
        </w:rPr>
        <w:lastRenderedPageBreak/>
        <w:t>OPIS PRZEDMIOTU ZAMÓWIENIA</w:t>
      </w:r>
      <w:r w:rsidR="00933765">
        <w:rPr>
          <w:b/>
          <w:bCs/>
        </w:rPr>
        <w:t>.</w:t>
      </w:r>
    </w:p>
    <w:p w14:paraId="08358276" w14:textId="0119B633" w:rsidR="00D37BC8" w:rsidRDefault="008B17C7" w:rsidP="00D37BC8">
      <w:pPr>
        <w:jc w:val="both"/>
        <w:rPr>
          <w:b/>
          <w:szCs w:val="16"/>
        </w:rPr>
      </w:pPr>
      <w:r>
        <w:rPr>
          <w:b/>
        </w:rPr>
        <w:t xml:space="preserve">4.1. </w:t>
      </w:r>
      <w:r w:rsidR="00D37BC8">
        <w:rPr>
          <w:b/>
        </w:rPr>
        <w:t>Przedmiot zamówienia:</w:t>
      </w:r>
      <w:r w:rsidR="00D1441A">
        <w:rPr>
          <w:b/>
        </w:rPr>
        <w:t xml:space="preserve"> </w:t>
      </w:r>
      <w:r w:rsidR="00D37BC8">
        <w:rPr>
          <w:b/>
          <w:szCs w:val="16"/>
        </w:rPr>
        <w:t>„</w:t>
      </w:r>
      <w:r w:rsidR="00E72338">
        <w:rPr>
          <w:b/>
          <w:szCs w:val="16"/>
        </w:rPr>
        <w:t>Budowa drogi gminnej ( po śladzie  4KDZ i 2KDZ ) łączącej  ul. Kuropatwy</w:t>
      </w:r>
      <w:r w:rsidR="008A7F47">
        <w:rPr>
          <w:b/>
          <w:szCs w:val="16"/>
        </w:rPr>
        <w:t xml:space="preserve"> </w:t>
      </w:r>
      <w:r w:rsidR="00E72338">
        <w:rPr>
          <w:b/>
          <w:szCs w:val="16"/>
        </w:rPr>
        <w:t xml:space="preserve">z ulicą Puławską i z planowaną ul. Europejską w Mysiadle – </w:t>
      </w:r>
      <w:r w:rsidR="006716BA">
        <w:rPr>
          <w:b/>
          <w:szCs w:val="16"/>
        </w:rPr>
        <w:t>e</w:t>
      </w:r>
      <w:r w:rsidR="00E72338">
        <w:rPr>
          <w:b/>
          <w:szCs w:val="16"/>
        </w:rPr>
        <w:t>tap I</w:t>
      </w:r>
      <w:r w:rsidR="000F7FDE">
        <w:rPr>
          <w:b/>
          <w:szCs w:val="16"/>
        </w:rPr>
        <w:t>:</w:t>
      </w:r>
      <w:r w:rsidR="00E72338">
        <w:rPr>
          <w:b/>
          <w:szCs w:val="16"/>
        </w:rPr>
        <w:t xml:space="preserve">                     budowa sieci kanalizacji sanitarnej po zachodniej stronie ul. Puławskiej na terenie m.st. Warszawy</w:t>
      </w:r>
      <w:r w:rsidR="0053742B">
        <w:rPr>
          <w:b/>
          <w:szCs w:val="16"/>
        </w:rPr>
        <w:t xml:space="preserve">”  </w:t>
      </w:r>
      <w:r w:rsidR="009F6FFF">
        <w:rPr>
          <w:b/>
          <w:szCs w:val="16"/>
        </w:rPr>
        <w:t xml:space="preserve">    </w:t>
      </w:r>
    </w:p>
    <w:p w14:paraId="07DAA124" w14:textId="77777777" w:rsidR="008E430E" w:rsidRPr="00C238E2" w:rsidRDefault="00E37868" w:rsidP="00C238E2">
      <w:pPr>
        <w:spacing w:line="259" w:lineRule="auto"/>
        <w:jc w:val="both"/>
        <w:rPr>
          <w:rFonts w:eastAsia="Calibri"/>
          <w:lang w:eastAsia="en-US"/>
        </w:rPr>
      </w:pPr>
      <w:bookmarkStart w:id="4" w:name="_Hlk85023954"/>
      <w:r w:rsidRPr="00C238E2">
        <w:rPr>
          <w:rFonts w:eastAsia="Calibri"/>
          <w:lang w:eastAsia="en-US"/>
        </w:rPr>
        <w:t xml:space="preserve">Przedmiotem zamówienia jest </w:t>
      </w:r>
      <w:r w:rsidR="008E430E" w:rsidRPr="00C238E2">
        <w:rPr>
          <w:rFonts w:eastAsia="Calibri"/>
          <w:lang w:eastAsia="en-US"/>
        </w:rPr>
        <w:t>przebudowa kolektora  kanalizacji sanitarnej po zachodniej stronie ul. Puławsk</w:t>
      </w:r>
      <w:r w:rsidR="00C238E2">
        <w:rPr>
          <w:rFonts w:eastAsia="Calibri"/>
          <w:lang w:eastAsia="en-US"/>
        </w:rPr>
        <w:t>iej</w:t>
      </w:r>
      <w:r w:rsidR="008E430E" w:rsidRPr="00C238E2">
        <w:rPr>
          <w:rFonts w:eastAsia="Calibri"/>
          <w:lang w:eastAsia="en-US"/>
        </w:rPr>
        <w:t xml:space="preserve"> na terenie miasta stołecznego Warszawa.</w:t>
      </w:r>
    </w:p>
    <w:p w14:paraId="6964A55D" w14:textId="77777777" w:rsidR="008E430E" w:rsidRPr="00C238E2" w:rsidRDefault="008E430E" w:rsidP="00C238E2">
      <w:pPr>
        <w:spacing w:line="259" w:lineRule="auto"/>
        <w:jc w:val="both"/>
        <w:rPr>
          <w:rFonts w:eastAsia="Calibri"/>
          <w:lang w:eastAsia="en-US"/>
        </w:rPr>
      </w:pPr>
      <w:r w:rsidRPr="00C238E2">
        <w:rPr>
          <w:rFonts w:eastAsia="Calibri"/>
          <w:lang w:eastAsia="en-US"/>
        </w:rPr>
        <w:t xml:space="preserve">Zadanie obejmuje wydłużenie kolektora kanalizacji sanitarnej grawitacyjnej o długości ok. 100m </w:t>
      </w:r>
      <w:r w:rsidR="00C238E2">
        <w:rPr>
          <w:rFonts w:eastAsia="Calibri"/>
          <w:lang w:eastAsia="en-US"/>
        </w:rPr>
        <w:t xml:space="preserve">        </w:t>
      </w:r>
      <w:r w:rsidRPr="00C238E2">
        <w:rPr>
          <w:rFonts w:eastAsia="Calibri"/>
          <w:lang w:eastAsia="en-US"/>
        </w:rPr>
        <w:t xml:space="preserve">i średnicy 400 mm na odcinku od istniejącej studni na wysokości Cerkwi pod wezwaniem </w:t>
      </w:r>
      <w:r w:rsidR="00C238E2">
        <w:rPr>
          <w:rFonts w:eastAsia="Calibri"/>
          <w:lang w:eastAsia="en-US"/>
        </w:rPr>
        <w:t xml:space="preserve">               </w:t>
      </w:r>
      <w:r w:rsidRPr="00C238E2">
        <w:rPr>
          <w:rFonts w:eastAsia="Calibri"/>
          <w:lang w:eastAsia="en-US"/>
        </w:rPr>
        <w:t xml:space="preserve">Św. Zofii – Mądrości Bożej ul. Puławska 568 do granicy z </w:t>
      </w:r>
      <w:r w:rsidR="00C238E2" w:rsidRPr="00C238E2">
        <w:rPr>
          <w:rFonts w:eastAsia="Calibri"/>
          <w:lang w:eastAsia="en-US"/>
        </w:rPr>
        <w:t>G</w:t>
      </w:r>
      <w:r w:rsidRPr="00C238E2">
        <w:rPr>
          <w:rFonts w:eastAsia="Calibri"/>
          <w:lang w:eastAsia="en-US"/>
        </w:rPr>
        <w:t>miną Lesznowola.</w:t>
      </w:r>
    </w:p>
    <w:bookmarkEnd w:id="4"/>
    <w:p w14:paraId="5528BEF8" w14:textId="77777777" w:rsidR="008E430E" w:rsidRPr="00C238E2" w:rsidRDefault="008E430E" w:rsidP="00E37868">
      <w:pPr>
        <w:spacing w:line="259" w:lineRule="auto"/>
        <w:rPr>
          <w:rFonts w:eastAsia="Calibri"/>
          <w:lang w:eastAsia="en-US"/>
        </w:rPr>
      </w:pPr>
      <w:r w:rsidRPr="00C238E2">
        <w:rPr>
          <w:rFonts w:eastAsia="Calibri"/>
          <w:lang w:eastAsia="en-US"/>
        </w:rPr>
        <w:t>Zakres prac</w:t>
      </w:r>
      <w:r w:rsidR="003D3106" w:rsidRPr="00C238E2">
        <w:rPr>
          <w:rFonts w:eastAsia="Calibri"/>
          <w:lang w:eastAsia="en-US"/>
        </w:rPr>
        <w:t xml:space="preserve"> </w:t>
      </w:r>
      <w:r w:rsidRPr="00C238E2">
        <w:rPr>
          <w:rFonts w:eastAsia="Calibri"/>
          <w:lang w:eastAsia="en-US"/>
        </w:rPr>
        <w:t xml:space="preserve">szczegółowo określony jest w przedmiarze robót. Obszar, na którym </w:t>
      </w:r>
      <w:r w:rsidR="003D3106" w:rsidRPr="00C238E2">
        <w:rPr>
          <w:rFonts w:eastAsia="Calibri"/>
          <w:lang w:eastAsia="en-US"/>
        </w:rPr>
        <w:t>prowadzone będą prace pokazany jest na załącznikach graficznych oraz na rysunkach dodatkowych.</w:t>
      </w:r>
    </w:p>
    <w:p w14:paraId="1733164C" w14:textId="77777777" w:rsidR="003D3106" w:rsidRPr="00C238E2" w:rsidRDefault="003D3106" w:rsidP="00E37868">
      <w:pPr>
        <w:spacing w:line="259" w:lineRule="auto"/>
        <w:rPr>
          <w:rFonts w:eastAsia="Calibri"/>
          <w:lang w:eastAsia="en-US"/>
        </w:rPr>
      </w:pPr>
      <w:r w:rsidRPr="00C238E2">
        <w:rPr>
          <w:rFonts w:eastAsia="Calibri"/>
          <w:lang w:eastAsia="en-US"/>
        </w:rPr>
        <w:t>W kwestii zakresu ilościowego inwestycji obowiązują ilości zawarte w przedmiarze robót.</w:t>
      </w:r>
    </w:p>
    <w:p w14:paraId="1DEB3229" w14:textId="77777777" w:rsidR="003D3106" w:rsidRPr="00C238E2" w:rsidRDefault="003D3106" w:rsidP="00E37868">
      <w:pPr>
        <w:spacing w:line="259" w:lineRule="auto"/>
        <w:rPr>
          <w:rFonts w:eastAsia="Calibri"/>
          <w:b/>
          <w:bCs/>
          <w:u w:val="single"/>
          <w:lang w:eastAsia="en-US"/>
        </w:rPr>
      </w:pPr>
      <w:r w:rsidRPr="00C238E2">
        <w:rPr>
          <w:rFonts w:eastAsia="Calibri"/>
          <w:b/>
          <w:bCs/>
          <w:u w:val="single"/>
          <w:lang w:eastAsia="en-US"/>
        </w:rPr>
        <w:t>UWAGA: W trakcie przygotowywania oferty należy szczególnie starannie przeanalizować załączniki mapowe określające zakres prac oraz specyfikacje techniczną wykonania i odbioru robót.</w:t>
      </w:r>
    </w:p>
    <w:p w14:paraId="62F00C7C" w14:textId="77777777" w:rsidR="003D3106" w:rsidRPr="00C238E2" w:rsidRDefault="003D3106" w:rsidP="00E37868">
      <w:pPr>
        <w:spacing w:line="259" w:lineRule="auto"/>
        <w:rPr>
          <w:rFonts w:eastAsia="Calibri"/>
          <w:b/>
          <w:bCs/>
          <w:u w:val="single"/>
          <w:lang w:eastAsia="en-US"/>
        </w:rPr>
      </w:pPr>
    </w:p>
    <w:p w14:paraId="2E1BD6BA" w14:textId="77777777" w:rsidR="004937ED" w:rsidRPr="00C238E2" w:rsidRDefault="004937ED" w:rsidP="008814B3">
      <w:pPr>
        <w:numPr>
          <w:ilvl w:val="1"/>
          <w:numId w:val="15"/>
        </w:numPr>
        <w:tabs>
          <w:tab w:val="left" w:pos="426"/>
        </w:tabs>
        <w:jc w:val="both"/>
        <w:rPr>
          <w:rFonts w:eastAsia="Calibri"/>
          <w:b/>
          <w:iCs/>
          <w:szCs w:val="22"/>
          <w:lang w:eastAsia="en-US"/>
        </w:rPr>
      </w:pPr>
      <w:r w:rsidRPr="00C238E2">
        <w:rPr>
          <w:rFonts w:eastAsia="Calibri"/>
          <w:b/>
          <w:iCs/>
          <w:szCs w:val="22"/>
          <w:lang w:eastAsia="en-US"/>
        </w:rPr>
        <w:t>Uzasadnienie braku podziału zamówienia na części.</w:t>
      </w:r>
    </w:p>
    <w:p w14:paraId="7D0963B3" w14:textId="77777777" w:rsidR="00B37B7F" w:rsidRPr="00C238E2" w:rsidRDefault="00E37868" w:rsidP="00E37868">
      <w:pPr>
        <w:spacing w:after="160" w:line="259" w:lineRule="auto"/>
        <w:jc w:val="both"/>
        <w:rPr>
          <w:rFonts w:eastAsia="Calibri"/>
          <w:b/>
          <w:bCs/>
          <w:lang w:eastAsia="en-US"/>
        </w:rPr>
      </w:pPr>
      <w:r w:rsidRPr="00C238E2">
        <w:rPr>
          <w:rFonts w:eastAsia="Calibri"/>
          <w:b/>
          <w:bCs/>
          <w:lang w:eastAsia="en-US"/>
        </w:rPr>
        <w:t xml:space="preserve">Podział zadania na części jest niemożliwy ze względu na </w:t>
      </w:r>
      <w:r w:rsidR="00B37B7F" w:rsidRPr="00C238E2">
        <w:rPr>
          <w:rFonts w:eastAsia="Calibri"/>
          <w:b/>
          <w:bCs/>
          <w:lang w:eastAsia="en-US"/>
        </w:rPr>
        <w:t>jego mały zakres. Podział zadania na części wydłużyłby czas realizacji oraz wpłynąłby na wzrost kosztów realizacji.</w:t>
      </w:r>
    </w:p>
    <w:p w14:paraId="6C42CAD4" w14:textId="77777777" w:rsidR="00A97150" w:rsidRPr="00703BE0" w:rsidRDefault="00C85096" w:rsidP="008814B3">
      <w:pPr>
        <w:numPr>
          <w:ilvl w:val="1"/>
          <w:numId w:val="15"/>
        </w:numPr>
        <w:tabs>
          <w:tab w:val="left" w:pos="426"/>
        </w:tabs>
        <w:spacing w:after="60" w:line="276" w:lineRule="auto"/>
        <w:jc w:val="both"/>
      </w:pPr>
      <w:r w:rsidRPr="00703BE0">
        <w:rPr>
          <w:b/>
        </w:rPr>
        <w:t>Kod</w:t>
      </w:r>
      <w:r w:rsidR="00B37DA7">
        <w:rPr>
          <w:b/>
        </w:rPr>
        <w:t>y</w:t>
      </w:r>
      <w:r w:rsidRPr="00703BE0">
        <w:rPr>
          <w:b/>
        </w:rPr>
        <w:t xml:space="preserve"> Wspólnego Słownika Zamówień (CPV):  </w:t>
      </w:r>
    </w:p>
    <w:p w14:paraId="596C0A25" w14:textId="77777777" w:rsidR="00027A0D" w:rsidRPr="00C238E2" w:rsidRDefault="00E6454C" w:rsidP="00933765">
      <w:pPr>
        <w:ind w:left="1701" w:hanging="1701"/>
        <w:jc w:val="both"/>
        <w:rPr>
          <w:b/>
          <w:bCs/>
        </w:rPr>
      </w:pPr>
      <w:r w:rsidRPr="00C238E2">
        <w:rPr>
          <w:b/>
          <w:bCs/>
        </w:rPr>
        <w:t>4523</w:t>
      </w:r>
      <w:r w:rsidR="009C2EC5" w:rsidRPr="00C238E2">
        <w:rPr>
          <w:b/>
          <w:bCs/>
        </w:rPr>
        <w:t>13</w:t>
      </w:r>
      <w:r w:rsidR="00DE2A42" w:rsidRPr="00C238E2">
        <w:rPr>
          <w:b/>
          <w:bCs/>
        </w:rPr>
        <w:t>00</w:t>
      </w:r>
      <w:r w:rsidR="00833403" w:rsidRPr="00C238E2">
        <w:rPr>
          <w:b/>
          <w:bCs/>
        </w:rPr>
        <w:t>-</w:t>
      </w:r>
      <w:r w:rsidR="00DE2A42" w:rsidRPr="00C238E2">
        <w:rPr>
          <w:b/>
          <w:bCs/>
        </w:rPr>
        <w:t>8</w:t>
      </w:r>
      <w:r w:rsidR="00833403" w:rsidRPr="00C238E2">
        <w:rPr>
          <w:b/>
          <w:bCs/>
        </w:rPr>
        <w:tab/>
      </w:r>
      <w:r w:rsidR="00DE2A42" w:rsidRPr="00C238E2">
        <w:rPr>
          <w:b/>
          <w:bCs/>
        </w:rPr>
        <w:t>Roboty budowlane w zakresie budowy wodociągów i rurociągów</w:t>
      </w:r>
      <w:r w:rsidR="00833403" w:rsidRPr="00C238E2">
        <w:rPr>
          <w:b/>
          <w:bCs/>
        </w:rPr>
        <w:t xml:space="preserve"> do odprowadzania ścieków</w:t>
      </w:r>
      <w:r w:rsidR="00027A0D" w:rsidRPr="00C238E2">
        <w:rPr>
          <w:b/>
          <w:bCs/>
        </w:rPr>
        <w:t xml:space="preserve">, </w:t>
      </w:r>
    </w:p>
    <w:p w14:paraId="20CE1345" w14:textId="77777777" w:rsidR="0018327A" w:rsidRPr="00C238E2" w:rsidRDefault="00833403" w:rsidP="00C238E2">
      <w:pPr>
        <w:autoSpaceDE w:val="0"/>
        <w:autoSpaceDN w:val="0"/>
        <w:adjustRightInd w:val="0"/>
        <w:spacing w:after="60" w:line="276" w:lineRule="auto"/>
        <w:ind w:left="1701" w:hanging="1701"/>
        <w:rPr>
          <w:b/>
        </w:rPr>
      </w:pPr>
      <w:r w:rsidRPr="00C238E2">
        <w:rPr>
          <w:b/>
        </w:rPr>
        <w:t>45110000-1</w:t>
      </w:r>
      <w:r w:rsidRPr="00C238E2">
        <w:rPr>
          <w:b/>
        </w:rPr>
        <w:tab/>
        <w:t xml:space="preserve">Roboty w zakresie burzenia i rozbiórki obiektów budowlanych; roboty </w:t>
      </w:r>
      <w:r w:rsidR="00C238E2" w:rsidRPr="00C238E2">
        <w:rPr>
          <w:b/>
        </w:rPr>
        <w:t xml:space="preserve">  </w:t>
      </w:r>
      <w:r w:rsidRPr="00C238E2">
        <w:rPr>
          <w:b/>
        </w:rPr>
        <w:t>ziemne,</w:t>
      </w:r>
    </w:p>
    <w:p w14:paraId="1CC61223" w14:textId="77777777" w:rsidR="006268E1" w:rsidRPr="00C238E2" w:rsidRDefault="00833403" w:rsidP="00833403">
      <w:pPr>
        <w:autoSpaceDE w:val="0"/>
        <w:autoSpaceDN w:val="0"/>
        <w:adjustRightInd w:val="0"/>
        <w:spacing w:after="60" w:line="276" w:lineRule="auto"/>
        <w:ind w:left="1530" w:hanging="1530"/>
        <w:rPr>
          <w:b/>
        </w:rPr>
      </w:pPr>
      <w:r w:rsidRPr="00C238E2">
        <w:rPr>
          <w:b/>
        </w:rPr>
        <w:t>45233140-2</w:t>
      </w:r>
      <w:r w:rsidRPr="00C238E2">
        <w:rPr>
          <w:b/>
        </w:rPr>
        <w:tab/>
      </w:r>
      <w:r w:rsidR="00C238E2" w:rsidRPr="00C238E2">
        <w:rPr>
          <w:b/>
        </w:rPr>
        <w:t xml:space="preserve">   </w:t>
      </w:r>
      <w:r w:rsidR="006268E1" w:rsidRPr="00C238E2">
        <w:rPr>
          <w:b/>
        </w:rPr>
        <w:t>Roboty drogowe</w:t>
      </w:r>
    </w:p>
    <w:p w14:paraId="75B29AE9" w14:textId="77777777" w:rsidR="00833403" w:rsidRPr="00C238E2" w:rsidRDefault="006268E1" w:rsidP="00833403">
      <w:pPr>
        <w:autoSpaceDE w:val="0"/>
        <w:autoSpaceDN w:val="0"/>
        <w:adjustRightInd w:val="0"/>
        <w:spacing w:after="60" w:line="276" w:lineRule="auto"/>
        <w:ind w:left="1530" w:hanging="1530"/>
        <w:rPr>
          <w:b/>
        </w:rPr>
      </w:pPr>
      <w:r w:rsidRPr="00C238E2">
        <w:rPr>
          <w:b/>
        </w:rPr>
        <w:t>45236000-0</w:t>
      </w:r>
      <w:r w:rsidRPr="00C238E2">
        <w:rPr>
          <w:b/>
        </w:rPr>
        <w:tab/>
      </w:r>
      <w:r w:rsidR="00C238E2" w:rsidRPr="00C238E2">
        <w:rPr>
          <w:b/>
        </w:rPr>
        <w:t xml:space="preserve">   </w:t>
      </w:r>
      <w:r w:rsidRPr="00C238E2">
        <w:rPr>
          <w:b/>
        </w:rPr>
        <w:t>Wyrównywanie terenu</w:t>
      </w:r>
      <w:r w:rsidR="00833403" w:rsidRPr="00C238E2">
        <w:rPr>
          <w:b/>
        </w:rPr>
        <w:tab/>
      </w:r>
    </w:p>
    <w:p w14:paraId="5FEDC073" w14:textId="77777777" w:rsidR="00833403" w:rsidRPr="00703BE0" w:rsidRDefault="00833403" w:rsidP="00833403">
      <w:pPr>
        <w:autoSpaceDE w:val="0"/>
        <w:autoSpaceDN w:val="0"/>
        <w:adjustRightInd w:val="0"/>
        <w:spacing w:after="60" w:line="276" w:lineRule="auto"/>
        <w:ind w:left="1530" w:hanging="1530"/>
        <w:rPr>
          <w:b/>
        </w:rPr>
      </w:pPr>
    </w:p>
    <w:p w14:paraId="3EFCD385" w14:textId="77777777" w:rsidR="00DC6AA2" w:rsidRPr="00703BE0" w:rsidRDefault="00DC6AA2" w:rsidP="008814B3">
      <w:pPr>
        <w:numPr>
          <w:ilvl w:val="0"/>
          <w:numId w:val="9"/>
        </w:numPr>
        <w:autoSpaceDE w:val="0"/>
        <w:autoSpaceDN w:val="0"/>
        <w:adjustRightInd w:val="0"/>
        <w:spacing w:after="60" w:line="276" w:lineRule="auto"/>
        <w:rPr>
          <w:b/>
        </w:rPr>
      </w:pPr>
      <w:r w:rsidRPr="00703BE0">
        <w:rPr>
          <w:b/>
        </w:rPr>
        <w:t>TERMIN WYKONANIA ZAMÓWIENIA</w:t>
      </w:r>
    </w:p>
    <w:p w14:paraId="044B63B2" w14:textId="77777777" w:rsidR="00703BE0" w:rsidRPr="008C6A94" w:rsidRDefault="00DC6AA2" w:rsidP="00C47E8A">
      <w:pPr>
        <w:autoSpaceDE w:val="0"/>
        <w:autoSpaceDN w:val="0"/>
        <w:adjustRightInd w:val="0"/>
        <w:spacing w:line="276" w:lineRule="auto"/>
        <w:jc w:val="both"/>
        <w:rPr>
          <w:b/>
        </w:rPr>
      </w:pPr>
      <w:r w:rsidRPr="00703BE0">
        <w:rPr>
          <w:bCs/>
        </w:rPr>
        <w:t>Termin wykonania zamówienia</w:t>
      </w:r>
      <w:r w:rsidR="00703BE0" w:rsidRPr="008C6A94">
        <w:rPr>
          <w:bCs/>
        </w:rPr>
        <w:t xml:space="preserve">: </w:t>
      </w:r>
      <w:r w:rsidR="00F14514" w:rsidRPr="008C6A94">
        <w:rPr>
          <w:b/>
        </w:rPr>
        <w:t>18</w:t>
      </w:r>
      <w:r w:rsidR="004A397A" w:rsidRPr="008C6A94">
        <w:rPr>
          <w:b/>
        </w:rPr>
        <w:t>0</w:t>
      </w:r>
      <w:r w:rsidR="004A397A" w:rsidRPr="008C6A94">
        <w:rPr>
          <w:bCs/>
        </w:rPr>
        <w:t xml:space="preserve"> </w:t>
      </w:r>
      <w:r w:rsidR="00C47E8A" w:rsidRPr="008C6A94">
        <w:rPr>
          <w:b/>
        </w:rPr>
        <w:t xml:space="preserve">dni od daty zawarcia umowy. </w:t>
      </w:r>
    </w:p>
    <w:p w14:paraId="5B3C56FD" w14:textId="77777777" w:rsidR="00C745E5" w:rsidRPr="00C47E8A" w:rsidRDefault="00C745E5" w:rsidP="00385665">
      <w:pPr>
        <w:autoSpaceDE w:val="0"/>
        <w:autoSpaceDN w:val="0"/>
        <w:adjustRightInd w:val="0"/>
        <w:spacing w:after="60" w:line="276" w:lineRule="auto"/>
        <w:ind w:left="720"/>
        <w:jc w:val="both"/>
        <w:rPr>
          <w:rFonts w:ascii="Calibri" w:hAnsi="Calibri" w:cs="Calibri"/>
          <w:b/>
          <w:sz w:val="22"/>
          <w:szCs w:val="22"/>
        </w:rPr>
      </w:pPr>
    </w:p>
    <w:p w14:paraId="34E21202" w14:textId="77777777" w:rsidR="00C745E5" w:rsidRPr="00703BE0" w:rsidRDefault="00C745E5" w:rsidP="008814B3">
      <w:pPr>
        <w:numPr>
          <w:ilvl w:val="0"/>
          <w:numId w:val="9"/>
        </w:numPr>
        <w:autoSpaceDE w:val="0"/>
        <w:autoSpaceDN w:val="0"/>
        <w:adjustRightInd w:val="0"/>
        <w:spacing w:after="60" w:line="276" w:lineRule="auto"/>
        <w:jc w:val="both"/>
        <w:rPr>
          <w:b/>
        </w:rPr>
      </w:pPr>
      <w:r w:rsidRPr="00703BE0">
        <w:rPr>
          <w:b/>
        </w:rPr>
        <w:t>PODSTAWY WYKLUCZENIA Z POSTĘPOWANIA O UDZIELENIE ZAMÓWIENIA</w:t>
      </w:r>
      <w:r w:rsidR="006913EA">
        <w:rPr>
          <w:b/>
        </w:rPr>
        <w:t>.</w:t>
      </w:r>
    </w:p>
    <w:p w14:paraId="5FD9B85B" w14:textId="77777777" w:rsidR="00C745E5" w:rsidRPr="00703BE0" w:rsidRDefault="00C745E5" w:rsidP="008814B3">
      <w:pPr>
        <w:widowControl w:val="0"/>
        <w:numPr>
          <w:ilvl w:val="1"/>
          <w:numId w:val="16"/>
        </w:numPr>
        <w:spacing w:after="60"/>
        <w:ind w:left="0" w:firstLine="0"/>
        <w:jc w:val="both"/>
        <w:rPr>
          <w:lang w:eastAsia="ar-SA"/>
        </w:rPr>
      </w:pPr>
      <w:r w:rsidRPr="00703BE0">
        <w:rPr>
          <w:lang w:eastAsia="ar-SA"/>
        </w:rPr>
        <w:t>Zgodnie z art. 108 ust. 1 ustawy Pzp z postępowania o</w:t>
      </w:r>
      <w:r w:rsidR="008B17C7">
        <w:rPr>
          <w:lang w:eastAsia="ar-SA"/>
        </w:rPr>
        <w:t xml:space="preserve"> udzielenie zamówienia wyklucza</w:t>
      </w:r>
      <w:r w:rsidR="0063529B">
        <w:rPr>
          <w:lang w:eastAsia="ar-SA"/>
        </w:rPr>
        <w:t xml:space="preserve"> </w:t>
      </w:r>
      <w:r w:rsidRPr="00703BE0">
        <w:rPr>
          <w:lang w:eastAsia="ar-SA"/>
        </w:rPr>
        <w:t xml:space="preserve">się wykonawcę: </w:t>
      </w:r>
    </w:p>
    <w:p w14:paraId="3E826EE6" w14:textId="77777777" w:rsidR="00C745E5" w:rsidRPr="00703BE0" w:rsidRDefault="008B17C7" w:rsidP="000053A4">
      <w:pPr>
        <w:widowControl w:val="0"/>
        <w:spacing w:after="60"/>
        <w:jc w:val="both"/>
        <w:rPr>
          <w:lang w:eastAsia="ar-SA"/>
        </w:rPr>
      </w:pPr>
      <w:r>
        <w:rPr>
          <w:lang w:eastAsia="ar-SA"/>
        </w:rPr>
        <w:t xml:space="preserve">6.1.1. </w:t>
      </w:r>
      <w:r w:rsidR="00C745E5" w:rsidRPr="00703BE0">
        <w:rPr>
          <w:lang w:eastAsia="ar-SA"/>
        </w:rPr>
        <w:t xml:space="preserve">będącego </w:t>
      </w:r>
      <w:r w:rsidR="00D10F7E" w:rsidRPr="00703BE0">
        <w:rPr>
          <w:lang w:eastAsia="ar-SA"/>
        </w:rPr>
        <w:t>o</w:t>
      </w:r>
      <w:r w:rsidR="00C745E5" w:rsidRPr="00703BE0">
        <w:rPr>
          <w:lang w:eastAsia="ar-SA"/>
        </w:rPr>
        <w:t xml:space="preserve">sobą fizyczną, którego prawomocnie skazano za przestępstwo: </w:t>
      </w:r>
    </w:p>
    <w:p w14:paraId="2CE5405A"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udziału w zorganizowanej grupie przestępczej albo związku mającym na celu popełnienie przestępstwa lub przestępstwa skarbowego, o którym mowa w art. 258 Kodeksu karnego, </w:t>
      </w:r>
    </w:p>
    <w:p w14:paraId="71E28B84"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handlu ludźmi, o którym mowa w art. 189a Kodeksu karnego, </w:t>
      </w:r>
    </w:p>
    <w:p w14:paraId="1B0F4A74"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o którym mowa w art. 228-230a, art. 250a Kodeksu karnego lub w art. 46 lub art. 48 ustawy z dnia 25 czerwca 2010 r. o sporcie, </w:t>
      </w:r>
    </w:p>
    <w:p w14:paraId="34A81597"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finansowania przestępstwa o charakterze terrorystycznym, o którym mowa w art. 165a Kodeksu karnego, lub przestępstwo udaremniania lub utrudniania stwierdzenia </w:t>
      </w:r>
      <w:r w:rsidRPr="00703BE0">
        <w:rPr>
          <w:lang w:eastAsia="ar-SA"/>
        </w:rPr>
        <w:lastRenderedPageBreak/>
        <w:t xml:space="preserve">przestępnego pochodzenia pieniędzy lub ukrywania ich pochodzenia, o którym mowa w art. 299 Kodeksu karnego, </w:t>
      </w:r>
    </w:p>
    <w:p w14:paraId="2F510657"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o charakterze terrorystycznym, o którym mowa w art. 115 § 20 Kodeksu karnego, lub mające na celu popełnienie tego przestępstwa, </w:t>
      </w:r>
    </w:p>
    <w:p w14:paraId="526D1231"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14:paraId="3D5FD2CB" w14:textId="77777777" w:rsidR="000A1EF7" w:rsidRPr="00703BE0" w:rsidRDefault="00C745E5" w:rsidP="008814B3">
      <w:pPr>
        <w:widowControl w:val="0"/>
        <w:numPr>
          <w:ilvl w:val="0"/>
          <w:numId w:val="10"/>
        </w:numPr>
        <w:spacing w:after="60"/>
        <w:ind w:left="1134"/>
        <w:jc w:val="both"/>
        <w:rPr>
          <w:lang w:eastAsia="ar-SA"/>
        </w:rPr>
      </w:pPr>
      <w:r w:rsidRPr="00703BE0">
        <w:rPr>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268C4A" w14:textId="77777777" w:rsidR="00C745E5" w:rsidRPr="00703BE0" w:rsidRDefault="00C745E5" w:rsidP="008814B3">
      <w:pPr>
        <w:widowControl w:val="0"/>
        <w:numPr>
          <w:ilvl w:val="0"/>
          <w:numId w:val="10"/>
        </w:numPr>
        <w:spacing w:after="60"/>
        <w:ind w:left="1134"/>
        <w:jc w:val="both"/>
        <w:rPr>
          <w:lang w:eastAsia="ar-SA"/>
        </w:rPr>
      </w:pPr>
      <w:r w:rsidRPr="00703BE0">
        <w:rPr>
          <w:lang w:eastAsia="ar-SA"/>
        </w:rPr>
        <w:t xml:space="preserve">o którym mowa w art. 9 ust. 1 i 3 lub art. 10  ustawy z dnia 15 czerwca 2012 r. o skutkach powierzania wykonywania pracy cudzoziemcom przebywającym wbrew przepisom na terytorium Rzeczypospolitej Polskiej </w:t>
      </w:r>
    </w:p>
    <w:p w14:paraId="01E0C4DC" w14:textId="77777777" w:rsidR="000A1EF7" w:rsidRPr="00703BE0" w:rsidRDefault="0063529B" w:rsidP="000053A4">
      <w:pPr>
        <w:widowControl w:val="0"/>
        <w:spacing w:after="60"/>
        <w:ind w:left="709"/>
        <w:jc w:val="both"/>
        <w:rPr>
          <w:lang w:eastAsia="ar-SA"/>
        </w:rPr>
      </w:pPr>
      <w:r>
        <w:rPr>
          <w:lang w:eastAsia="ar-SA"/>
        </w:rPr>
        <w:t xml:space="preserve">- </w:t>
      </w:r>
      <w:r w:rsidR="00C745E5" w:rsidRPr="00703BE0">
        <w:rPr>
          <w:lang w:eastAsia="ar-SA"/>
        </w:rPr>
        <w:t xml:space="preserve">lub za odpowiedni czyn zabroniony określony w przepisach prawa obcego; </w:t>
      </w:r>
    </w:p>
    <w:p w14:paraId="26ECD476" w14:textId="77777777" w:rsidR="000A1EF7" w:rsidRPr="00703BE0" w:rsidRDefault="008B17C7" w:rsidP="008B17C7">
      <w:pPr>
        <w:widowControl w:val="0"/>
        <w:spacing w:after="60" w:line="276" w:lineRule="auto"/>
        <w:jc w:val="both"/>
        <w:rPr>
          <w:lang w:eastAsia="ar-SA"/>
        </w:rPr>
      </w:pPr>
      <w:r>
        <w:rPr>
          <w:lang w:eastAsia="ar-SA"/>
        </w:rPr>
        <w:t xml:space="preserve">6.1.2. </w:t>
      </w:r>
      <w:r w:rsidR="00C745E5" w:rsidRPr="00703BE0">
        <w:rPr>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lang w:eastAsia="ar-SA"/>
        </w:rPr>
        <w:t>6</w:t>
      </w:r>
      <w:r w:rsidR="000A1EF7" w:rsidRPr="00703BE0">
        <w:rPr>
          <w:lang w:eastAsia="ar-SA"/>
        </w:rPr>
        <w:t>.1.1.</w:t>
      </w:r>
      <w:r w:rsidR="00C745E5" w:rsidRPr="00703BE0">
        <w:rPr>
          <w:lang w:eastAsia="ar-SA"/>
        </w:rPr>
        <w:t xml:space="preserve">; </w:t>
      </w:r>
    </w:p>
    <w:p w14:paraId="669F709C" w14:textId="77777777" w:rsidR="008B17C7" w:rsidRDefault="00C745E5" w:rsidP="008814B3">
      <w:pPr>
        <w:widowControl w:val="0"/>
        <w:numPr>
          <w:ilvl w:val="2"/>
          <w:numId w:val="17"/>
        </w:numPr>
        <w:spacing w:after="60" w:line="276" w:lineRule="auto"/>
        <w:jc w:val="both"/>
        <w:rPr>
          <w:lang w:eastAsia="ar-SA"/>
        </w:rPr>
      </w:pPr>
      <w:r w:rsidRPr="00703BE0">
        <w:rPr>
          <w:lang w:eastAsia="ar-SA"/>
        </w:rPr>
        <w:t>wobec którego wydano prawomocny wyrok sądu lub ostat</w:t>
      </w:r>
      <w:r w:rsidR="008B17C7">
        <w:rPr>
          <w:lang w:eastAsia="ar-SA"/>
        </w:rPr>
        <w:t>eczną decyzję administracyjną o</w:t>
      </w:r>
    </w:p>
    <w:p w14:paraId="0DAFF4EE" w14:textId="77777777" w:rsidR="000A1EF7" w:rsidRPr="00703BE0" w:rsidRDefault="00C745E5" w:rsidP="008B17C7">
      <w:pPr>
        <w:widowControl w:val="0"/>
        <w:spacing w:after="60" w:line="276" w:lineRule="auto"/>
        <w:jc w:val="both"/>
        <w:rPr>
          <w:lang w:eastAsia="ar-SA"/>
        </w:rPr>
      </w:pPr>
      <w:r w:rsidRPr="00703BE0">
        <w:rPr>
          <w:lang w:eastAsia="ar-SA"/>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40349" w14:textId="77777777" w:rsidR="000A1EF7" w:rsidRPr="00703BE0" w:rsidRDefault="00C745E5" w:rsidP="008814B3">
      <w:pPr>
        <w:widowControl w:val="0"/>
        <w:numPr>
          <w:ilvl w:val="2"/>
          <w:numId w:val="17"/>
        </w:numPr>
        <w:spacing w:after="60" w:line="276" w:lineRule="auto"/>
        <w:jc w:val="both"/>
        <w:rPr>
          <w:lang w:eastAsia="ar-SA"/>
        </w:rPr>
      </w:pPr>
      <w:r w:rsidRPr="00703BE0">
        <w:rPr>
          <w:lang w:eastAsia="ar-SA"/>
        </w:rPr>
        <w:t xml:space="preserve">wobec którego prawomocnie orzeczono zakaz ubiegania się o zamówienia publiczne; </w:t>
      </w:r>
    </w:p>
    <w:p w14:paraId="5C0EE388" w14:textId="77777777" w:rsidR="000A1EF7" w:rsidRPr="00703BE0" w:rsidRDefault="00C745E5" w:rsidP="008814B3">
      <w:pPr>
        <w:widowControl w:val="0"/>
        <w:numPr>
          <w:ilvl w:val="2"/>
          <w:numId w:val="17"/>
        </w:numPr>
        <w:spacing w:after="60" w:line="276" w:lineRule="auto"/>
        <w:ind w:left="0" w:firstLine="0"/>
        <w:jc w:val="both"/>
        <w:rPr>
          <w:lang w:eastAsia="ar-SA"/>
        </w:rPr>
      </w:pPr>
      <w:r w:rsidRPr="00703BE0">
        <w:rPr>
          <w:lang w:eastAsia="ar-SA"/>
        </w:rPr>
        <w:t xml:space="preserve">jeżeli zamawiający może stwierdzić, na podstawie </w:t>
      </w:r>
      <w:r w:rsidR="008B17C7">
        <w:rPr>
          <w:lang w:eastAsia="ar-SA"/>
        </w:rPr>
        <w:t>wiarygodnych przesłanek, że</w:t>
      </w:r>
      <w:r w:rsidR="0063529B">
        <w:rPr>
          <w:lang w:eastAsia="ar-SA"/>
        </w:rPr>
        <w:t xml:space="preserve"> </w:t>
      </w:r>
      <w:r w:rsidR="008B17C7">
        <w:rPr>
          <w:lang w:eastAsia="ar-SA"/>
        </w:rPr>
        <w:t>wyko</w:t>
      </w:r>
      <w:r w:rsidRPr="00703BE0">
        <w:rPr>
          <w:lang w:eastAsia="ar-SA"/>
        </w:rPr>
        <w:t>nawca zawarł z</w:t>
      </w:r>
      <w:r w:rsidR="0096331A" w:rsidRPr="00703BE0">
        <w:rPr>
          <w:lang w:eastAsia="ar-SA"/>
        </w:rPr>
        <w:t> </w:t>
      </w:r>
      <w:r w:rsidRPr="00703BE0">
        <w:rPr>
          <w:lang w:eastAsia="ar-SA"/>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A1EF7" w:rsidRPr="00703BE0">
        <w:rPr>
          <w:lang w:eastAsia="ar-SA"/>
        </w:rPr>
        <w:t>;</w:t>
      </w:r>
    </w:p>
    <w:p w14:paraId="423BB458" w14:textId="77777777" w:rsidR="00C745E5" w:rsidRPr="00703BE0" w:rsidRDefault="00C745E5" w:rsidP="008814B3">
      <w:pPr>
        <w:widowControl w:val="0"/>
        <w:numPr>
          <w:ilvl w:val="2"/>
          <w:numId w:val="17"/>
        </w:numPr>
        <w:spacing w:after="60" w:line="276" w:lineRule="auto"/>
        <w:ind w:left="0" w:firstLine="0"/>
        <w:jc w:val="both"/>
        <w:rPr>
          <w:lang w:eastAsia="ar-SA"/>
        </w:rPr>
      </w:pPr>
      <w:r w:rsidRPr="00703BE0">
        <w:rPr>
          <w:lang w:eastAsia="ar-SA"/>
        </w:rPr>
        <w:t>jeżeli, w przypadkach, o których mowa w art. 85 ust. 1, d</w:t>
      </w:r>
      <w:r w:rsidR="008B17C7">
        <w:rPr>
          <w:lang w:eastAsia="ar-SA"/>
        </w:rPr>
        <w:t>oszło do zakłócenia konkurencji</w:t>
      </w:r>
      <w:r w:rsidR="004D1CBB">
        <w:rPr>
          <w:lang w:eastAsia="ar-SA"/>
        </w:rPr>
        <w:t xml:space="preserve"> </w:t>
      </w:r>
      <w:r w:rsidRPr="00703BE0">
        <w:rPr>
          <w:lang w:eastAsia="ar-SA"/>
        </w:rPr>
        <w:t xml:space="preserve">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78268F1" w14:textId="77777777" w:rsidR="008B17C7" w:rsidRDefault="00C745E5" w:rsidP="008814B3">
      <w:pPr>
        <w:widowControl w:val="0"/>
        <w:numPr>
          <w:ilvl w:val="1"/>
          <w:numId w:val="17"/>
        </w:numPr>
        <w:spacing w:after="60" w:line="276" w:lineRule="auto"/>
        <w:jc w:val="both"/>
        <w:rPr>
          <w:lang w:eastAsia="ar-SA"/>
        </w:rPr>
      </w:pPr>
      <w:r w:rsidRPr="007F7624">
        <w:rPr>
          <w:lang w:eastAsia="ar-SA"/>
        </w:rPr>
        <w:t xml:space="preserve">Zamawiający przewiduje </w:t>
      </w:r>
      <w:r w:rsidR="007F7624" w:rsidRPr="007F7624">
        <w:rPr>
          <w:lang w:eastAsia="ar-SA"/>
        </w:rPr>
        <w:t xml:space="preserve">fakultatywne </w:t>
      </w:r>
      <w:r w:rsidRPr="007F7624">
        <w:rPr>
          <w:lang w:eastAsia="ar-SA"/>
        </w:rPr>
        <w:t>wykluczeni</w:t>
      </w:r>
      <w:r w:rsidR="007F7624" w:rsidRPr="007F7624">
        <w:rPr>
          <w:lang w:eastAsia="ar-SA"/>
        </w:rPr>
        <w:t>e</w:t>
      </w:r>
      <w:r w:rsidRPr="007F7624">
        <w:rPr>
          <w:lang w:eastAsia="ar-SA"/>
        </w:rPr>
        <w:t xml:space="preserve"> Wykonawcy </w:t>
      </w:r>
      <w:r w:rsidR="007F7624" w:rsidRPr="007F7624">
        <w:rPr>
          <w:lang w:eastAsia="ar-SA"/>
        </w:rPr>
        <w:t xml:space="preserve">przewidziane </w:t>
      </w:r>
      <w:r w:rsidR="008B17C7">
        <w:rPr>
          <w:lang w:eastAsia="ar-SA"/>
        </w:rPr>
        <w:t>na podstawie</w:t>
      </w:r>
    </w:p>
    <w:p w14:paraId="31009847" w14:textId="77777777" w:rsidR="0096331A" w:rsidRPr="007F7624" w:rsidRDefault="00C745E5" w:rsidP="008B17C7">
      <w:pPr>
        <w:widowControl w:val="0"/>
        <w:spacing w:after="60" w:line="276" w:lineRule="auto"/>
        <w:jc w:val="both"/>
        <w:rPr>
          <w:lang w:eastAsia="ar-SA"/>
        </w:rPr>
      </w:pPr>
      <w:r w:rsidRPr="007F7624">
        <w:rPr>
          <w:lang w:eastAsia="ar-SA"/>
        </w:rPr>
        <w:t>art. 109 ust. 1</w:t>
      </w:r>
      <w:r w:rsidR="007F7624" w:rsidRPr="007F7624">
        <w:rPr>
          <w:lang w:eastAsia="ar-SA"/>
        </w:rPr>
        <w:t xml:space="preserve"> pkt 4 </w:t>
      </w:r>
      <w:r w:rsidRPr="007F7624">
        <w:rPr>
          <w:lang w:eastAsia="ar-SA"/>
        </w:rPr>
        <w:t>uPzp</w:t>
      </w:r>
      <w:r w:rsidR="0096331A" w:rsidRPr="007F7624">
        <w:rPr>
          <w:lang w:eastAsia="ar-SA"/>
        </w:rPr>
        <w:t>.</w:t>
      </w:r>
      <w:r w:rsidR="007F7624" w:rsidRPr="007F7624">
        <w:rPr>
          <w:lang w:eastAsia="ar-SA"/>
        </w:rPr>
        <w:t>, tj.:</w:t>
      </w:r>
    </w:p>
    <w:p w14:paraId="7EDEB481" w14:textId="77777777" w:rsidR="007F7624" w:rsidRPr="007F7624" w:rsidRDefault="007F7624" w:rsidP="008814B3">
      <w:pPr>
        <w:widowControl w:val="0"/>
        <w:numPr>
          <w:ilvl w:val="0"/>
          <w:numId w:val="11"/>
        </w:numPr>
        <w:spacing w:after="60" w:line="276" w:lineRule="auto"/>
        <w:jc w:val="both"/>
        <w:rPr>
          <w:lang w:eastAsia="ar-SA"/>
        </w:rPr>
      </w:pPr>
      <w:r w:rsidRPr="007F7624">
        <w:rPr>
          <w:lang w:eastAsia="ar-SA"/>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7F7624">
        <w:rPr>
          <w:lang w:eastAsia="ar-SA"/>
        </w:rPr>
        <w:lastRenderedPageBreak/>
        <w:t>wynikającej z podobnej procedury przewidzianej w przepisach miejsca wszczęcia tej procedury.</w:t>
      </w:r>
    </w:p>
    <w:p w14:paraId="40BFBB77" w14:textId="77777777" w:rsidR="0096331A" w:rsidRPr="007F7624" w:rsidRDefault="00C745E5" w:rsidP="008814B3">
      <w:pPr>
        <w:widowControl w:val="0"/>
        <w:numPr>
          <w:ilvl w:val="1"/>
          <w:numId w:val="17"/>
        </w:numPr>
        <w:spacing w:after="60" w:line="276" w:lineRule="auto"/>
        <w:jc w:val="both"/>
        <w:rPr>
          <w:lang w:eastAsia="ar-SA"/>
        </w:rPr>
      </w:pPr>
      <w:r w:rsidRPr="007F7624">
        <w:rPr>
          <w:lang w:eastAsia="ar-SA"/>
        </w:rPr>
        <w:t xml:space="preserve">Wykluczenie Wykonawcy następuje zgodnie z art. 111 ustawy Pzp. </w:t>
      </w:r>
    </w:p>
    <w:p w14:paraId="16878EC9" w14:textId="77777777" w:rsidR="00C745E5" w:rsidRPr="007F7624" w:rsidRDefault="00C745E5" w:rsidP="008814B3">
      <w:pPr>
        <w:widowControl w:val="0"/>
        <w:numPr>
          <w:ilvl w:val="1"/>
          <w:numId w:val="17"/>
        </w:numPr>
        <w:spacing w:after="60" w:line="276" w:lineRule="auto"/>
        <w:jc w:val="both"/>
        <w:rPr>
          <w:lang w:eastAsia="ar-SA"/>
        </w:rPr>
      </w:pPr>
      <w:r w:rsidRPr="007F7624">
        <w:rPr>
          <w:lang w:eastAsia="ar-SA"/>
        </w:rPr>
        <w:t xml:space="preserve">Wykonawca może zostać wykluczony przez Zamawiającego na każdym etapie postępowania o udzielenie zamówienia.  </w:t>
      </w:r>
    </w:p>
    <w:p w14:paraId="697D8497" w14:textId="77777777" w:rsidR="00A51D32" w:rsidRDefault="00A51D32" w:rsidP="00A51D32">
      <w:pPr>
        <w:widowControl w:val="0"/>
        <w:spacing w:after="60" w:line="276" w:lineRule="auto"/>
        <w:ind w:left="792"/>
        <w:jc w:val="both"/>
        <w:rPr>
          <w:rFonts w:ascii="Calibri" w:hAnsi="Calibri" w:cs="Calibri"/>
          <w:sz w:val="22"/>
          <w:szCs w:val="22"/>
          <w:lang w:eastAsia="ar-SA"/>
        </w:rPr>
      </w:pPr>
    </w:p>
    <w:p w14:paraId="0F549151" w14:textId="77777777" w:rsidR="0096331A" w:rsidRPr="00C402A1" w:rsidRDefault="0096331A" w:rsidP="008814B3">
      <w:pPr>
        <w:widowControl w:val="0"/>
        <w:numPr>
          <w:ilvl w:val="0"/>
          <w:numId w:val="9"/>
        </w:numPr>
        <w:spacing w:line="276" w:lineRule="auto"/>
        <w:jc w:val="both"/>
        <w:rPr>
          <w:b/>
          <w:iCs/>
        </w:rPr>
      </w:pPr>
      <w:r w:rsidRPr="00C402A1">
        <w:rPr>
          <w:b/>
          <w:iCs/>
        </w:rPr>
        <w:t>INFORMACJA O WARUNKACH UDZIAŁU W POSTĘPOWANIU O UDZIELENIE ZAMÓWIENIA</w:t>
      </w:r>
      <w:r w:rsidR="00D10F7E" w:rsidRPr="00C402A1">
        <w:rPr>
          <w:b/>
          <w:iCs/>
        </w:rPr>
        <w:t>.</w:t>
      </w:r>
    </w:p>
    <w:p w14:paraId="3A577897" w14:textId="77777777" w:rsidR="0096331A" w:rsidRPr="00C402A1" w:rsidRDefault="00D23EDF" w:rsidP="008814B3">
      <w:pPr>
        <w:widowControl w:val="0"/>
        <w:numPr>
          <w:ilvl w:val="1"/>
          <w:numId w:val="18"/>
        </w:numPr>
        <w:spacing w:line="276" w:lineRule="auto"/>
        <w:jc w:val="both"/>
        <w:rPr>
          <w:b/>
          <w:bCs/>
          <w:lang w:eastAsia="ar-SA"/>
        </w:rPr>
      </w:pPr>
      <w:r w:rsidRPr="00C402A1">
        <w:rPr>
          <w:b/>
          <w:bCs/>
          <w:lang w:eastAsia="ar-SA"/>
        </w:rPr>
        <w:t xml:space="preserve">O </w:t>
      </w:r>
      <w:r w:rsidR="0096331A" w:rsidRPr="00C402A1">
        <w:rPr>
          <w:b/>
          <w:bCs/>
          <w:lang w:eastAsia="ar-SA"/>
        </w:rPr>
        <w:t>udzielenie zamówienia mogą ubiega się wyko</w:t>
      </w:r>
      <w:r w:rsidRPr="00C402A1">
        <w:rPr>
          <w:b/>
          <w:bCs/>
          <w:lang w:eastAsia="ar-SA"/>
        </w:rPr>
        <w:t>nawcy, którzy spełniają warunki:</w:t>
      </w:r>
    </w:p>
    <w:p w14:paraId="48B9FA1E" w14:textId="77777777" w:rsidR="00D23EDF" w:rsidRPr="00C402A1" w:rsidRDefault="00D23EDF" w:rsidP="008814B3">
      <w:pPr>
        <w:widowControl w:val="0"/>
        <w:numPr>
          <w:ilvl w:val="2"/>
          <w:numId w:val="18"/>
        </w:numPr>
        <w:spacing w:line="276" w:lineRule="auto"/>
        <w:jc w:val="both"/>
        <w:rPr>
          <w:b/>
          <w:lang w:eastAsia="ar-SA"/>
        </w:rPr>
      </w:pPr>
      <w:r w:rsidRPr="00C402A1">
        <w:rPr>
          <w:b/>
          <w:lang w:eastAsia="ar-SA"/>
        </w:rPr>
        <w:t xml:space="preserve">zdolności do występowania w obrocie gospodarczym: </w:t>
      </w:r>
    </w:p>
    <w:p w14:paraId="21BD32C2" w14:textId="77777777" w:rsidR="00D23EDF" w:rsidRPr="00C402A1" w:rsidRDefault="00D23EDF" w:rsidP="008B17C7">
      <w:pPr>
        <w:widowControl w:val="0"/>
        <w:spacing w:line="276" w:lineRule="auto"/>
        <w:jc w:val="both"/>
        <w:rPr>
          <w:lang w:eastAsia="ar-SA"/>
        </w:rPr>
      </w:pPr>
      <w:r w:rsidRPr="00C402A1">
        <w:rPr>
          <w:lang w:eastAsia="ar-SA"/>
        </w:rPr>
        <w:t xml:space="preserve">Zamawiający nie precyzuje w tym zakresie wymagań, których spełnianie Wykonawca zobowiązany jest wykazać w sposób szczególny. </w:t>
      </w:r>
    </w:p>
    <w:p w14:paraId="7250F87E" w14:textId="77777777" w:rsidR="00D23EDF" w:rsidRPr="00C402A1" w:rsidRDefault="00D23EDF" w:rsidP="008814B3">
      <w:pPr>
        <w:widowControl w:val="0"/>
        <w:numPr>
          <w:ilvl w:val="2"/>
          <w:numId w:val="18"/>
        </w:numPr>
        <w:spacing w:line="276" w:lineRule="auto"/>
        <w:ind w:left="0" w:firstLine="0"/>
        <w:jc w:val="both"/>
        <w:rPr>
          <w:b/>
          <w:lang w:eastAsia="ar-SA"/>
        </w:rPr>
      </w:pPr>
      <w:r w:rsidRPr="00C402A1">
        <w:rPr>
          <w:b/>
          <w:lang w:eastAsia="ar-SA"/>
        </w:rPr>
        <w:t xml:space="preserve">uprawnień do prowadzenia określonej działalności gospodarczej lub zawodowej, o ile wynika to z odrębnych przepisów: </w:t>
      </w:r>
    </w:p>
    <w:p w14:paraId="2759E692" w14:textId="77777777" w:rsidR="00D23EDF" w:rsidRPr="00C402A1" w:rsidRDefault="00D23EDF" w:rsidP="008B17C7">
      <w:pPr>
        <w:widowControl w:val="0"/>
        <w:spacing w:line="276" w:lineRule="auto"/>
        <w:jc w:val="both"/>
        <w:rPr>
          <w:lang w:eastAsia="ar-SA"/>
        </w:rPr>
      </w:pPr>
      <w:r w:rsidRPr="00C402A1">
        <w:rPr>
          <w:lang w:eastAsia="ar-SA"/>
        </w:rPr>
        <w:t xml:space="preserve">Zamawiający nie precyzuje w tym zakresie wymagań, których spełnianie Wykonawca zobowiązany jest wykazać w sposób szczególny. </w:t>
      </w:r>
    </w:p>
    <w:p w14:paraId="3EEF3EFD" w14:textId="77777777" w:rsidR="00D23EDF" w:rsidRPr="00C402A1" w:rsidRDefault="00D23EDF" w:rsidP="008814B3">
      <w:pPr>
        <w:widowControl w:val="0"/>
        <w:numPr>
          <w:ilvl w:val="2"/>
          <w:numId w:val="18"/>
        </w:numPr>
        <w:spacing w:line="276" w:lineRule="auto"/>
        <w:jc w:val="both"/>
        <w:rPr>
          <w:b/>
          <w:lang w:eastAsia="ar-SA"/>
        </w:rPr>
      </w:pPr>
      <w:r w:rsidRPr="00C402A1">
        <w:rPr>
          <w:b/>
          <w:lang w:eastAsia="ar-SA"/>
        </w:rPr>
        <w:t xml:space="preserve">sytuacji ekonomicznej lub finansowej:  </w:t>
      </w:r>
    </w:p>
    <w:p w14:paraId="7B50427A" w14:textId="77777777" w:rsidR="00D23EDF" w:rsidRDefault="00D23EDF" w:rsidP="008B17C7">
      <w:pPr>
        <w:widowControl w:val="0"/>
        <w:spacing w:line="276" w:lineRule="auto"/>
        <w:jc w:val="both"/>
        <w:rPr>
          <w:lang w:eastAsia="ar-SA"/>
        </w:rPr>
      </w:pPr>
      <w:r w:rsidRPr="00C402A1">
        <w:rPr>
          <w:lang w:eastAsia="ar-SA"/>
        </w:rPr>
        <w:t xml:space="preserve">Zamawiający nie precyzuje w tym zakresie żadnych wymagań, których spełnianie Wykonawca zobowiązany jest wykazać w sposób szczególny. </w:t>
      </w:r>
    </w:p>
    <w:p w14:paraId="511348F7" w14:textId="77777777" w:rsidR="004B7BBF" w:rsidRPr="00B97925" w:rsidRDefault="00694E76" w:rsidP="008814B3">
      <w:pPr>
        <w:widowControl w:val="0"/>
        <w:numPr>
          <w:ilvl w:val="2"/>
          <w:numId w:val="19"/>
        </w:numPr>
        <w:spacing w:line="276" w:lineRule="auto"/>
        <w:jc w:val="both"/>
        <w:rPr>
          <w:b/>
          <w:bCs/>
          <w:lang w:eastAsia="ar-SA"/>
        </w:rPr>
      </w:pPr>
      <w:r w:rsidRPr="00C402A1">
        <w:rPr>
          <w:b/>
          <w:bCs/>
          <w:lang w:eastAsia="ar-SA"/>
        </w:rPr>
        <w:t>zdolności technicznej lub zawodowej</w:t>
      </w:r>
      <w:r w:rsidR="00CF627D">
        <w:rPr>
          <w:b/>
          <w:bCs/>
          <w:lang w:eastAsia="ar-SA"/>
        </w:rPr>
        <w:t>:</w:t>
      </w:r>
      <w:r w:rsidR="00502B47">
        <w:rPr>
          <w:b/>
          <w:bCs/>
          <w:lang w:eastAsia="ar-SA"/>
        </w:rPr>
        <w:t xml:space="preserve"> </w:t>
      </w:r>
    </w:p>
    <w:p w14:paraId="6BE3154D" w14:textId="77777777" w:rsidR="00B97925" w:rsidRPr="008C6A94" w:rsidRDefault="00B97925" w:rsidP="008814B3">
      <w:pPr>
        <w:widowControl w:val="0"/>
        <w:numPr>
          <w:ilvl w:val="0"/>
          <w:numId w:val="20"/>
        </w:numPr>
        <w:spacing w:line="276" w:lineRule="auto"/>
        <w:ind w:left="284" w:hanging="284"/>
        <w:jc w:val="both"/>
        <w:rPr>
          <w:b/>
          <w:bCs/>
          <w:u w:val="single"/>
          <w:lang w:eastAsia="ar-SA"/>
        </w:rPr>
      </w:pPr>
      <w:r w:rsidRPr="008C6A94">
        <w:rPr>
          <w:b/>
          <w:bCs/>
          <w:u w:val="single"/>
          <w:lang w:eastAsia="ar-SA"/>
        </w:rPr>
        <w:t>w</w:t>
      </w:r>
      <w:r w:rsidR="00CF627D" w:rsidRPr="008C6A94">
        <w:rPr>
          <w:b/>
          <w:bCs/>
          <w:u w:val="single"/>
          <w:lang w:eastAsia="ar-SA"/>
        </w:rPr>
        <w:t xml:space="preserve">arunek </w:t>
      </w:r>
      <w:r w:rsidRPr="008C6A94">
        <w:rPr>
          <w:b/>
          <w:bCs/>
          <w:u w:val="single"/>
          <w:lang w:eastAsia="ar-SA"/>
        </w:rPr>
        <w:t xml:space="preserve"> dotycząc</w:t>
      </w:r>
      <w:r w:rsidR="00CF627D" w:rsidRPr="008C6A94">
        <w:rPr>
          <w:b/>
          <w:bCs/>
          <w:u w:val="single"/>
          <w:lang w:eastAsia="ar-SA"/>
        </w:rPr>
        <w:t>y</w:t>
      </w:r>
      <w:r w:rsidRPr="008C6A94">
        <w:rPr>
          <w:b/>
          <w:bCs/>
          <w:u w:val="single"/>
          <w:lang w:eastAsia="ar-SA"/>
        </w:rPr>
        <w:t xml:space="preserve"> posiadania doświadczenia: </w:t>
      </w:r>
    </w:p>
    <w:p w14:paraId="01B5288E" w14:textId="77777777" w:rsidR="007F7624" w:rsidRPr="008C6A94" w:rsidRDefault="00CF627D" w:rsidP="00C402A1">
      <w:pPr>
        <w:tabs>
          <w:tab w:val="right" w:leader="underscore" w:pos="9072"/>
        </w:tabs>
        <w:spacing w:line="276" w:lineRule="auto"/>
        <w:jc w:val="both"/>
        <w:rPr>
          <w:b/>
        </w:rPr>
      </w:pPr>
      <w:r w:rsidRPr="008C6A94">
        <w:rPr>
          <w:b/>
          <w:bCs/>
        </w:rPr>
        <w:t>Wykonawca musi wykazać</w:t>
      </w:r>
      <w:r w:rsidR="003B0408" w:rsidRPr="008C6A94">
        <w:rPr>
          <w:b/>
          <w:bCs/>
        </w:rPr>
        <w:t>,</w:t>
      </w:r>
      <w:r w:rsidR="003B0408" w:rsidRPr="008C6A94">
        <w:t xml:space="preserve"> </w:t>
      </w:r>
      <w:r w:rsidR="007F7624" w:rsidRPr="008C6A94">
        <w:rPr>
          <w:b/>
        </w:rPr>
        <w:t xml:space="preserve">że w </w:t>
      </w:r>
      <w:r w:rsidRPr="008C6A94">
        <w:rPr>
          <w:b/>
        </w:rPr>
        <w:t xml:space="preserve">okresie </w:t>
      </w:r>
      <w:r w:rsidR="007F7624" w:rsidRPr="008C6A94">
        <w:rPr>
          <w:b/>
        </w:rPr>
        <w:t xml:space="preserve">ostatnich </w:t>
      </w:r>
      <w:r w:rsidR="00C47E8A" w:rsidRPr="008C6A94">
        <w:rPr>
          <w:b/>
        </w:rPr>
        <w:t>5</w:t>
      </w:r>
      <w:r w:rsidR="007F7624" w:rsidRPr="008C6A94">
        <w:rPr>
          <w:b/>
        </w:rPr>
        <w:t xml:space="preserve"> lat przed upływem terminu składania ofert o udzielenie zamówienia, a jeżeli okres prowadzenia działalności jest krótszy - w tym okresie, wykonał co najmniej </w:t>
      </w:r>
      <w:r w:rsidR="00C47E8A" w:rsidRPr="008C6A94">
        <w:rPr>
          <w:b/>
        </w:rPr>
        <w:t>dwa zamówienia polegające na budowie</w:t>
      </w:r>
      <w:r w:rsidR="00865A73" w:rsidRPr="008C6A94">
        <w:rPr>
          <w:b/>
        </w:rPr>
        <w:t xml:space="preserve"> lub</w:t>
      </w:r>
      <w:r w:rsidR="008D53C3" w:rsidRPr="008C6A94">
        <w:rPr>
          <w:b/>
        </w:rPr>
        <w:t xml:space="preserve"> przebudowie, </w:t>
      </w:r>
      <w:r w:rsidR="00865A73" w:rsidRPr="008C6A94">
        <w:rPr>
          <w:b/>
        </w:rPr>
        <w:t>kanalizacji sanitarnej</w:t>
      </w:r>
      <w:r w:rsidR="000053A4">
        <w:rPr>
          <w:b/>
        </w:rPr>
        <w:t xml:space="preserve"> w terenie zurbanizowanym</w:t>
      </w:r>
      <w:r w:rsidR="008E5242" w:rsidRPr="008C6A94">
        <w:rPr>
          <w:b/>
        </w:rPr>
        <w:t xml:space="preserve"> </w:t>
      </w:r>
      <w:r w:rsidR="00C47E8A" w:rsidRPr="008C6A94">
        <w:rPr>
          <w:b/>
        </w:rPr>
        <w:t xml:space="preserve">o wartości brutto nie mniejszej niż </w:t>
      </w:r>
      <w:r w:rsidR="00865A73" w:rsidRPr="008C6A94">
        <w:rPr>
          <w:b/>
        </w:rPr>
        <w:t>35</w:t>
      </w:r>
      <w:r w:rsidR="00C47E8A" w:rsidRPr="008C6A94">
        <w:rPr>
          <w:b/>
        </w:rPr>
        <w:t xml:space="preserve">0 000,00 zł. </w:t>
      </w:r>
      <w:r w:rsidR="008C4C72" w:rsidRPr="008C6A94">
        <w:rPr>
          <w:b/>
        </w:rPr>
        <w:t xml:space="preserve">każda </w:t>
      </w:r>
      <w:r w:rsidR="009818BA" w:rsidRPr="008C6A94">
        <w:rPr>
          <w:b/>
        </w:rPr>
        <w:t xml:space="preserve">(słownie: </w:t>
      </w:r>
      <w:r w:rsidR="00865A73" w:rsidRPr="008C6A94">
        <w:rPr>
          <w:b/>
        </w:rPr>
        <w:t>trzysta pięćdziesiąt</w:t>
      </w:r>
      <w:r w:rsidR="00C47E8A" w:rsidRPr="008C6A94">
        <w:rPr>
          <w:b/>
        </w:rPr>
        <w:t xml:space="preserve"> tysięcy </w:t>
      </w:r>
      <w:r w:rsidR="007F7624" w:rsidRPr="008C6A94">
        <w:rPr>
          <w:b/>
        </w:rPr>
        <w:t xml:space="preserve">złotych 00/100). </w:t>
      </w:r>
    </w:p>
    <w:p w14:paraId="1DE1938C" w14:textId="77777777" w:rsidR="00B97925" w:rsidRPr="008C6A94" w:rsidRDefault="00CF627D" w:rsidP="008814B3">
      <w:pPr>
        <w:numPr>
          <w:ilvl w:val="0"/>
          <w:numId w:val="20"/>
        </w:numPr>
        <w:spacing w:line="276" w:lineRule="auto"/>
        <w:ind w:left="284" w:hanging="284"/>
        <w:jc w:val="both"/>
        <w:rPr>
          <w:b/>
          <w:bCs/>
          <w:iCs/>
          <w:u w:val="single"/>
        </w:rPr>
      </w:pPr>
      <w:r w:rsidRPr="008C6A94">
        <w:rPr>
          <w:b/>
          <w:bCs/>
          <w:iCs/>
          <w:u w:val="single"/>
        </w:rPr>
        <w:t xml:space="preserve">warunek </w:t>
      </w:r>
      <w:r w:rsidR="00B97925" w:rsidRPr="008C6A94">
        <w:rPr>
          <w:b/>
          <w:bCs/>
          <w:iCs/>
          <w:u w:val="single"/>
        </w:rPr>
        <w:t>dotycząc</w:t>
      </w:r>
      <w:r w:rsidRPr="008C6A94">
        <w:rPr>
          <w:b/>
          <w:bCs/>
          <w:iCs/>
          <w:u w:val="single"/>
        </w:rPr>
        <w:t>y</w:t>
      </w:r>
      <w:r w:rsidR="00B97925" w:rsidRPr="008C6A94">
        <w:rPr>
          <w:b/>
          <w:bCs/>
          <w:iCs/>
          <w:u w:val="single"/>
        </w:rPr>
        <w:t xml:space="preserve"> </w:t>
      </w:r>
      <w:r w:rsidRPr="008C6A94">
        <w:rPr>
          <w:b/>
          <w:bCs/>
          <w:iCs/>
          <w:u w:val="single"/>
        </w:rPr>
        <w:t>dysponowania o</w:t>
      </w:r>
      <w:r w:rsidR="00B97925" w:rsidRPr="008C6A94">
        <w:rPr>
          <w:b/>
          <w:bCs/>
          <w:iCs/>
          <w:u w:val="single"/>
        </w:rPr>
        <w:t>s</w:t>
      </w:r>
      <w:r w:rsidRPr="008C6A94">
        <w:rPr>
          <w:b/>
          <w:bCs/>
          <w:iCs/>
          <w:u w:val="single"/>
        </w:rPr>
        <w:t>o</w:t>
      </w:r>
      <w:r w:rsidR="00B97925" w:rsidRPr="008C6A94">
        <w:rPr>
          <w:b/>
          <w:bCs/>
          <w:iCs/>
          <w:u w:val="single"/>
        </w:rPr>
        <w:t>b</w:t>
      </w:r>
      <w:r w:rsidRPr="008C6A94">
        <w:rPr>
          <w:b/>
          <w:bCs/>
          <w:iCs/>
          <w:u w:val="single"/>
        </w:rPr>
        <w:t>ami</w:t>
      </w:r>
      <w:r w:rsidR="00B97925" w:rsidRPr="008C6A94">
        <w:rPr>
          <w:b/>
          <w:bCs/>
          <w:iCs/>
          <w:u w:val="single"/>
        </w:rPr>
        <w:t xml:space="preserve"> </w:t>
      </w:r>
      <w:r w:rsidRPr="008C6A94">
        <w:rPr>
          <w:b/>
          <w:bCs/>
          <w:iCs/>
          <w:u w:val="single"/>
        </w:rPr>
        <w:t xml:space="preserve">zdolnymi </w:t>
      </w:r>
      <w:r w:rsidR="00B97925" w:rsidRPr="008C6A94">
        <w:rPr>
          <w:b/>
          <w:bCs/>
          <w:iCs/>
          <w:u w:val="single"/>
        </w:rPr>
        <w:t>do wykonania zamówienia</w:t>
      </w:r>
      <w:r w:rsidRPr="008C6A94">
        <w:rPr>
          <w:b/>
          <w:bCs/>
          <w:iCs/>
          <w:u w:val="single"/>
        </w:rPr>
        <w:t>:</w:t>
      </w:r>
      <w:r w:rsidR="00B97925" w:rsidRPr="008C6A94">
        <w:rPr>
          <w:b/>
          <w:bCs/>
          <w:iCs/>
          <w:u w:val="single"/>
        </w:rPr>
        <w:t xml:space="preserve">  </w:t>
      </w:r>
    </w:p>
    <w:p w14:paraId="71E63208" w14:textId="77777777" w:rsidR="00B97925" w:rsidRPr="008C6A94" w:rsidRDefault="00CF627D" w:rsidP="00B97925">
      <w:pPr>
        <w:spacing w:line="276" w:lineRule="auto"/>
        <w:jc w:val="both"/>
        <w:rPr>
          <w:b/>
          <w:bCs/>
          <w:iCs/>
        </w:rPr>
      </w:pPr>
      <w:r w:rsidRPr="008C6A94">
        <w:rPr>
          <w:b/>
          <w:bCs/>
        </w:rPr>
        <w:t xml:space="preserve">Wykonawca musi wykazać, że </w:t>
      </w:r>
      <w:r w:rsidR="00B97925" w:rsidRPr="008C6A94">
        <w:rPr>
          <w:b/>
          <w:bCs/>
        </w:rPr>
        <w:t xml:space="preserve">dysponuje do wykonania zamówienia co najmniej 1 osobą  posiadającą uprawnienia w specjalności </w:t>
      </w:r>
      <w:r w:rsidR="00865A73" w:rsidRPr="008C6A94">
        <w:rPr>
          <w:b/>
          <w:bCs/>
        </w:rPr>
        <w:t>instalacyjnej w zakresie sieci kanalizacyjnych</w:t>
      </w:r>
      <w:r w:rsidR="008E5242" w:rsidRPr="008C6A94">
        <w:rPr>
          <w:b/>
          <w:bCs/>
        </w:rPr>
        <w:t xml:space="preserve"> </w:t>
      </w:r>
      <w:r w:rsidR="00B97925" w:rsidRPr="008C6A94">
        <w:rPr>
          <w:b/>
          <w:bCs/>
        </w:rPr>
        <w:t xml:space="preserve"> – bez ograniczeń.  </w:t>
      </w:r>
    </w:p>
    <w:p w14:paraId="271A5B63" w14:textId="77777777" w:rsidR="00685F7A" w:rsidRPr="004632EA" w:rsidRDefault="00515A8C" w:rsidP="008814B3">
      <w:pPr>
        <w:widowControl w:val="0"/>
        <w:numPr>
          <w:ilvl w:val="1"/>
          <w:numId w:val="19"/>
        </w:numPr>
        <w:tabs>
          <w:tab w:val="left" w:pos="426"/>
        </w:tabs>
        <w:autoSpaceDE w:val="0"/>
        <w:spacing w:after="60" w:line="276" w:lineRule="auto"/>
        <w:ind w:left="0" w:firstLine="0"/>
        <w:jc w:val="both"/>
      </w:pPr>
      <w:r w:rsidRPr="004632EA">
        <w:t>Wykonawca może w celu potwierdzenia spełniania waru</w:t>
      </w:r>
      <w:r w:rsidR="00502B47">
        <w:t>nków udziału w postępowaniu lub</w:t>
      </w:r>
      <w:r w:rsidR="00D31427">
        <w:t xml:space="preserve"> </w:t>
      </w:r>
      <w:r w:rsidRPr="004632EA">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30AFD2" w14:textId="77777777" w:rsidR="00685F7A" w:rsidRPr="004632EA" w:rsidRDefault="00515A8C" w:rsidP="008814B3">
      <w:pPr>
        <w:widowControl w:val="0"/>
        <w:numPr>
          <w:ilvl w:val="1"/>
          <w:numId w:val="19"/>
        </w:numPr>
        <w:tabs>
          <w:tab w:val="left" w:pos="426"/>
        </w:tabs>
        <w:autoSpaceDE w:val="0"/>
        <w:spacing w:after="60" w:line="276" w:lineRule="auto"/>
        <w:ind w:left="0" w:firstLine="0"/>
        <w:jc w:val="both"/>
      </w:pPr>
      <w:r w:rsidRPr="004632EA">
        <w:t>W odniesieniu do warunków dotyczących wykształcen</w:t>
      </w:r>
      <w:r w:rsidR="00502B47">
        <w:t>ia, kwalifikacji zawodowych lub</w:t>
      </w:r>
      <w:r w:rsidR="00CF627D">
        <w:t xml:space="preserve"> </w:t>
      </w:r>
      <w:r w:rsidRPr="004632EA">
        <w:t>doświadczenia wykonawcy mogą polegać na zdolnościach podmiotów udostępniających zasoby, jeśli podmioty te wykonają roboty budowlane lub usługi, do realizacji których te zdolności są wymagane.</w:t>
      </w:r>
    </w:p>
    <w:p w14:paraId="1BD5D060" w14:textId="77777777" w:rsidR="00685F7A" w:rsidRPr="004329B5" w:rsidRDefault="00515A8C" w:rsidP="008814B3">
      <w:pPr>
        <w:widowControl w:val="0"/>
        <w:numPr>
          <w:ilvl w:val="1"/>
          <w:numId w:val="19"/>
        </w:numPr>
        <w:tabs>
          <w:tab w:val="left" w:pos="426"/>
        </w:tabs>
        <w:autoSpaceDE w:val="0"/>
        <w:spacing w:after="60" w:line="276" w:lineRule="auto"/>
        <w:ind w:left="0" w:firstLine="0"/>
        <w:jc w:val="both"/>
      </w:pPr>
      <w:r w:rsidRPr="004329B5">
        <w:t>Wykonawca, który polega na zdolnościach lub sytu</w:t>
      </w:r>
      <w:r w:rsidR="00502B47" w:rsidRPr="004329B5">
        <w:t>acji podmiotów udostępniających</w:t>
      </w:r>
      <w:r w:rsidR="00CF627D" w:rsidRPr="004329B5">
        <w:t xml:space="preserve"> </w:t>
      </w:r>
      <w:r w:rsidRPr="004329B5">
        <w:t>zasoby, składa, wraz z</w:t>
      </w:r>
      <w:r w:rsidR="003B4A02" w:rsidRPr="004329B5">
        <w:t> </w:t>
      </w:r>
      <w:r w:rsidRPr="004329B5">
        <w:t xml:space="preserve">ofertą, </w:t>
      </w:r>
      <w:r w:rsidRPr="004329B5">
        <w:rPr>
          <w:b/>
          <w:bCs/>
        </w:rPr>
        <w:t>zobowiązanie podmiotu udostępniającego zasoby do oddania mu do dyspozycji niezbędnych zasobów na potrzeby realizacji danego zamówienia</w:t>
      </w:r>
      <w:r w:rsidRPr="004329B5">
        <w:t xml:space="preserve"> lub inny podmiotowy środek dowodowy potwierdzający, że wykonawca realizując zamówienie, będzie </w:t>
      </w:r>
      <w:r w:rsidRPr="004329B5">
        <w:lastRenderedPageBreak/>
        <w:t>dysponował niezbędnymi zasobami tych podmiotów.</w:t>
      </w:r>
    </w:p>
    <w:p w14:paraId="74A7B87B" w14:textId="77777777" w:rsidR="00502B47" w:rsidRPr="004329B5" w:rsidRDefault="00515A8C" w:rsidP="008814B3">
      <w:pPr>
        <w:widowControl w:val="0"/>
        <w:numPr>
          <w:ilvl w:val="1"/>
          <w:numId w:val="19"/>
        </w:numPr>
        <w:tabs>
          <w:tab w:val="left" w:pos="426"/>
        </w:tabs>
        <w:autoSpaceDE w:val="0"/>
        <w:spacing w:line="276" w:lineRule="auto"/>
        <w:jc w:val="both"/>
      </w:pPr>
      <w:r w:rsidRPr="004329B5">
        <w:t xml:space="preserve">Zobowiązanie podmiotu udostępniającego zasoby, o którym mowa w ust. </w:t>
      </w:r>
      <w:r w:rsidR="00502B47" w:rsidRPr="004329B5">
        <w:t>7</w:t>
      </w:r>
      <w:r w:rsidR="003B4A02" w:rsidRPr="004329B5">
        <w:t>.4</w:t>
      </w:r>
      <w:r w:rsidR="00502B47" w:rsidRPr="004329B5">
        <w:t>, potwierdza, że</w:t>
      </w:r>
    </w:p>
    <w:p w14:paraId="615D3D12" w14:textId="77777777" w:rsidR="00515A8C" w:rsidRPr="004329B5" w:rsidRDefault="00515A8C" w:rsidP="00E158DB">
      <w:pPr>
        <w:widowControl w:val="0"/>
        <w:tabs>
          <w:tab w:val="left" w:pos="426"/>
        </w:tabs>
        <w:autoSpaceDE w:val="0"/>
        <w:spacing w:line="276" w:lineRule="auto"/>
        <w:jc w:val="both"/>
      </w:pPr>
      <w:r w:rsidRPr="004329B5">
        <w:t>stosunek łączący wykonawcę z podmiotami udostępniającymi zasoby gwarantuje rzeczywisty dostęp do tych zasobów oraz określa w szczególności:</w:t>
      </w:r>
    </w:p>
    <w:p w14:paraId="50FCB514" w14:textId="77777777" w:rsidR="00515A8C" w:rsidRPr="004329B5" w:rsidRDefault="00502B47" w:rsidP="00FF5853">
      <w:pPr>
        <w:widowControl w:val="0"/>
        <w:tabs>
          <w:tab w:val="left" w:pos="284"/>
        </w:tabs>
        <w:autoSpaceDE w:val="0"/>
        <w:spacing w:line="276" w:lineRule="auto"/>
        <w:ind w:left="284" w:hanging="284"/>
        <w:jc w:val="both"/>
      </w:pPr>
      <w:r w:rsidRPr="004329B5">
        <w:t xml:space="preserve">-  </w:t>
      </w:r>
      <w:r w:rsidR="00515A8C" w:rsidRPr="004329B5">
        <w:t>zakres dostępnych wykonawcy zasobów podmiotu udostępniającego zasoby;</w:t>
      </w:r>
    </w:p>
    <w:p w14:paraId="09BB9C6E" w14:textId="77777777" w:rsidR="00515A8C" w:rsidRPr="004329B5" w:rsidRDefault="00502B47" w:rsidP="00FF5853">
      <w:pPr>
        <w:widowControl w:val="0"/>
        <w:tabs>
          <w:tab w:val="left" w:pos="284"/>
        </w:tabs>
        <w:autoSpaceDE w:val="0"/>
        <w:spacing w:line="276" w:lineRule="auto"/>
        <w:ind w:left="284" w:hanging="284"/>
        <w:jc w:val="both"/>
      </w:pPr>
      <w:r w:rsidRPr="004329B5">
        <w:t xml:space="preserve">- </w:t>
      </w:r>
      <w:r w:rsidR="00515A8C" w:rsidRPr="004329B5">
        <w:t>sposób i okres udostępnienia wykonawcy i wykorzystania przez niego zasobów podmiotu udostępniającego te zasoby przy wykonywaniu zamówienia;</w:t>
      </w:r>
    </w:p>
    <w:p w14:paraId="7D6CEB78" w14:textId="77777777" w:rsidR="00C85096" w:rsidRPr="004329B5" w:rsidRDefault="00502B47" w:rsidP="00FF5853">
      <w:pPr>
        <w:widowControl w:val="0"/>
        <w:tabs>
          <w:tab w:val="left" w:pos="284"/>
        </w:tabs>
        <w:autoSpaceDE w:val="0"/>
        <w:spacing w:line="276" w:lineRule="auto"/>
        <w:ind w:left="284" w:hanging="284"/>
        <w:jc w:val="both"/>
      </w:pPr>
      <w:r w:rsidRPr="004329B5">
        <w:t xml:space="preserve">- </w:t>
      </w:r>
      <w:r w:rsidR="00515A8C" w:rsidRPr="004329B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924DAF" w14:textId="77777777" w:rsidR="00685F7A" w:rsidRPr="00565FAD" w:rsidRDefault="003B472E" w:rsidP="008814B3">
      <w:pPr>
        <w:widowControl w:val="0"/>
        <w:numPr>
          <w:ilvl w:val="1"/>
          <w:numId w:val="19"/>
        </w:numPr>
        <w:tabs>
          <w:tab w:val="left" w:pos="0"/>
          <w:tab w:val="left" w:pos="426"/>
        </w:tabs>
        <w:autoSpaceDE w:val="0"/>
        <w:autoSpaceDN w:val="0"/>
        <w:adjustRightInd w:val="0"/>
        <w:spacing w:line="276" w:lineRule="auto"/>
        <w:ind w:left="0" w:firstLine="0"/>
        <w:jc w:val="both"/>
        <w:rPr>
          <w:iCs/>
        </w:rPr>
      </w:pPr>
      <w:r w:rsidRPr="004329B5">
        <w:rPr>
          <w:iCs/>
        </w:rPr>
        <w:t>Zamawiający nie  zastrzega, że o udzielenie zamówi</w:t>
      </w:r>
      <w:r w:rsidR="00502B47" w:rsidRPr="004329B5">
        <w:rPr>
          <w:iCs/>
        </w:rPr>
        <w:t>enia</w:t>
      </w:r>
      <w:r w:rsidR="00502B47" w:rsidRPr="00565FAD">
        <w:rPr>
          <w:iCs/>
        </w:rPr>
        <w:t xml:space="preserve"> mogą ubiegać się wyłącznie</w:t>
      </w:r>
      <w:r w:rsidR="00565FAD" w:rsidRPr="00565FAD">
        <w:rPr>
          <w:iCs/>
        </w:rPr>
        <w:t xml:space="preserve"> </w:t>
      </w:r>
      <w:r w:rsidRPr="00565FAD">
        <w:rPr>
          <w:iCs/>
        </w:rPr>
        <w:t>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5BB0C6A" w14:textId="77777777" w:rsidR="00302DB2" w:rsidRPr="00565FAD" w:rsidRDefault="00302DB2" w:rsidP="008814B3">
      <w:pPr>
        <w:widowControl w:val="0"/>
        <w:numPr>
          <w:ilvl w:val="1"/>
          <w:numId w:val="19"/>
        </w:numPr>
        <w:tabs>
          <w:tab w:val="left" w:pos="0"/>
          <w:tab w:val="left" w:pos="426"/>
        </w:tabs>
        <w:autoSpaceDE w:val="0"/>
        <w:autoSpaceDN w:val="0"/>
        <w:adjustRightInd w:val="0"/>
        <w:spacing w:line="276" w:lineRule="auto"/>
        <w:ind w:left="0" w:firstLine="0"/>
        <w:jc w:val="both"/>
        <w:rPr>
          <w:iCs/>
        </w:rPr>
      </w:pPr>
      <w:r w:rsidRPr="00C402A1">
        <w:rPr>
          <w:lang w:eastAsia="ar-SA"/>
        </w:rPr>
        <w:t>Oceniając zdolność techniczną lub zawodową, zam</w:t>
      </w:r>
      <w:r w:rsidR="00502B47">
        <w:rPr>
          <w:lang w:eastAsia="ar-SA"/>
        </w:rPr>
        <w:t>awiający może, na każdym etapie</w:t>
      </w:r>
      <w:r w:rsidR="00565FAD">
        <w:rPr>
          <w:lang w:eastAsia="ar-SA"/>
        </w:rPr>
        <w:t xml:space="preserve"> </w:t>
      </w:r>
      <w:r w:rsidRPr="00C402A1">
        <w:rPr>
          <w:lang w:eastAsia="ar-SA"/>
        </w:rPr>
        <w:t xml:space="preserve">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3D8102E" w14:textId="77777777" w:rsidR="00302DB2" w:rsidRPr="009D06A1" w:rsidRDefault="00302DB2" w:rsidP="00385665">
      <w:pPr>
        <w:widowControl w:val="0"/>
        <w:autoSpaceDE w:val="0"/>
        <w:autoSpaceDN w:val="0"/>
        <w:adjustRightInd w:val="0"/>
        <w:spacing w:after="60" w:line="276" w:lineRule="auto"/>
        <w:ind w:left="720"/>
        <w:jc w:val="both"/>
        <w:rPr>
          <w:rFonts w:ascii="Calibri" w:hAnsi="Calibri" w:cs="Calibri"/>
          <w:iCs/>
          <w:sz w:val="22"/>
          <w:szCs w:val="22"/>
        </w:rPr>
      </w:pPr>
    </w:p>
    <w:p w14:paraId="02F18E1B" w14:textId="77777777" w:rsidR="003D55B8" w:rsidRPr="006F19AE" w:rsidRDefault="0088223B" w:rsidP="008814B3">
      <w:pPr>
        <w:widowControl w:val="0"/>
        <w:numPr>
          <w:ilvl w:val="0"/>
          <w:numId w:val="9"/>
        </w:numPr>
        <w:autoSpaceDE w:val="0"/>
        <w:autoSpaceDN w:val="0"/>
        <w:adjustRightInd w:val="0"/>
        <w:spacing w:after="60" w:line="276" w:lineRule="auto"/>
        <w:ind w:left="0" w:firstLine="502"/>
        <w:jc w:val="both"/>
        <w:rPr>
          <w:b/>
        </w:rPr>
      </w:pPr>
      <w:r w:rsidRPr="006F19AE">
        <w:rPr>
          <w:b/>
        </w:rPr>
        <w:t>INFORMACJA O P</w:t>
      </w:r>
      <w:r w:rsidR="00502B47" w:rsidRPr="006F19AE">
        <w:rPr>
          <w:b/>
        </w:rPr>
        <w:t>ODMIOTOWYCH ŚRODKACH DOWODOWYCH</w:t>
      </w:r>
      <w:r w:rsidR="006F19AE" w:rsidRPr="006F19AE">
        <w:rPr>
          <w:b/>
        </w:rPr>
        <w:t xml:space="preserve"> </w:t>
      </w:r>
      <w:r w:rsidRPr="006F19AE">
        <w:rPr>
          <w:b/>
        </w:rPr>
        <w:t>ŻĄDANYCH W CELU POTWIERDZENIE SPEŁNIANIA WARUNKÓW UDZIEŁU W POSTĘPOWANIU ORAZ WYKAZANIA BRAKU PODSTAW WYKLUCZENIA</w:t>
      </w:r>
      <w:r w:rsidR="0063529B">
        <w:rPr>
          <w:b/>
        </w:rPr>
        <w:t>.</w:t>
      </w:r>
    </w:p>
    <w:p w14:paraId="07E549AD" w14:textId="77777777" w:rsidR="003D55B8" w:rsidRPr="00D31427" w:rsidRDefault="00502B47" w:rsidP="00502B47">
      <w:pPr>
        <w:spacing w:after="60" w:line="276" w:lineRule="auto"/>
        <w:ind w:right="61"/>
        <w:jc w:val="both"/>
        <w:rPr>
          <w:rFonts w:eastAsia="Arial"/>
          <w:b/>
          <w:bCs/>
          <w:color w:val="000000"/>
        </w:rPr>
      </w:pPr>
      <w:r>
        <w:rPr>
          <w:rFonts w:eastAsia="Arial"/>
          <w:color w:val="000000"/>
        </w:rPr>
        <w:t xml:space="preserve">8.1. </w:t>
      </w:r>
      <w:r w:rsidR="003D55B8" w:rsidRPr="00417819">
        <w:rPr>
          <w:rFonts w:eastAsia="Arial"/>
          <w:b/>
          <w:bCs/>
          <w:color w:val="000000"/>
        </w:rPr>
        <w:t>Do oferty</w:t>
      </w:r>
      <w:r w:rsidR="003D55B8" w:rsidRPr="00D31427">
        <w:rPr>
          <w:rFonts w:eastAsia="Arial"/>
          <w:b/>
          <w:bCs/>
          <w:color w:val="000000"/>
        </w:rPr>
        <w:t xml:space="preserve"> Wykonawca zobowiązany jest dołączyć aktualne na dzień składania ofert oświadczenie o</w:t>
      </w:r>
      <w:r w:rsidR="003B4A02" w:rsidRPr="00D31427">
        <w:rPr>
          <w:rFonts w:eastAsia="Arial"/>
          <w:b/>
          <w:bCs/>
          <w:color w:val="000000"/>
        </w:rPr>
        <w:t> </w:t>
      </w:r>
      <w:r w:rsidR="003D55B8" w:rsidRPr="00D31427">
        <w:rPr>
          <w:rFonts w:eastAsia="Arial"/>
          <w:b/>
          <w:bCs/>
          <w:color w:val="000000"/>
        </w:rPr>
        <w:t xml:space="preserve">spełnianiu warunków udziału w postępowaniu oraz o braku podstaw do wykluczenia z postępowania – </w:t>
      </w:r>
      <w:r w:rsidR="0031241D">
        <w:rPr>
          <w:rFonts w:eastAsia="Arial"/>
          <w:b/>
          <w:bCs/>
          <w:color w:val="000000"/>
        </w:rPr>
        <w:t xml:space="preserve">sporządzone </w:t>
      </w:r>
      <w:r w:rsidR="003D55B8" w:rsidRPr="00D31427">
        <w:rPr>
          <w:rFonts w:eastAsia="Arial"/>
          <w:b/>
          <w:bCs/>
          <w:color w:val="000000"/>
        </w:rPr>
        <w:t xml:space="preserve">zgodnie z </w:t>
      </w:r>
      <w:r w:rsidR="0073292C" w:rsidRPr="00D31427">
        <w:rPr>
          <w:rFonts w:eastAsia="Arial"/>
          <w:b/>
          <w:bCs/>
          <w:color w:val="000000"/>
        </w:rPr>
        <w:t>Z</w:t>
      </w:r>
      <w:r w:rsidR="003D55B8" w:rsidRPr="00D31427">
        <w:rPr>
          <w:rFonts w:eastAsia="Arial"/>
          <w:b/>
          <w:bCs/>
          <w:color w:val="000000"/>
        </w:rPr>
        <w:t xml:space="preserve">ałącznikiem nr  </w:t>
      </w:r>
      <w:r w:rsidRPr="00D31427">
        <w:rPr>
          <w:rFonts w:eastAsia="Arial"/>
          <w:b/>
          <w:bCs/>
          <w:color w:val="000000"/>
        </w:rPr>
        <w:t>2</w:t>
      </w:r>
      <w:r w:rsidR="003D55B8" w:rsidRPr="00D31427">
        <w:rPr>
          <w:rFonts w:eastAsia="Arial"/>
          <w:b/>
          <w:bCs/>
          <w:color w:val="000000"/>
        </w:rPr>
        <w:t xml:space="preserve"> do </w:t>
      </w:r>
      <w:r w:rsidR="00215467" w:rsidRPr="00D31427">
        <w:rPr>
          <w:rFonts w:eastAsia="Arial"/>
          <w:b/>
          <w:bCs/>
          <w:color w:val="000000"/>
        </w:rPr>
        <w:t>SWZ</w:t>
      </w:r>
      <w:r w:rsidR="003D55B8" w:rsidRPr="00D31427">
        <w:rPr>
          <w:rFonts w:eastAsia="Arial"/>
          <w:b/>
          <w:bCs/>
          <w:color w:val="000000"/>
        </w:rPr>
        <w:t>.</w:t>
      </w:r>
    </w:p>
    <w:p w14:paraId="0248173E" w14:textId="77777777" w:rsidR="003D55B8" w:rsidRPr="00D31427" w:rsidRDefault="003D55B8" w:rsidP="00502B47">
      <w:pPr>
        <w:spacing w:after="60" w:line="276" w:lineRule="auto"/>
        <w:ind w:right="61"/>
        <w:jc w:val="both"/>
        <w:rPr>
          <w:rFonts w:eastAsia="Arial"/>
          <w:i/>
          <w:iCs/>
          <w:color w:val="000000"/>
        </w:rPr>
      </w:pPr>
      <w:r w:rsidRPr="00D31427">
        <w:rPr>
          <w:rFonts w:eastAsia="Arial"/>
          <w:i/>
          <w:iCs/>
          <w:color w:val="000000"/>
        </w:rPr>
        <w:t>W przypadku wspólnego ubiegania się o zamówienie przez Wykonawców (dotyczy również wspólników spółki cywilnej) oświadczenia, o który</w:t>
      </w:r>
      <w:r w:rsidR="00215467" w:rsidRPr="00D31427">
        <w:rPr>
          <w:rFonts w:eastAsia="Arial"/>
          <w:i/>
          <w:iCs/>
          <w:color w:val="000000"/>
        </w:rPr>
        <w:t>ch</w:t>
      </w:r>
      <w:r w:rsidRPr="00D31427">
        <w:rPr>
          <w:rFonts w:eastAsia="Arial"/>
          <w:i/>
          <w:iCs/>
          <w:color w:val="000000"/>
        </w:rPr>
        <w:t xml:space="preserve"> mowa w</w:t>
      </w:r>
      <w:r w:rsidR="003B4A02" w:rsidRPr="00D31427">
        <w:rPr>
          <w:rFonts w:eastAsia="Arial"/>
          <w:i/>
          <w:iCs/>
          <w:color w:val="000000"/>
        </w:rPr>
        <w:t xml:space="preserve"> ust.</w:t>
      </w:r>
      <w:r w:rsidRPr="00D31427">
        <w:rPr>
          <w:rFonts w:eastAsia="Arial"/>
          <w:i/>
          <w:iCs/>
          <w:color w:val="000000"/>
        </w:rPr>
        <w:t xml:space="preserve"> </w:t>
      </w:r>
      <w:r w:rsidR="00502B47" w:rsidRPr="00D31427">
        <w:rPr>
          <w:rFonts w:eastAsia="Arial"/>
          <w:i/>
          <w:iCs/>
          <w:color w:val="000000"/>
        </w:rPr>
        <w:t>8</w:t>
      </w:r>
      <w:r w:rsidR="003B4A02" w:rsidRPr="00D31427">
        <w:rPr>
          <w:rFonts w:eastAsia="Arial"/>
          <w:i/>
          <w:iCs/>
          <w:color w:val="000000"/>
        </w:rPr>
        <w:t>.</w:t>
      </w:r>
      <w:r w:rsidRPr="00D31427">
        <w:rPr>
          <w:rFonts w:eastAsia="Arial"/>
          <w:i/>
          <w:iCs/>
          <w:color w:val="000000"/>
        </w:rPr>
        <w:t xml:space="preserve">1 </w:t>
      </w:r>
      <w:r w:rsidR="00215467" w:rsidRPr="00D31427">
        <w:rPr>
          <w:rFonts w:eastAsia="Arial"/>
          <w:i/>
          <w:iCs/>
          <w:color w:val="000000"/>
        </w:rPr>
        <w:t>SWZ</w:t>
      </w:r>
      <w:r w:rsidRPr="00D31427">
        <w:rPr>
          <w:rFonts w:eastAsia="Arial"/>
          <w:i/>
          <w:iCs/>
          <w:color w:val="000000"/>
        </w:rPr>
        <w:t xml:space="preserve"> składa każdy z Wykonawców wspólnie ubiegających się o zamówienie.  </w:t>
      </w:r>
    </w:p>
    <w:p w14:paraId="22B06222" w14:textId="77777777" w:rsidR="003D55B8" w:rsidRPr="00C402A1" w:rsidRDefault="00502B47" w:rsidP="00502B47">
      <w:pPr>
        <w:spacing w:after="60" w:line="276" w:lineRule="auto"/>
        <w:ind w:right="61"/>
        <w:jc w:val="both"/>
        <w:rPr>
          <w:rFonts w:eastAsia="Arial"/>
          <w:color w:val="000000"/>
        </w:rPr>
      </w:pPr>
      <w:r>
        <w:rPr>
          <w:rFonts w:eastAsia="Arial"/>
          <w:color w:val="000000"/>
        </w:rPr>
        <w:t xml:space="preserve">8.2. </w:t>
      </w:r>
      <w:r w:rsidR="003D55B8" w:rsidRPr="00C402A1">
        <w:rPr>
          <w:rFonts w:eastAsia="Arial"/>
          <w:color w:val="000000"/>
        </w:rPr>
        <w:t xml:space="preserve">Informacje zawarte w oświadczeniach, o których mowa w </w:t>
      </w:r>
      <w:r w:rsidR="00554908" w:rsidRPr="00C402A1">
        <w:rPr>
          <w:rFonts w:eastAsia="Arial"/>
          <w:color w:val="000000"/>
        </w:rPr>
        <w:t xml:space="preserve">ust. </w:t>
      </w:r>
      <w:r>
        <w:rPr>
          <w:rFonts w:eastAsia="Arial"/>
          <w:color w:val="000000"/>
        </w:rPr>
        <w:t>8</w:t>
      </w:r>
      <w:r w:rsidR="00554908" w:rsidRPr="00C402A1">
        <w:rPr>
          <w:rFonts w:eastAsia="Arial"/>
          <w:color w:val="000000"/>
        </w:rPr>
        <w:t xml:space="preserve">.1 SWZ </w:t>
      </w:r>
      <w:r w:rsidR="003D55B8" w:rsidRPr="00C402A1">
        <w:rPr>
          <w:rFonts w:eastAsia="Arial"/>
          <w:color w:val="000000"/>
        </w:rPr>
        <w:t xml:space="preserve">stanowią wstępne potwierdzenie, że Wykonawca nie podlega wykluczeniu oraz spełnia warunki udziału w postępowaniu. </w:t>
      </w:r>
    </w:p>
    <w:p w14:paraId="63B17AE9" w14:textId="77777777" w:rsidR="003D55B8" w:rsidRPr="00C402A1" w:rsidRDefault="00502B47" w:rsidP="00502B47">
      <w:pPr>
        <w:spacing w:after="60" w:line="276" w:lineRule="auto"/>
        <w:ind w:right="61"/>
        <w:jc w:val="both"/>
        <w:rPr>
          <w:rFonts w:eastAsia="Arial"/>
          <w:color w:val="000000"/>
        </w:rPr>
      </w:pPr>
      <w:r>
        <w:rPr>
          <w:rFonts w:eastAsia="Arial"/>
          <w:color w:val="000000"/>
        </w:rPr>
        <w:t>8.3.</w:t>
      </w:r>
      <w:r w:rsidR="00D40839">
        <w:rPr>
          <w:rFonts w:eastAsia="Arial"/>
          <w:color w:val="000000"/>
        </w:rPr>
        <w:t xml:space="preserve"> </w:t>
      </w:r>
      <w:r w:rsidR="003D55B8" w:rsidRPr="00C402A1">
        <w:rPr>
          <w:rFonts w:eastAsia="Arial"/>
          <w:color w:val="000000"/>
        </w:rPr>
        <w:t xml:space="preserve">Zamawiający wezwie wykonawcę, którego oferta została najwyżej oceniona, do złożenia w wyznaczonym terminie, nie krótszym niż 5 dni od dnia wezwania, podmiotowych środków dowodowych, aktualnych na dzień ich złożenia. </w:t>
      </w:r>
    </w:p>
    <w:p w14:paraId="2AC52E50" w14:textId="77777777" w:rsidR="003D55B8" w:rsidRPr="0063529B" w:rsidRDefault="00502B47" w:rsidP="00502B47">
      <w:pPr>
        <w:spacing w:after="60" w:line="276" w:lineRule="auto"/>
        <w:ind w:right="61"/>
        <w:jc w:val="both"/>
        <w:rPr>
          <w:rFonts w:eastAsia="Arial"/>
          <w:b/>
          <w:bCs/>
          <w:color w:val="000000"/>
        </w:rPr>
      </w:pPr>
      <w:r w:rsidRPr="0063529B">
        <w:rPr>
          <w:rFonts w:eastAsia="Arial"/>
          <w:b/>
          <w:bCs/>
          <w:color w:val="000000"/>
        </w:rPr>
        <w:t>8.4.</w:t>
      </w:r>
      <w:r w:rsidR="00D40839" w:rsidRPr="0063529B">
        <w:rPr>
          <w:rFonts w:eastAsia="Arial"/>
          <w:b/>
          <w:bCs/>
          <w:color w:val="000000"/>
        </w:rPr>
        <w:t xml:space="preserve"> </w:t>
      </w:r>
      <w:r w:rsidR="003D55B8" w:rsidRPr="0063529B">
        <w:rPr>
          <w:rFonts w:eastAsia="Arial"/>
          <w:b/>
          <w:bCs/>
          <w:color w:val="000000"/>
        </w:rPr>
        <w:t xml:space="preserve">Podmiotowe środki dowodowe wymagane od wykonawcy obejmują: </w:t>
      </w:r>
    </w:p>
    <w:p w14:paraId="698E7B97" w14:textId="77777777" w:rsidR="009030AC" w:rsidRPr="00AF2DD9" w:rsidRDefault="00D40839" w:rsidP="00D40839">
      <w:pPr>
        <w:spacing w:after="60" w:line="276" w:lineRule="auto"/>
        <w:ind w:right="61"/>
        <w:jc w:val="both"/>
        <w:rPr>
          <w:rFonts w:eastAsia="Arial"/>
          <w:color w:val="000000"/>
        </w:rPr>
      </w:pPr>
      <w:r w:rsidRPr="000273E0">
        <w:rPr>
          <w:rFonts w:eastAsia="Arial"/>
          <w:b/>
          <w:bCs/>
          <w:color w:val="000000"/>
        </w:rPr>
        <w:t>8.4.1.</w:t>
      </w:r>
      <w:r w:rsidR="0063529B">
        <w:rPr>
          <w:rFonts w:eastAsia="Arial"/>
          <w:b/>
          <w:bCs/>
          <w:color w:val="000000"/>
        </w:rPr>
        <w:t xml:space="preserve"> </w:t>
      </w:r>
      <w:r w:rsidR="003D55B8" w:rsidRPr="000273E0">
        <w:rPr>
          <w:rFonts w:eastAsia="Arial"/>
          <w:b/>
          <w:bCs/>
          <w:color w:val="000000"/>
        </w:rPr>
        <w:t>Oświadczenie wykonawcy</w:t>
      </w:r>
      <w:r w:rsidR="00D31427">
        <w:rPr>
          <w:rFonts w:eastAsia="Arial"/>
          <w:b/>
          <w:bCs/>
          <w:color w:val="000000"/>
        </w:rPr>
        <w:t xml:space="preserve"> o aktualności informacji zawartych w oświadczeniu, o którym mowa w art. 125 ust. 1 ustawy Pzp, w zakresie podstaw wykluczenia z postepowania wskazanych w pkt 6.1 </w:t>
      </w:r>
      <w:r w:rsidR="00960D62">
        <w:rPr>
          <w:rFonts w:eastAsia="Arial"/>
          <w:b/>
          <w:bCs/>
          <w:color w:val="000000"/>
        </w:rPr>
        <w:t xml:space="preserve">i 6.2 </w:t>
      </w:r>
      <w:r w:rsidR="00D31427">
        <w:rPr>
          <w:rFonts w:eastAsia="Arial"/>
          <w:b/>
          <w:bCs/>
          <w:color w:val="000000"/>
        </w:rPr>
        <w:t>SWZ.</w:t>
      </w:r>
    </w:p>
    <w:p w14:paraId="1A284977" w14:textId="77777777" w:rsidR="00B4351D" w:rsidRPr="0073292C" w:rsidRDefault="00D40839" w:rsidP="00D40839">
      <w:pPr>
        <w:spacing w:after="60" w:line="276" w:lineRule="auto"/>
        <w:ind w:right="61"/>
        <w:jc w:val="both"/>
        <w:rPr>
          <w:rFonts w:eastAsia="Arial"/>
          <w:b/>
          <w:bCs/>
          <w:color w:val="000000"/>
        </w:rPr>
      </w:pPr>
      <w:r w:rsidRPr="000273E0">
        <w:rPr>
          <w:rFonts w:eastAsia="Arial"/>
          <w:b/>
          <w:bCs/>
          <w:color w:val="000000"/>
        </w:rPr>
        <w:t xml:space="preserve">8.4.2. </w:t>
      </w:r>
      <w:r w:rsidR="007B199F" w:rsidRPr="000273E0">
        <w:rPr>
          <w:rFonts w:eastAsia="Arial"/>
          <w:b/>
          <w:bCs/>
          <w:color w:val="000000"/>
        </w:rPr>
        <w:t>W</w:t>
      </w:r>
      <w:r w:rsidR="003D55B8" w:rsidRPr="000273E0">
        <w:rPr>
          <w:rFonts w:eastAsia="Arial"/>
          <w:b/>
          <w:bCs/>
          <w:color w:val="000000"/>
        </w:rPr>
        <w:t xml:space="preserve">ykaz </w:t>
      </w:r>
      <w:r w:rsidR="00B97925" w:rsidRPr="000273E0">
        <w:rPr>
          <w:rFonts w:eastAsia="Arial"/>
          <w:b/>
          <w:bCs/>
          <w:color w:val="000000"/>
        </w:rPr>
        <w:t>robót budowlanych</w:t>
      </w:r>
      <w:r w:rsidR="00B97925">
        <w:rPr>
          <w:rFonts w:eastAsia="Arial"/>
          <w:color w:val="000000"/>
        </w:rPr>
        <w:t xml:space="preserve"> </w:t>
      </w:r>
      <w:r w:rsidR="006E2AF1" w:rsidRPr="0073292C">
        <w:rPr>
          <w:rFonts w:eastAsia="Arial"/>
          <w:b/>
          <w:bCs/>
          <w:color w:val="000000"/>
        </w:rPr>
        <w:t>wykonanych nie wcześniej niż w okresie 5 lat</w:t>
      </w:r>
      <w:r w:rsidR="0073292C">
        <w:rPr>
          <w:rFonts w:eastAsia="Arial"/>
          <w:b/>
          <w:bCs/>
          <w:color w:val="000000"/>
        </w:rPr>
        <w:t xml:space="preserve"> przed upływem terminu składania ofert</w:t>
      </w:r>
      <w:r w:rsidR="006E2AF1" w:rsidRPr="0073292C">
        <w:rPr>
          <w:rFonts w:eastAsia="Arial"/>
          <w:b/>
          <w:bCs/>
          <w:color w:val="000000"/>
        </w:rPr>
        <w:t xml:space="preserve">, </w:t>
      </w:r>
      <w:r w:rsidR="00CC76D5" w:rsidRPr="0073292C">
        <w:rPr>
          <w:rFonts w:eastAsia="Arial"/>
          <w:b/>
          <w:bCs/>
          <w:color w:val="000000"/>
        </w:rPr>
        <w:t xml:space="preserve"> </w:t>
      </w:r>
      <w:r w:rsidR="0027133F" w:rsidRPr="0073292C">
        <w:rPr>
          <w:rFonts w:eastAsia="Arial"/>
          <w:b/>
          <w:bCs/>
          <w:color w:val="000000"/>
        </w:rPr>
        <w:t>a</w:t>
      </w:r>
      <w:r w:rsidR="003D55B8" w:rsidRPr="0073292C">
        <w:rPr>
          <w:rFonts w:eastAsia="Arial"/>
          <w:b/>
          <w:bCs/>
          <w:color w:val="000000"/>
        </w:rPr>
        <w:t xml:space="preserve"> jeżeli okres prowadzenia działalności jest krótszy – w </w:t>
      </w:r>
      <w:r w:rsidR="003D55B8" w:rsidRPr="0073292C">
        <w:rPr>
          <w:rFonts w:eastAsia="Arial"/>
          <w:b/>
          <w:bCs/>
          <w:color w:val="000000"/>
        </w:rPr>
        <w:lastRenderedPageBreak/>
        <w:t xml:space="preserve">tym okresie, wraz z podaniem </w:t>
      </w:r>
      <w:r w:rsidR="0027133F" w:rsidRPr="0073292C">
        <w:rPr>
          <w:rFonts w:eastAsia="Arial"/>
          <w:b/>
          <w:bCs/>
          <w:color w:val="000000"/>
        </w:rPr>
        <w:t xml:space="preserve">ich </w:t>
      </w:r>
      <w:r w:rsidR="00CC76D5" w:rsidRPr="0073292C">
        <w:rPr>
          <w:rFonts w:eastAsia="Arial"/>
          <w:b/>
          <w:bCs/>
          <w:color w:val="000000"/>
        </w:rPr>
        <w:t xml:space="preserve">rodzaju, </w:t>
      </w:r>
      <w:r w:rsidR="0027133F" w:rsidRPr="0073292C">
        <w:rPr>
          <w:rFonts w:eastAsia="Arial"/>
          <w:b/>
          <w:bCs/>
          <w:color w:val="000000"/>
        </w:rPr>
        <w:t xml:space="preserve">wartości, </w:t>
      </w:r>
      <w:r w:rsidR="003D55B8" w:rsidRPr="0073292C">
        <w:rPr>
          <w:rFonts w:eastAsia="Arial"/>
          <w:b/>
          <w:bCs/>
          <w:color w:val="000000"/>
        </w:rPr>
        <w:t>dat</w:t>
      </w:r>
      <w:r w:rsidR="00CC76D5" w:rsidRPr="0073292C">
        <w:rPr>
          <w:rFonts w:eastAsia="Arial"/>
          <w:b/>
          <w:bCs/>
          <w:color w:val="000000"/>
        </w:rPr>
        <w:t xml:space="preserve">y i miejsca wykonania oraz </w:t>
      </w:r>
      <w:r w:rsidR="003D55B8" w:rsidRPr="0073292C">
        <w:rPr>
          <w:rFonts w:eastAsia="Arial"/>
          <w:b/>
          <w:bCs/>
          <w:color w:val="000000"/>
        </w:rPr>
        <w:t xml:space="preserve">podmiotów, na rzecz których </w:t>
      </w:r>
      <w:r w:rsidR="00CC76D5" w:rsidRPr="0073292C">
        <w:rPr>
          <w:rFonts w:eastAsia="Arial"/>
          <w:b/>
          <w:bCs/>
          <w:color w:val="000000"/>
        </w:rPr>
        <w:t xml:space="preserve">roboty te </w:t>
      </w:r>
      <w:r w:rsidR="003D55B8" w:rsidRPr="0073292C">
        <w:rPr>
          <w:rFonts w:eastAsia="Arial"/>
          <w:b/>
          <w:bCs/>
          <w:color w:val="000000"/>
        </w:rPr>
        <w:t>zostały wykonane</w:t>
      </w:r>
      <w:r w:rsidR="0027133F" w:rsidRPr="0073292C">
        <w:rPr>
          <w:rFonts w:eastAsia="Arial"/>
          <w:b/>
          <w:bCs/>
          <w:color w:val="000000"/>
        </w:rPr>
        <w:t xml:space="preserve"> </w:t>
      </w:r>
      <w:r w:rsidR="003D55B8" w:rsidRPr="0073292C">
        <w:rPr>
          <w:rFonts w:eastAsia="Arial"/>
          <w:b/>
          <w:bCs/>
          <w:color w:val="000000"/>
        </w:rPr>
        <w:t xml:space="preserve">oraz </w:t>
      </w:r>
      <w:bookmarkStart w:id="5" w:name="_Hlk62036279"/>
      <w:r w:rsidR="003D55B8" w:rsidRPr="0073292C">
        <w:rPr>
          <w:rFonts w:eastAsia="Arial"/>
          <w:b/>
          <w:bCs/>
          <w:color w:val="000000"/>
        </w:rPr>
        <w:t xml:space="preserve">załączeniem dowodów określających, czy te </w:t>
      </w:r>
      <w:r w:rsidR="00CC76D5" w:rsidRPr="0073292C">
        <w:rPr>
          <w:rFonts w:eastAsia="Arial"/>
          <w:b/>
          <w:bCs/>
          <w:color w:val="000000"/>
        </w:rPr>
        <w:t xml:space="preserve">roboty budowlane </w:t>
      </w:r>
      <w:r w:rsidR="003D55B8" w:rsidRPr="0073292C">
        <w:rPr>
          <w:rFonts w:eastAsia="Arial"/>
          <w:b/>
          <w:bCs/>
          <w:color w:val="000000"/>
        </w:rPr>
        <w:t>zostały wykonane</w:t>
      </w:r>
      <w:r w:rsidR="0027133F" w:rsidRPr="0073292C">
        <w:rPr>
          <w:rFonts w:eastAsia="Arial"/>
          <w:b/>
          <w:bCs/>
          <w:color w:val="000000"/>
        </w:rPr>
        <w:t xml:space="preserve"> </w:t>
      </w:r>
      <w:r w:rsidR="003D55B8" w:rsidRPr="0073292C">
        <w:rPr>
          <w:rFonts w:eastAsia="Arial"/>
          <w:b/>
          <w:bCs/>
          <w:color w:val="000000"/>
        </w:rPr>
        <w:t xml:space="preserve"> należycie, przy czym dowodami, o których mowa, są referencje bądź inne dokumenty sporządzone przez podmiot, na rzecz którego </w:t>
      </w:r>
      <w:r w:rsidR="00CC76D5" w:rsidRPr="0073292C">
        <w:rPr>
          <w:rFonts w:eastAsia="Arial"/>
          <w:b/>
          <w:bCs/>
          <w:color w:val="000000"/>
        </w:rPr>
        <w:t xml:space="preserve">roboty budowlane </w:t>
      </w:r>
      <w:r w:rsidR="003D55B8" w:rsidRPr="0073292C">
        <w:rPr>
          <w:rFonts w:eastAsia="Arial"/>
          <w:b/>
          <w:bCs/>
          <w:color w:val="000000"/>
        </w:rPr>
        <w:t>zostały wykonane,</w:t>
      </w:r>
      <w:r w:rsidR="0027133F" w:rsidRPr="0073292C">
        <w:rPr>
          <w:rFonts w:eastAsia="Arial"/>
          <w:b/>
          <w:bCs/>
          <w:color w:val="000000"/>
        </w:rPr>
        <w:t xml:space="preserve"> </w:t>
      </w:r>
      <w:r w:rsidR="003D55B8" w:rsidRPr="0073292C">
        <w:rPr>
          <w:rFonts w:eastAsia="Arial"/>
          <w:b/>
          <w:bCs/>
          <w:color w:val="000000"/>
        </w:rPr>
        <w:t xml:space="preserve">a jeżeli wykonawca z przyczyn niezależnych od niego nie jest w stanie uzyskać tych dokumentów – </w:t>
      </w:r>
      <w:r w:rsidR="00CC76D5" w:rsidRPr="0073292C">
        <w:rPr>
          <w:rFonts w:eastAsia="Arial"/>
          <w:b/>
          <w:bCs/>
          <w:color w:val="000000"/>
        </w:rPr>
        <w:t>inne odpowiednie dokumenty</w:t>
      </w:r>
      <w:bookmarkEnd w:id="5"/>
      <w:r w:rsidR="00D652C7">
        <w:rPr>
          <w:rFonts w:eastAsia="Arial"/>
          <w:b/>
          <w:bCs/>
          <w:color w:val="000000"/>
        </w:rPr>
        <w:t xml:space="preserve"> – sporządzony według Załącznika nr</w:t>
      </w:r>
      <w:r w:rsidR="00A13558">
        <w:rPr>
          <w:rFonts w:eastAsia="Arial"/>
          <w:b/>
          <w:bCs/>
          <w:color w:val="000000"/>
        </w:rPr>
        <w:t xml:space="preserve"> 4 </w:t>
      </w:r>
      <w:r w:rsidR="00D652C7">
        <w:rPr>
          <w:rFonts w:eastAsia="Arial"/>
          <w:b/>
          <w:bCs/>
          <w:color w:val="000000"/>
        </w:rPr>
        <w:t xml:space="preserve"> do SWZ.</w:t>
      </w:r>
    </w:p>
    <w:p w14:paraId="16972C81" w14:textId="77777777" w:rsidR="0073292C" w:rsidRPr="0073292C" w:rsidRDefault="0073292C" w:rsidP="00D40839">
      <w:pPr>
        <w:spacing w:after="60" w:line="276" w:lineRule="auto"/>
        <w:ind w:right="61"/>
        <w:jc w:val="both"/>
        <w:rPr>
          <w:rFonts w:eastAsia="Arial"/>
          <w:b/>
          <w:bCs/>
          <w:color w:val="000000"/>
          <w:u w:val="single"/>
        </w:rPr>
      </w:pPr>
      <w:r w:rsidRPr="0073292C">
        <w:rPr>
          <w:rFonts w:eastAsia="Arial"/>
          <w:b/>
          <w:bCs/>
          <w:color w:val="000000"/>
          <w:u w:val="single"/>
        </w:rPr>
        <w:t>Uwaga:</w:t>
      </w:r>
    </w:p>
    <w:p w14:paraId="40931546" w14:textId="77777777" w:rsidR="0073292C" w:rsidRPr="0073292C" w:rsidRDefault="0073292C" w:rsidP="00D40839">
      <w:pPr>
        <w:spacing w:after="60" w:line="276" w:lineRule="auto"/>
        <w:ind w:right="61"/>
        <w:jc w:val="both"/>
        <w:rPr>
          <w:rFonts w:eastAsia="Arial"/>
          <w:b/>
          <w:bCs/>
          <w:color w:val="000000"/>
        </w:rPr>
      </w:pPr>
      <w:r w:rsidRPr="0073292C">
        <w:rPr>
          <w:rFonts w:eastAsia="Arial"/>
          <w:b/>
          <w:bCs/>
          <w:color w:val="000000"/>
        </w:rPr>
        <w:t>Jeżeli Wykonawca powołuje się na doświadczenie w realizacji robót budowlanych wykonywanych wspólnie z innymi Wykonawcami (w Konsorcjum), Wykaz, o którym mowa w pkt 8.4.2 SWZ dotyczy robót budowlanych</w:t>
      </w:r>
      <w:r w:rsidRPr="0073292C">
        <w:rPr>
          <w:rFonts w:eastAsia="Arial"/>
          <w:b/>
          <w:bCs/>
          <w:color w:val="000000"/>
          <w:u w:val="single"/>
        </w:rPr>
        <w:t>, w których wykonywaniu Wykonawca ten bezpośrednio uczestniczył</w:t>
      </w:r>
      <w:r w:rsidRPr="0073292C">
        <w:rPr>
          <w:rFonts w:eastAsia="Arial"/>
          <w:b/>
          <w:bCs/>
          <w:color w:val="000000"/>
        </w:rPr>
        <w:t>.</w:t>
      </w:r>
    </w:p>
    <w:p w14:paraId="65A3F20C" w14:textId="77777777" w:rsidR="00CC76D5" w:rsidRPr="00AF2DD9" w:rsidRDefault="00CC76D5" w:rsidP="00D40839">
      <w:pPr>
        <w:spacing w:after="60" w:line="276" w:lineRule="auto"/>
        <w:ind w:right="61"/>
        <w:jc w:val="both"/>
        <w:rPr>
          <w:rFonts w:eastAsia="Arial"/>
          <w:bCs/>
          <w:color w:val="000000"/>
        </w:rPr>
      </w:pPr>
      <w:r w:rsidRPr="000273E0">
        <w:rPr>
          <w:rFonts w:eastAsia="Arial"/>
          <w:b/>
          <w:bCs/>
          <w:color w:val="000000"/>
        </w:rPr>
        <w:t xml:space="preserve">8.4.3. </w:t>
      </w:r>
      <w:r w:rsidRPr="00916D47">
        <w:rPr>
          <w:rFonts w:eastAsia="Arial"/>
          <w:b/>
          <w:bCs/>
          <w:color w:val="000000"/>
        </w:rPr>
        <w:t xml:space="preserve">Wykaz osób, </w:t>
      </w:r>
      <w:r w:rsidR="007F6403" w:rsidRPr="00916D47">
        <w:rPr>
          <w:rFonts w:eastAsia="Arial"/>
          <w:b/>
          <w:bCs/>
          <w:color w:val="000000"/>
        </w:rPr>
        <w:t>skierowanych przez wykonawcę do realizacji zamówienia publicznego, w szczególności odpowiedzialnych za świadczenie usług, kontrolę jakości lub kierowanie budowlanymi</w:t>
      </w:r>
      <w:r w:rsidR="000273E0" w:rsidRPr="00916D47">
        <w:rPr>
          <w:rFonts w:eastAsia="Arial"/>
          <w:b/>
          <w:bCs/>
          <w:color w:val="000000"/>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00D652C7">
        <w:rPr>
          <w:rFonts w:eastAsia="Arial"/>
          <w:b/>
          <w:bCs/>
          <w:color w:val="000000"/>
        </w:rPr>
        <w:t xml:space="preserve"> – sporządzony według Załącznika nr </w:t>
      </w:r>
      <w:r w:rsidR="00A13558">
        <w:rPr>
          <w:rFonts w:eastAsia="Arial"/>
          <w:b/>
          <w:bCs/>
          <w:color w:val="000000"/>
        </w:rPr>
        <w:t xml:space="preserve">5 </w:t>
      </w:r>
      <w:r w:rsidR="00D652C7">
        <w:rPr>
          <w:rFonts w:eastAsia="Arial"/>
          <w:b/>
          <w:bCs/>
          <w:color w:val="000000"/>
        </w:rPr>
        <w:t xml:space="preserve">do SWZ. </w:t>
      </w:r>
      <w:r w:rsidR="007F6403">
        <w:rPr>
          <w:rFonts w:eastAsia="Arial"/>
          <w:color w:val="000000"/>
        </w:rPr>
        <w:t xml:space="preserve"> </w:t>
      </w:r>
    </w:p>
    <w:p w14:paraId="5D89AB79" w14:textId="77777777" w:rsidR="00B4351D" w:rsidRPr="00AF2DD9" w:rsidRDefault="00D40839" w:rsidP="00D40839">
      <w:pPr>
        <w:spacing w:after="60" w:line="276" w:lineRule="auto"/>
        <w:ind w:right="61"/>
        <w:jc w:val="both"/>
        <w:rPr>
          <w:rFonts w:eastAsia="Arial"/>
          <w:color w:val="000000"/>
        </w:rPr>
      </w:pPr>
      <w:r>
        <w:rPr>
          <w:rFonts w:eastAsia="Arial"/>
          <w:color w:val="000000"/>
        </w:rPr>
        <w:t xml:space="preserve">8.5. </w:t>
      </w:r>
      <w:r w:rsidR="003D55B8" w:rsidRPr="00AF2DD9">
        <w:rPr>
          <w:rFonts w:eastAsia="Arial"/>
          <w:color w:val="000000"/>
        </w:rPr>
        <w:t xml:space="preserve">Okres wyrażony w latach, o którym mowa w </w:t>
      </w:r>
      <w:r w:rsidR="003B4A02" w:rsidRPr="00AF2DD9">
        <w:rPr>
          <w:rFonts w:eastAsia="Arial"/>
          <w:color w:val="000000"/>
        </w:rPr>
        <w:t xml:space="preserve">ust. </w:t>
      </w:r>
      <w:r>
        <w:rPr>
          <w:rFonts w:eastAsia="Arial"/>
          <w:color w:val="000000"/>
        </w:rPr>
        <w:t>8</w:t>
      </w:r>
      <w:r w:rsidR="00B4351D" w:rsidRPr="00AF2DD9">
        <w:rPr>
          <w:rFonts w:eastAsia="Arial"/>
          <w:color w:val="000000"/>
        </w:rPr>
        <w:t>.</w:t>
      </w:r>
      <w:r w:rsidR="003D55B8" w:rsidRPr="00AF2DD9">
        <w:rPr>
          <w:rFonts w:eastAsia="Arial"/>
          <w:color w:val="000000"/>
        </w:rPr>
        <w:t xml:space="preserve">4 pkt </w:t>
      </w:r>
      <w:r>
        <w:rPr>
          <w:rFonts w:eastAsia="Arial"/>
          <w:color w:val="000000"/>
        </w:rPr>
        <w:t>8</w:t>
      </w:r>
      <w:r w:rsidR="00B4351D" w:rsidRPr="00AF2DD9">
        <w:rPr>
          <w:rFonts w:eastAsia="Arial"/>
          <w:color w:val="000000"/>
        </w:rPr>
        <w:t>.4.2.</w:t>
      </w:r>
      <w:r w:rsidR="003D55B8" w:rsidRPr="00AF2DD9">
        <w:rPr>
          <w:rFonts w:eastAsia="Arial"/>
          <w:color w:val="000000"/>
        </w:rPr>
        <w:t xml:space="preserve"> liczy się wstecz od dnia, w którym upływa termin składania ofert. </w:t>
      </w:r>
    </w:p>
    <w:p w14:paraId="05841721" w14:textId="77777777" w:rsidR="000D1697" w:rsidRPr="00AF2DD9" w:rsidRDefault="006D468B" w:rsidP="006D468B">
      <w:pPr>
        <w:spacing w:after="60" w:line="276" w:lineRule="auto"/>
        <w:ind w:right="61"/>
        <w:jc w:val="both"/>
        <w:rPr>
          <w:rFonts w:eastAsia="Arial"/>
          <w:color w:val="000000"/>
        </w:rPr>
      </w:pPr>
      <w:r>
        <w:rPr>
          <w:rFonts w:eastAsia="Arial"/>
          <w:color w:val="000000"/>
        </w:rPr>
        <w:t xml:space="preserve">8.6. </w:t>
      </w:r>
      <w:r w:rsidR="003D55B8" w:rsidRPr="00AF2DD9">
        <w:rPr>
          <w:rFonts w:eastAsia="Arial"/>
          <w:color w:val="000000"/>
        </w:rPr>
        <w:t xml:space="preserve">Zamawiający nie wzywa do złożenia podmiotowych środków dowodowych, jeżeli: </w:t>
      </w:r>
    </w:p>
    <w:p w14:paraId="3777FC1E" w14:textId="77777777" w:rsidR="00206509" w:rsidRPr="00AF2DD9" w:rsidRDefault="006D468B" w:rsidP="006D468B">
      <w:pPr>
        <w:spacing w:after="60" w:line="276" w:lineRule="auto"/>
        <w:ind w:right="61"/>
        <w:jc w:val="both"/>
        <w:rPr>
          <w:rFonts w:eastAsia="Arial"/>
          <w:color w:val="000000"/>
        </w:rPr>
      </w:pPr>
      <w:r>
        <w:rPr>
          <w:rFonts w:eastAsia="Arial"/>
          <w:color w:val="000000"/>
        </w:rPr>
        <w:t xml:space="preserve">8.6.1. </w:t>
      </w:r>
      <w:r w:rsidR="003D55B8" w:rsidRPr="00AF2DD9">
        <w:rPr>
          <w:rFonts w:eastAsia="Arial"/>
          <w:color w:val="00000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110FEE68" w14:textId="77777777" w:rsidR="003D55B8" w:rsidRPr="00AF2DD9" w:rsidRDefault="006D468B" w:rsidP="006D468B">
      <w:pPr>
        <w:spacing w:after="60" w:line="276" w:lineRule="auto"/>
        <w:ind w:right="61"/>
        <w:jc w:val="both"/>
        <w:rPr>
          <w:rFonts w:eastAsia="Arial"/>
          <w:color w:val="000000"/>
        </w:rPr>
      </w:pPr>
      <w:r>
        <w:rPr>
          <w:rFonts w:eastAsia="Arial"/>
          <w:color w:val="000000"/>
        </w:rPr>
        <w:t xml:space="preserve">8.6.2. </w:t>
      </w:r>
      <w:r w:rsidR="003D55B8" w:rsidRPr="00AF2DD9">
        <w:rPr>
          <w:rFonts w:eastAsia="Arial"/>
          <w:color w:val="000000"/>
        </w:rPr>
        <w:t xml:space="preserve">podmiotowym środkiem dowodowym jest oświadczenie, którego treść odpowiada zakresowi oświadczenia, o którym mowa w art. 125 ust. 1 uPzp. </w:t>
      </w:r>
    </w:p>
    <w:p w14:paraId="2B39C7A7" w14:textId="77777777" w:rsidR="003128B5" w:rsidRPr="006D468B" w:rsidRDefault="006D468B" w:rsidP="006D468B">
      <w:pPr>
        <w:spacing w:after="60" w:line="276" w:lineRule="auto"/>
        <w:ind w:right="61"/>
        <w:jc w:val="both"/>
        <w:rPr>
          <w:rFonts w:eastAsia="Arial"/>
          <w:color w:val="000000"/>
        </w:rPr>
      </w:pPr>
      <w:r>
        <w:rPr>
          <w:rFonts w:eastAsia="Arial"/>
          <w:color w:val="000000"/>
        </w:rPr>
        <w:t xml:space="preserve">8.7. </w:t>
      </w:r>
      <w:r w:rsidR="003D55B8" w:rsidRPr="006D468B">
        <w:rPr>
          <w:rFonts w:eastAsia="Arial"/>
          <w:color w:val="000000"/>
        </w:rPr>
        <w:t>Wykonawca nie jest zobowiązany do złożenia podmiotowych środków dowodowych, które zamawiający posiada, jeżeli wykonawca wskaże te środki oraz potwierdzi ich prawidłowość i</w:t>
      </w:r>
      <w:r w:rsidR="00206509" w:rsidRPr="006D468B">
        <w:rPr>
          <w:rFonts w:eastAsia="Arial"/>
          <w:color w:val="000000"/>
        </w:rPr>
        <w:t> </w:t>
      </w:r>
      <w:r w:rsidR="003D55B8" w:rsidRPr="006D468B">
        <w:rPr>
          <w:rFonts w:eastAsia="Arial"/>
          <w:color w:val="000000"/>
        </w:rPr>
        <w:t>aktualność.</w:t>
      </w:r>
    </w:p>
    <w:p w14:paraId="62AD0A2A" w14:textId="77777777" w:rsidR="003128B5" w:rsidRPr="00AF2DD9" w:rsidRDefault="006D468B" w:rsidP="006D468B">
      <w:pPr>
        <w:spacing w:after="60" w:line="276" w:lineRule="auto"/>
        <w:ind w:right="61"/>
        <w:jc w:val="both"/>
        <w:rPr>
          <w:rFonts w:eastAsia="Arial"/>
          <w:color w:val="000000"/>
        </w:rPr>
      </w:pPr>
      <w:r>
        <w:rPr>
          <w:rFonts w:eastAsia="Arial"/>
          <w:color w:val="000000"/>
        </w:rPr>
        <w:t xml:space="preserve">8.8. </w:t>
      </w:r>
      <w:r w:rsidR="003D55B8" w:rsidRPr="00AF2DD9">
        <w:rPr>
          <w:rFonts w:eastAsia="Arial"/>
          <w:color w:val="000000"/>
        </w:rPr>
        <w:t>W</w:t>
      </w:r>
      <w:r>
        <w:rPr>
          <w:rFonts w:eastAsia="Arial"/>
          <w:color w:val="000000"/>
        </w:rPr>
        <w:t xml:space="preserve"> </w:t>
      </w:r>
      <w:r w:rsidR="003D55B8" w:rsidRPr="00AF2DD9">
        <w:rPr>
          <w:rFonts w:eastAsia="Arial"/>
          <w:color w:val="000000"/>
        </w:rPr>
        <w:t xml:space="preserve">zakresie nieuregulowanym uPzp lub niniejszą </w:t>
      </w:r>
      <w:r w:rsidR="00D17199" w:rsidRPr="00AF2DD9">
        <w:rPr>
          <w:rFonts w:eastAsia="Arial"/>
          <w:color w:val="000000"/>
        </w:rPr>
        <w:t>SWZ</w:t>
      </w:r>
      <w:r w:rsidR="003B4A02" w:rsidRPr="00AF2DD9">
        <w:rPr>
          <w:rFonts w:eastAsia="Arial"/>
          <w:color w:val="000000"/>
        </w:rPr>
        <w:t xml:space="preserve"> do</w:t>
      </w:r>
      <w:r w:rsidR="003D55B8" w:rsidRPr="00AF2DD9">
        <w:rPr>
          <w:rFonts w:eastAsia="Arial"/>
          <w:color w:val="000000"/>
        </w:rPr>
        <w:t xml:space="preserve">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w:t>
      </w:r>
      <w:r w:rsidR="003B4A02" w:rsidRPr="00AF2DD9">
        <w:rPr>
          <w:rFonts w:eastAsia="Arial"/>
          <w:color w:val="000000"/>
        </w:rPr>
        <w:t> </w:t>
      </w:r>
      <w:r w:rsidR="003D55B8" w:rsidRPr="00AF2DD9">
        <w:rPr>
          <w:rFonts w:eastAsia="Arial"/>
          <w:color w:val="000000"/>
        </w:rPr>
        <w:t xml:space="preserve">przekazywania informacji oraz wymagań technicznych dla dokumentów elektronicznych oraz środków komunikacji elektronicznej w postępowaniu o udzielenie zamówienia publicznego lub konkursie. </w:t>
      </w:r>
    </w:p>
    <w:p w14:paraId="236BC573" w14:textId="77777777" w:rsidR="003D55B8" w:rsidRPr="00AF2DD9" w:rsidRDefault="006D468B" w:rsidP="006D468B">
      <w:pPr>
        <w:spacing w:after="60" w:line="276" w:lineRule="auto"/>
        <w:ind w:right="61"/>
        <w:jc w:val="both"/>
        <w:rPr>
          <w:rFonts w:eastAsia="Arial"/>
          <w:color w:val="000000"/>
        </w:rPr>
      </w:pPr>
      <w:r>
        <w:rPr>
          <w:rFonts w:eastAsia="Arial"/>
          <w:color w:val="000000"/>
        </w:rPr>
        <w:t xml:space="preserve">8.9. </w:t>
      </w:r>
      <w:r w:rsidR="003D55B8" w:rsidRPr="00AF2DD9">
        <w:rPr>
          <w:rFonts w:eastAsia="Arial"/>
          <w:color w:val="000000"/>
        </w:rPr>
        <w:t xml:space="preserve">Wykonawca nie podlega wykluczeniu w okolicznościach określonych w art. 108 ust. 1 pkt 1, 2 i 5 uPzp, jeżeli udowodni zamawiającemu, że spełnił łącznie następujące przesłanki: </w:t>
      </w:r>
    </w:p>
    <w:p w14:paraId="78829E99" w14:textId="77777777" w:rsidR="003128B5" w:rsidRPr="00AF2DD9" w:rsidRDefault="006D468B" w:rsidP="006D468B">
      <w:pPr>
        <w:spacing w:after="60" w:line="276" w:lineRule="auto"/>
        <w:ind w:right="61"/>
        <w:jc w:val="both"/>
        <w:rPr>
          <w:rFonts w:eastAsia="Arial"/>
          <w:color w:val="000000"/>
        </w:rPr>
      </w:pPr>
      <w:r>
        <w:rPr>
          <w:rFonts w:eastAsia="Arial"/>
          <w:color w:val="000000"/>
        </w:rPr>
        <w:lastRenderedPageBreak/>
        <w:t xml:space="preserve">8.9.1. </w:t>
      </w:r>
      <w:r w:rsidR="003D55B8" w:rsidRPr="00AF2DD9">
        <w:rPr>
          <w:rFonts w:eastAsia="Arial"/>
          <w:color w:val="000000"/>
        </w:rPr>
        <w:t>naprawił lub zobowiązał się do naprawienia szkody wyrządzonej przestępstwem, wykroczeniem lub swoim nieprawidłowym postępowaniem, w tym poprzez zadośćuczynienie pieniężne</w:t>
      </w:r>
      <w:r w:rsidR="003128B5" w:rsidRPr="00AF2DD9">
        <w:rPr>
          <w:rFonts w:eastAsia="Arial"/>
          <w:color w:val="000000"/>
        </w:rPr>
        <w:t>;</w:t>
      </w:r>
      <w:r w:rsidR="003D55B8" w:rsidRPr="00AF2DD9">
        <w:rPr>
          <w:rFonts w:eastAsia="Arial"/>
          <w:color w:val="000000"/>
        </w:rPr>
        <w:t xml:space="preserve"> </w:t>
      </w:r>
    </w:p>
    <w:p w14:paraId="460B3AE8" w14:textId="77777777" w:rsidR="003D55B8" w:rsidRPr="00AF2DD9" w:rsidRDefault="006D468B" w:rsidP="006D468B">
      <w:pPr>
        <w:spacing w:after="60" w:line="276" w:lineRule="auto"/>
        <w:ind w:right="61"/>
        <w:jc w:val="both"/>
        <w:rPr>
          <w:rFonts w:eastAsia="Arial"/>
          <w:color w:val="000000"/>
        </w:rPr>
      </w:pPr>
      <w:r>
        <w:rPr>
          <w:rFonts w:eastAsia="Arial"/>
          <w:color w:val="000000"/>
        </w:rPr>
        <w:t xml:space="preserve">8.9.2. </w:t>
      </w:r>
      <w:r w:rsidR="003D55B8" w:rsidRPr="00AF2DD9">
        <w:rPr>
          <w:rFonts w:eastAsia="Arial"/>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3128B5" w:rsidRPr="00AF2DD9">
        <w:rPr>
          <w:rFonts w:eastAsia="Arial"/>
          <w:color w:val="000000"/>
        </w:rPr>
        <w:t>;</w:t>
      </w:r>
      <w:r w:rsidR="003D55B8" w:rsidRPr="00AF2DD9">
        <w:rPr>
          <w:rFonts w:eastAsia="Arial"/>
          <w:color w:val="000000"/>
        </w:rPr>
        <w:t xml:space="preserve"> </w:t>
      </w:r>
    </w:p>
    <w:p w14:paraId="37DFC2B4" w14:textId="77777777" w:rsidR="003D55B8" w:rsidRPr="00AF2DD9" w:rsidRDefault="006D468B" w:rsidP="006D468B">
      <w:pPr>
        <w:spacing w:after="60" w:line="276" w:lineRule="auto"/>
        <w:ind w:right="61"/>
        <w:jc w:val="both"/>
        <w:rPr>
          <w:rFonts w:eastAsia="Arial"/>
          <w:color w:val="000000"/>
        </w:rPr>
      </w:pPr>
      <w:r>
        <w:rPr>
          <w:rFonts w:eastAsia="Arial"/>
          <w:color w:val="000000"/>
        </w:rPr>
        <w:t xml:space="preserve">8.10. </w:t>
      </w:r>
      <w:r w:rsidR="003D55B8" w:rsidRPr="00AF2DD9">
        <w:rPr>
          <w:rFonts w:eastAsia="Arial"/>
          <w:color w:val="000000"/>
        </w:rPr>
        <w:t xml:space="preserve">podjął konkretne środki techniczne, organizacyjne i kadrowe, odpowiednie dla zapobiegania dalszym przestępstwom, wykroczeniom lub nieprawidłowemu postępowaniu, w szczególności:  </w:t>
      </w:r>
    </w:p>
    <w:p w14:paraId="1E3D46DD" w14:textId="77777777" w:rsidR="00191223" w:rsidRPr="00AF2DD9" w:rsidRDefault="006D468B" w:rsidP="006D468B">
      <w:pPr>
        <w:spacing w:after="60" w:line="276" w:lineRule="auto"/>
        <w:ind w:right="62"/>
        <w:jc w:val="both"/>
        <w:rPr>
          <w:rFonts w:eastAsia="Arial"/>
          <w:color w:val="000000"/>
        </w:rPr>
      </w:pPr>
      <w:r>
        <w:rPr>
          <w:rFonts w:eastAsia="Arial"/>
          <w:color w:val="000000"/>
        </w:rPr>
        <w:t xml:space="preserve">8.10.1. </w:t>
      </w:r>
      <w:r w:rsidR="003D55B8" w:rsidRPr="00AF2DD9">
        <w:rPr>
          <w:rFonts w:eastAsia="Arial"/>
          <w:color w:val="000000"/>
        </w:rPr>
        <w:t>zerwał wszelkie powiązania z osobami lub podmiotami</w:t>
      </w:r>
      <w:r w:rsidR="00191223" w:rsidRPr="00AF2DD9">
        <w:rPr>
          <w:rFonts w:eastAsia="Arial"/>
          <w:color w:val="000000"/>
        </w:rPr>
        <w:t xml:space="preserve"> </w:t>
      </w:r>
      <w:r w:rsidR="003D55B8" w:rsidRPr="00AF2DD9">
        <w:rPr>
          <w:rFonts w:eastAsia="Arial"/>
          <w:color w:val="000000"/>
        </w:rPr>
        <w:t xml:space="preserve">odpowiedzialnymi za nieprawidłowe postępowanie wykonawcy,  </w:t>
      </w:r>
    </w:p>
    <w:p w14:paraId="2FD44D19" w14:textId="77777777" w:rsidR="00191223" w:rsidRPr="00AF2DD9" w:rsidRDefault="006D468B" w:rsidP="006D468B">
      <w:pPr>
        <w:spacing w:after="60" w:line="276" w:lineRule="auto"/>
        <w:ind w:right="62"/>
        <w:jc w:val="both"/>
        <w:rPr>
          <w:rFonts w:eastAsia="Arial"/>
          <w:color w:val="000000"/>
        </w:rPr>
      </w:pPr>
      <w:r>
        <w:rPr>
          <w:rFonts w:eastAsia="Arial"/>
          <w:color w:val="000000"/>
        </w:rPr>
        <w:t xml:space="preserve">8.10.2. </w:t>
      </w:r>
      <w:r w:rsidR="003D55B8" w:rsidRPr="00AF2DD9">
        <w:rPr>
          <w:rFonts w:eastAsia="Arial"/>
          <w:color w:val="000000"/>
        </w:rPr>
        <w:t xml:space="preserve">zreorganizował personel,  </w:t>
      </w:r>
    </w:p>
    <w:p w14:paraId="7E9E967D" w14:textId="77777777" w:rsidR="00191223" w:rsidRPr="00AF2DD9" w:rsidRDefault="006D468B" w:rsidP="006D468B">
      <w:pPr>
        <w:spacing w:after="60" w:line="276" w:lineRule="auto"/>
        <w:ind w:right="62"/>
        <w:jc w:val="both"/>
        <w:rPr>
          <w:rFonts w:eastAsia="Arial"/>
          <w:color w:val="000000"/>
        </w:rPr>
      </w:pPr>
      <w:r>
        <w:rPr>
          <w:rFonts w:eastAsia="Arial"/>
          <w:color w:val="000000"/>
        </w:rPr>
        <w:t xml:space="preserve">8.10.3. </w:t>
      </w:r>
      <w:r w:rsidR="003D55B8" w:rsidRPr="00AF2DD9">
        <w:rPr>
          <w:rFonts w:eastAsia="Arial"/>
          <w:color w:val="000000"/>
        </w:rPr>
        <w:t xml:space="preserve">wdrożył system sprawozdawczości i kontroli,  </w:t>
      </w:r>
    </w:p>
    <w:p w14:paraId="25003485" w14:textId="77777777" w:rsidR="00191223" w:rsidRPr="00AF2DD9" w:rsidRDefault="006D468B" w:rsidP="006D468B">
      <w:pPr>
        <w:spacing w:after="60" w:line="276" w:lineRule="auto"/>
        <w:ind w:right="62"/>
        <w:jc w:val="both"/>
        <w:rPr>
          <w:rFonts w:eastAsia="Arial"/>
          <w:color w:val="000000"/>
        </w:rPr>
      </w:pPr>
      <w:r>
        <w:rPr>
          <w:rFonts w:eastAsia="Arial"/>
          <w:color w:val="000000"/>
        </w:rPr>
        <w:t xml:space="preserve">8.10.4. </w:t>
      </w:r>
      <w:r w:rsidR="003D55B8" w:rsidRPr="00AF2DD9">
        <w:rPr>
          <w:rFonts w:eastAsia="Arial"/>
          <w:color w:val="000000"/>
        </w:rPr>
        <w:t xml:space="preserve">utworzył struktury audytu wewnętrznego do monitorowania przestrzegania przepisów, wewnętrznych regulacji lub standardów,  </w:t>
      </w:r>
    </w:p>
    <w:p w14:paraId="13EB9694" w14:textId="77777777" w:rsidR="003D55B8" w:rsidRPr="00AF2DD9" w:rsidRDefault="006D468B" w:rsidP="006D468B">
      <w:pPr>
        <w:spacing w:after="60" w:line="276" w:lineRule="auto"/>
        <w:ind w:right="62"/>
        <w:jc w:val="both"/>
        <w:rPr>
          <w:rFonts w:eastAsia="Arial"/>
          <w:color w:val="000000"/>
        </w:rPr>
      </w:pPr>
      <w:r>
        <w:rPr>
          <w:rFonts w:eastAsia="Arial"/>
          <w:color w:val="000000"/>
        </w:rPr>
        <w:t xml:space="preserve">8.10.5. </w:t>
      </w:r>
      <w:r w:rsidR="003D55B8" w:rsidRPr="00AF2DD9">
        <w:rPr>
          <w:rFonts w:eastAsia="Arial"/>
          <w:color w:val="000000"/>
        </w:rPr>
        <w:t xml:space="preserve">wprowadził wewnętrzne regulacje dotyczące odpowiedzialności i odszkodowań za nieprzestrzeganie przepisów, wewnętrznych regulacji lub standardów.  </w:t>
      </w:r>
    </w:p>
    <w:p w14:paraId="4FFC7173" w14:textId="77777777" w:rsidR="000026AD" w:rsidRDefault="006D468B" w:rsidP="006D468B">
      <w:pPr>
        <w:tabs>
          <w:tab w:val="left" w:pos="851"/>
        </w:tabs>
        <w:spacing w:after="60" w:line="276" w:lineRule="auto"/>
        <w:ind w:right="61"/>
        <w:jc w:val="both"/>
        <w:rPr>
          <w:rFonts w:eastAsia="Arial"/>
          <w:b/>
          <w:color w:val="000000"/>
        </w:rPr>
      </w:pPr>
      <w:r>
        <w:rPr>
          <w:rFonts w:eastAsia="Arial"/>
          <w:color w:val="000000"/>
        </w:rPr>
        <w:t xml:space="preserve">8.11. </w:t>
      </w:r>
      <w:r w:rsidR="003D55B8" w:rsidRPr="00AF2DD9">
        <w:rPr>
          <w:rFonts w:eastAsia="Arial"/>
          <w:color w:val="000000"/>
        </w:rPr>
        <w:t xml:space="preserve">Zamawiający ocenia, czy podjęte przez wykonawcę czynności, o których mowa w </w:t>
      </w:r>
      <w:r>
        <w:rPr>
          <w:rFonts w:eastAsia="Arial"/>
          <w:color w:val="000000"/>
        </w:rPr>
        <w:t>ust. 8</w:t>
      </w:r>
      <w:r w:rsidR="003B4A02" w:rsidRPr="00AF2DD9">
        <w:rPr>
          <w:rFonts w:eastAsia="Arial"/>
          <w:color w:val="000000"/>
        </w:rPr>
        <w:t>.10</w:t>
      </w:r>
      <w:r w:rsidR="00216F62" w:rsidRPr="00AF2DD9">
        <w:rPr>
          <w:rFonts w:eastAsia="Arial"/>
          <w:color w:val="000000"/>
        </w:rPr>
        <w:t>.</w:t>
      </w:r>
      <w:r w:rsidR="003D55B8" w:rsidRPr="00AF2DD9">
        <w:rPr>
          <w:rFonts w:eastAsia="Arial"/>
          <w:color w:val="000000"/>
        </w:rPr>
        <w:t xml:space="preserve">, są wystarczające do wykazania jego rzetelności, uwzględniając wagę i szczególne okoliczności czynu wykonawcy. Jeżeli podjęte przez wykonawcę czynności, o których mowa w </w:t>
      </w:r>
      <w:r w:rsidR="00216F62" w:rsidRPr="00AF2DD9">
        <w:rPr>
          <w:rFonts w:eastAsia="Arial"/>
          <w:color w:val="000000"/>
        </w:rPr>
        <w:t xml:space="preserve">ust. </w:t>
      </w:r>
      <w:r>
        <w:rPr>
          <w:rFonts w:eastAsia="Arial"/>
          <w:color w:val="000000"/>
        </w:rPr>
        <w:t>8</w:t>
      </w:r>
      <w:r w:rsidR="00216F62" w:rsidRPr="00AF2DD9">
        <w:rPr>
          <w:rFonts w:eastAsia="Arial"/>
          <w:color w:val="000000"/>
        </w:rPr>
        <w:t>.10.</w:t>
      </w:r>
      <w:r w:rsidR="003D55B8" w:rsidRPr="00AF2DD9">
        <w:rPr>
          <w:rFonts w:eastAsia="Arial"/>
          <w:color w:val="000000"/>
        </w:rPr>
        <w:t>, nie są wystarczające do wykazania jego rzetelności, zamawiający wyklucza wykonawcę.</w:t>
      </w:r>
      <w:r w:rsidR="003D55B8" w:rsidRPr="00AF2DD9">
        <w:rPr>
          <w:rFonts w:eastAsia="Arial"/>
          <w:b/>
          <w:color w:val="000000"/>
        </w:rPr>
        <w:t xml:space="preserve"> </w:t>
      </w:r>
    </w:p>
    <w:p w14:paraId="22991FC5" w14:textId="77777777" w:rsidR="00A51D32" w:rsidRPr="009D06A1" w:rsidRDefault="00A51D32" w:rsidP="0056178E">
      <w:pPr>
        <w:spacing w:line="276" w:lineRule="auto"/>
        <w:ind w:left="792" w:right="61"/>
        <w:jc w:val="both"/>
        <w:rPr>
          <w:rFonts w:ascii="Calibri" w:eastAsia="Arial" w:hAnsi="Calibri" w:cs="Calibri"/>
          <w:color w:val="000000"/>
          <w:sz w:val="22"/>
          <w:szCs w:val="22"/>
        </w:rPr>
      </w:pPr>
    </w:p>
    <w:p w14:paraId="67649DFC" w14:textId="77777777" w:rsidR="00CB658A" w:rsidRPr="00AF2DD9" w:rsidRDefault="00CB658A" w:rsidP="008814B3">
      <w:pPr>
        <w:numPr>
          <w:ilvl w:val="0"/>
          <w:numId w:val="9"/>
        </w:numPr>
        <w:spacing w:after="60" w:line="276" w:lineRule="auto"/>
        <w:ind w:right="61"/>
        <w:jc w:val="both"/>
        <w:rPr>
          <w:rFonts w:eastAsia="Arial"/>
          <w:b/>
          <w:bCs/>
          <w:color w:val="000000"/>
        </w:rPr>
      </w:pPr>
      <w:r w:rsidRPr="00AF2DD9">
        <w:rPr>
          <w:rFonts w:eastAsia="Arial"/>
          <w:b/>
          <w:bCs/>
          <w:color w:val="000000"/>
        </w:rPr>
        <w:t>INFORMACJA O PRZEDMIOTOWYCH ŚRODKACH DOWODOWYCH</w:t>
      </w:r>
      <w:r w:rsidR="004E0415">
        <w:rPr>
          <w:rFonts w:eastAsia="Arial"/>
          <w:b/>
          <w:bCs/>
          <w:color w:val="000000"/>
        </w:rPr>
        <w:t>.</w:t>
      </w:r>
    </w:p>
    <w:p w14:paraId="1A0DA916" w14:textId="77777777" w:rsidR="00CB658A" w:rsidRPr="00AF2DD9" w:rsidRDefault="00CB658A" w:rsidP="006D468B">
      <w:pPr>
        <w:spacing w:after="60" w:line="276" w:lineRule="auto"/>
        <w:ind w:right="61"/>
        <w:jc w:val="both"/>
      </w:pPr>
      <w:r w:rsidRPr="00AF2DD9">
        <w:t xml:space="preserve">W niniejszym postępowaniu zamawiający </w:t>
      </w:r>
      <w:r w:rsidRPr="004E0415">
        <w:rPr>
          <w:b/>
          <w:bCs/>
          <w:u w:val="single"/>
        </w:rPr>
        <w:t>nie stawia wymagań</w:t>
      </w:r>
      <w:r w:rsidRPr="00AF2DD9">
        <w:t xml:space="preserve"> w zakresie przedmiotowych środków dowodowych w celu potwierdzenia zgodności oferowanych usług z wymaganiami określonymi w opisie przedmiotu zamówienia.</w:t>
      </w:r>
    </w:p>
    <w:p w14:paraId="191C70FC" w14:textId="77777777" w:rsidR="00A51D32" w:rsidRPr="00AF2DD9" w:rsidRDefault="00A51D32" w:rsidP="00385665">
      <w:pPr>
        <w:spacing w:after="60" w:line="276" w:lineRule="auto"/>
        <w:ind w:left="720" w:right="61"/>
        <w:jc w:val="both"/>
        <w:rPr>
          <w:rFonts w:eastAsia="Arial"/>
          <w:b/>
          <w:bCs/>
          <w:color w:val="000000"/>
        </w:rPr>
      </w:pPr>
    </w:p>
    <w:p w14:paraId="73272BAA" w14:textId="77777777" w:rsidR="00CB658A" w:rsidRPr="002045A0" w:rsidRDefault="00CB658A" w:rsidP="008814B3">
      <w:pPr>
        <w:numPr>
          <w:ilvl w:val="0"/>
          <w:numId w:val="9"/>
        </w:numPr>
        <w:spacing w:after="60" w:line="276" w:lineRule="auto"/>
        <w:ind w:left="0" w:firstLine="284"/>
        <w:jc w:val="both"/>
        <w:rPr>
          <w:rFonts w:eastAsia="Arial"/>
          <w:b/>
          <w:bCs/>
          <w:color w:val="000000"/>
        </w:rPr>
      </w:pPr>
      <w:r w:rsidRPr="002045A0">
        <w:rPr>
          <w:rFonts w:eastAsia="Arial"/>
          <w:b/>
          <w:bCs/>
          <w:color w:val="000000"/>
        </w:rPr>
        <w:t>INFORMACJA DLA WYKONAW</w:t>
      </w:r>
      <w:r w:rsidR="006D468B" w:rsidRPr="002045A0">
        <w:rPr>
          <w:rFonts w:eastAsia="Arial"/>
          <w:b/>
          <w:bCs/>
          <w:color w:val="000000"/>
        </w:rPr>
        <w:t>CÓW WSPÓLNIE UBIEGAJĄCYCH SIĘ O</w:t>
      </w:r>
      <w:r w:rsidR="002045A0" w:rsidRPr="002045A0">
        <w:rPr>
          <w:rFonts w:eastAsia="Arial"/>
          <w:b/>
          <w:bCs/>
          <w:color w:val="000000"/>
        </w:rPr>
        <w:t xml:space="preserve"> </w:t>
      </w:r>
      <w:r w:rsidRPr="002045A0">
        <w:rPr>
          <w:rFonts w:eastAsia="Arial"/>
          <w:b/>
          <w:bCs/>
          <w:color w:val="000000"/>
        </w:rPr>
        <w:t>UDZIELENIE ZAMÓWIENIA (SPÓŁKI CYWILNE/ KONSORCJA)</w:t>
      </w:r>
      <w:r w:rsidR="002A3AAD" w:rsidRPr="002045A0">
        <w:rPr>
          <w:rFonts w:eastAsia="Arial"/>
          <w:b/>
          <w:bCs/>
          <w:color w:val="000000"/>
        </w:rPr>
        <w:t>.</w:t>
      </w:r>
      <w:r w:rsidRPr="002045A0">
        <w:rPr>
          <w:rFonts w:eastAsia="Arial"/>
          <w:b/>
          <w:bCs/>
          <w:color w:val="000000"/>
        </w:rPr>
        <w:t xml:space="preserve"> </w:t>
      </w:r>
    </w:p>
    <w:p w14:paraId="40C31AD5" w14:textId="77777777" w:rsidR="00217152" w:rsidRPr="00AF2DD9" w:rsidRDefault="006D468B" w:rsidP="006D468B">
      <w:pPr>
        <w:tabs>
          <w:tab w:val="left" w:pos="851"/>
        </w:tabs>
        <w:spacing w:after="60" w:line="276" w:lineRule="auto"/>
        <w:jc w:val="both"/>
        <w:rPr>
          <w:rFonts w:eastAsia="Arial"/>
          <w:color w:val="000000"/>
        </w:rPr>
      </w:pPr>
      <w:r>
        <w:rPr>
          <w:rFonts w:eastAsia="Arial"/>
          <w:color w:val="000000"/>
        </w:rPr>
        <w:t xml:space="preserve">10.1. </w:t>
      </w:r>
      <w:r w:rsidR="00CB658A" w:rsidRPr="00AF2DD9">
        <w:rPr>
          <w:rFonts w:eastAsia="Arial"/>
          <w:color w:val="000000"/>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17E943CF" w14:textId="77777777" w:rsidR="00D90996" w:rsidRPr="00AF2DD9" w:rsidRDefault="00CB658A" w:rsidP="006D468B">
      <w:pPr>
        <w:tabs>
          <w:tab w:val="left" w:pos="851"/>
        </w:tabs>
        <w:spacing w:after="60" w:line="276" w:lineRule="auto"/>
        <w:jc w:val="both"/>
        <w:rPr>
          <w:rFonts w:eastAsia="Arial"/>
          <w:b/>
          <w:color w:val="000000"/>
        </w:rPr>
      </w:pPr>
      <w:r w:rsidRPr="00AF2DD9">
        <w:rPr>
          <w:rFonts w:eastAsia="Arial"/>
          <w:b/>
          <w:color w:val="000000"/>
        </w:rPr>
        <w:t xml:space="preserve">Pełnomocnictwo winno być załączone do oferty.  </w:t>
      </w:r>
    </w:p>
    <w:p w14:paraId="6ADB1B49" w14:textId="77777777" w:rsidR="00CB658A" w:rsidRDefault="006D468B" w:rsidP="006D468B">
      <w:pPr>
        <w:tabs>
          <w:tab w:val="left" w:pos="851"/>
        </w:tabs>
        <w:spacing w:after="60" w:line="276" w:lineRule="auto"/>
        <w:jc w:val="both"/>
        <w:rPr>
          <w:rFonts w:eastAsia="Arial"/>
          <w:color w:val="000000"/>
        </w:rPr>
      </w:pPr>
      <w:r>
        <w:rPr>
          <w:rFonts w:eastAsia="Arial"/>
          <w:color w:val="000000"/>
        </w:rPr>
        <w:t xml:space="preserve">10.2. </w:t>
      </w:r>
      <w:r w:rsidR="00CB658A" w:rsidRPr="00AF2DD9">
        <w:rPr>
          <w:rFonts w:eastAsia="Arial"/>
          <w:color w:val="000000"/>
        </w:rPr>
        <w:t>W</w:t>
      </w:r>
      <w:r>
        <w:rPr>
          <w:rFonts w:eastAsia="Arial"/>
          <w:color w:val="000000"/>
        </w:rPr>
        <w:t xml:space="preserve"> </w:t>
      </w:r>
      <w:r w:rsidR="00CB658A" w:rsidRPr="00AF2DD9">
        <w:rPr>
          <w:rFonts w:eastAsia="Arial"/>
          <w:color w:val="000000"/>
        </w:rPr>
        <w:t xml:space="preserve">przypadku Wykonawców wspólnie ubiegających się o udzielenie zamówienia, oświadczenia, o których mowa w </w:t>
      </w:r>
      <w:r w:rsidR="00216F62" w:rsidRPr="00AF2DD9">
        <w:rPr>
          <w:rFonts w:eastAsia="Arial"/>
          <w:color w:val="000000"/>
        </w:rPr>
        <w:t>ust.</w:t>
      </w:r>
      <w:r w:rsidR="00CB658A" w:rsidRPr="00AF2DD9">
        <w:rPr>
          <w:rFonts w:eastAsia="Arial"/>
          <w:color w:val="000000"/>
        </w:rPr>
        <w:t xml:space="preserve"> </w:t>
      </w:r>
      <w:r w:rsidR="00D90B9D">
        <w:rPr>
          <w:rFonts w:eastAsia="Arial"/>
          <w:color w:val="000000"/>
        </w:rPr>
        <w:t>8</w:t>
      </w:r>
      <w:r w:rsidR="00CB658A" w:rsidRPr="00AF2DD9">
        <w:rPr>
          <w:rFonts w:eastAsia="Arial"/>
          <w:color w:val="000000"/>
        </w:rPr>
        <w:t xml:space="preserve">.1 </w:t>
      </w:r>
      <w:r w:rsidR="00104DC5" w:rsidRPr="00AF2DD9">
        <w:rPr>
          <w:rFonts w:eastAsia="Arial"/>
          <w:color w:val="000000"/>
        </w:rPr>
        <w:t>SWZ</w:t>
      </w:r>
      <w:r w:rsidR="00D90996" w:rsidRPr="00AF2DD9">
        <w:rPr>
          <w:rFonts w:eastAsia="Arial"/>
          <w:color w:val="000000"/>
        </w:rPr>
        <w:t xml:space="preserve">, </w:t>
      </w:r>
      <w:r w:rsidR="00CB658A" w:rsidRPr="00AF2DD9">
        <w:rPr>
          <w:rFonts w:eastAsia="Arial"/>
          <w:color w:val="000000"/>
          <w:u w:val="single"/>
        </w:rPr>
        <w:t>składa każdy z wykonawców</w:t>
      </w:r>
      <w:r w:rsidR="00CB658A" w:rsidRPr="00AF2DD9">
        <w:rPr>
          <w:rFonts w:eastAsia="Arial"/>
          <w:color w:val="000000"/>
        </w:rPr>
        <w:t>. Oświadczenia te potwierdzają brak podstaw wykluczenia oraz spełnianie warunków udziału w zakresie, w jakim każdy z wykonawców wykazuje spełnianie warunków udziału w postępowani</w:t>
      </w:r>
      <w:r w:rsidR="00D90996" w:rsidRPr="00AF2DD9">
        <w:rPr>
          <w:rFonts w:eastAsia="Arial"/>
          <w:color w:val="000000"/>
        </w:rPr>
        <w:t>u.</w:t>
      </w:r>
    </w:p>
    <w:p w14:paraId="72B2BD79" w14:textId="77777777" w:rsidR="0056178E" w:rsidRDefault="0056178E" w:rsidP="0023152D">
      <w:pPr>
        <w:tabs>
          <w:tab w:val="left" w:pos="851"/>
        </w:tabs>
        <w:spacing w:after="60" w:line="276" w:lineRule="auto"/>
        <w:ind w:left="792"/>
        <w:jc w:val="both"/>
        <w:rPr>
          <w:rFonts w:ascii="Calibri" w:eastAsia="Arial" w:hAnsi="Calibri" w:cs="Calibri"/>
          <w:color w:val="000000"/>
          <w:sz w:val="22"/>
          <w:szCs w:val="22"/>
        </w:rPr>
      </w:pPr>
    </w:p>
    <w:p w14:paraId="4E1BB1D5" w14:textId="77777777" w:rsidR="000053A4" w:rsidRDefault="000053A4" w:rsidP="0023152D">
      <w:pPr>
        <w:tabs>
          <w:tab w:val="left" w:pos="851"/>
        </w:tabs>
        <w:spacing w:after="60" w:line="276" w:lineRule="auto"/>
        <w:ind w:left="792"/>
        <w:jc w:val="both"/>
        <w:rPr>
          <w:rFonts w:ascii="Calibri" w:eastAsia="Arial" w:hAnsi="Calibri" w:cs="Calibri"/>
          <w:color w:val="000000"/>
          <w:sz w:val="22"/>
          <w:szCs w:val="22"/>
        </w:rPr>
      </w:pPr>
    </w:p>
    <w:p w14:paraId="1782215B" w14:textId="77777777" w:rsidR="000053A4" w:rsidRPr="009D06A1" w:rsidRDefault="000053A4" w:rsidP="0023152D">
      <w:pPr>
        <w:tabs>
          <w:tab w:val="left" w:pos="851"/>
        </w:tabs>
        <w:spacing w:after="60" w:line="276" w:lineRule="auto"/>
        <w:ind w:left="792"/>
        <w:jc w:val="both"/>
        <w:rPr>
          <w:rFonts w:ascii="Calibri" w:eastAsia="Arial" w:hAnsi="Calibri" w:cs="Calibri"/>
          <w:color w:val="000000"/>
          <w:sz w:val="22"/>
          <w:szCs w:val="22"/>
        </w:rPr>
      </w:pPr>
    </w:p>
    <w:p w14:paraId="764665E4" w14:textId="77777777" w:rsidR="00B643ED" w:rsidRDefault="00D90996" w:rsidP="008814B3">
      <w:pPr>
        <w:numPr>
          <w:ilvl w:val="0"/>
          <w:numId w:val="9"/>
        </w:numPr>
        <w:tabs>
          <w:tab w:val="left" w:pos="851"/>
        </w:tabs>
        <w:spacing w:after="60" w:line="276" w:lineRule="auto"/>
        <w:jc w:val="both"/>
        <w:rPr>
          <w:rFonts w:eastAsia="Arial"/>
          <w:b/>
          <w:bCs/>
          <w:color w:val="000000"/>
        </w:rPr>
      </w:pPr>
      <w:r w:rsidRPr="00676A2D">
        <w:rPr>
          <w:rFonts w:eastAsia="Arial"/>
          <w:b/>
          <w:bCs/>
          <w:color w:val="000000"/>
        </w:rPr>
        <w:lastRenderedPageBreak/>
        <w:t>INFORMACJE DOTYCZĄ</w:t>
      </w:r>
      <w:r w:rsidR="00D90B9D" w:rsidRPr="00676A2D">
        <w:rPr>
          <w:rFonts w:eastAsia="Arial"/>
          <w:b/>
          <w:bCs/>
          <w:color w:val="000000"/>
        </w:rPr>
        <w:t>CE SKŁADANIA PEŁNOMOCNICTWA LUB</w:t>
      </w:r>
    </w:p>
    <w:p w14:paraId="05BFC0C3" w14:textId="77777777" w:rsidR="00D90996" w:rsidRPr="00676A2D" w:rsidRDefault="00D90996" w:rsidP="00B643ED">
      <w:pPr>
        <w:tabs>
          <w:tab w:val="left" w:pos="851"/>
        </w:tabs>
        <w:spacing w:after="60" w:line="276" w:lineRule="auto"/>
        <w:jc w:val="both"/>
        <w:rPr>
          <w:rFonts w:eastAsia="Arial"/>
          <w:b/>
          <w:bCs/>
          <w:color w:val="000000"/>
        </w:rPr>
      </w:pPr>
      <w:r w:rsidRPr="00676A2D">
        <w:rPr>
          <w:rFonts w:eastAsia="Arial"/>
          <w:b/>
          <w:bCs/>
          <w:color w:val="000000"/>
        </w:rPr>
        <w:t>INNEGO DOKUMENTU POTWIERDZAJĄCEGO UMOCOWANIE DO REPREZENTOWANIA WYKONAWCY</w:t>
      </w:r>
      <w:r w:rsidR="00676A2D">
        <w:rPr>
          <w:rFonts w:eastAsia="Arial"/>
          <w:b/>
          <w:bCs/>
          <w:color w:val="000000"/>
        </w:rPr>
        <w:t>.</w:t>
      </w:r>
    </w:p>
    <w:p w14:paraId="28529FBB" w14:textId="77777777" w:rsidR="00D90996" w:rsidRPr="00AF2DD9" w:rsidRDefault="00D90B9D" w:rsidP="00D90B9D">
      <w:pPr>
        <w:tabs>
          <w:tab w:val="left" w:pos="851"/>
        </w:tabs>
        <w:spacing w:after="60" w:line="276" w:lineRule="auto"/>
        <w:jc w:val="both"/>
        <w:rPr>
          <w:rFonts w:eastAsia="Arial"/>
          <w:color w:val="000000"/>
        </w:rPr>
      </w:pPr>
      <w:r>
        <w:rPr>
          <w:rFonts w:eastAsia="Arial"/>
          <w:color w:val="000000"/>
        </w:rPr>
        <w:t xml:space="preserve">11.1. </w:t>
      </w:r>
      <w:r w:rsidR="00D90996" w:rsidRPr="00AF2DD9">
        <w:rPr>
          <w:rFonts w:eastAsia="Arial"/>
          <w:color w:val="00000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04C686D4" w14:textId="77777777" w:rsidR="00D90996" w:rsidRPr="00AF2DD9" w:rsidRDefault="00D90B9D" w:rsidP="00D90B9D">
      <w:pPr>
        <w:tabs>
          <w:tab w:val="left" w:pos="851"/>
        </w:tabs>
        <w:spacing w:after="60" w:line="276" w:lineRule="auto"/>
        <w:jc w:val="both"/>
        <w:rPr>
          <w:rFonts w:eastAsia="Arial"/>
          <w:color w:val="000000"/>
        </w:rPr>
      </w:pPr>
      <w:r>
        <w:rPr>
          <w:rFonts w:eastAsia="Arial"/>
          <w:color w:val="000000"/>
        </w:rPr>
        <w:t xml:space="preserve">11.2. </w:t>
      </w:r>
      <w:r w:rsidR="00D90996" w:rsidRPr="00AF2DD9">
        <w:rPr>
          <w:rFonts w:eastAsia="Arial"/>
          <w:color w:val="000000"/>
        </w:rPr>
        <w:t xml:space="preserve">Zapisy </w:t>
      </w:r>
      <w:r>
        <w:rPr>
          <w:rFonts w:eastAsia="Arial"/>
          <w:color w:val="000000"/>
        </w:rPr>
        <w:t>ust. 11</w:t>
      </w:r>
      <w:r w:rsidR="00216F62" w:rsidRPr="00AF2DD9">
        <w:rPr>
          <w:rFonts w:eastAsia="Arial"/>
          <w:color w:val="000000"/>
        </w:rPr>
        <w:t>.1.</w:t>
      </w:r>
      <w:r w:rsidR="00D90996" w:rsidRPr="00AF2DD9">
        <w:rPr>
          <w:rFonts w:eastAsia="Arial"/>
          <w:color w:val="000000"/>
        </w:rPr>
        <w:t xml:space="preserve"> stosuje się odpowiednio do osoby działającej w imieniu wykonawców wspólnie ubiegających się o udzielenie zamówienia publicznego.  </w:t>
      </w:r>
    </w:p>
    <w:p w14:paraId="4F2F27D7" w14:textId="77777777" w:rsidR="00D90996" w:rsidRPr="009D06A1" w:rsidRDefault="00D90996" w:rsidP="00385665">
      <w:pPr>
        <w:spacing w:after="60" w:line="276" w:lineRule="auto"/>
        <w:rPr>
          <w:rFonts w:ascii="Calibri" w:eastAsia="Arial" w:hAnsi="Calibri" w:cs="Calibri"/>
          <w:b/>
          <w:bCs/>
          <w:color w:val="000000"/>
          <w:sz w:val="22"/>
          <w:szCs w:val="22"/>
        </w:rPr>
      </w:pPr>
    </w:p>
    <w:p w14:paraId="5F183F1E" w14:textId="77777777" w:rsidR="00D90996" w:rsidRPr="00106A41" w:rsidRDefault="00D90996" w:rsidP="008814B3">
      <w:pPr>
        <w:numPr>
          <w:ilvl w:val="0"/>
          <w:numId w:val="9"/>
        </w:numPr>
        <w:spacing w:after="60" w:line="276" w:lineRule="auto"/>
        <w:jc w:val="both"/>
        <w:rPr>
          <w:rFonts w:eastAsia="Arial"/>
          <w:b/>
          <w:bCs/>
          <w:color w:val="000000"/>
        </w:rPr>
      </w:pPr>
      <w:r w:rsidRPr="00106A41">
        <w:rPr>
          <w:rFonts w:eastAsia="Arial"/>
          <w:b/>
          <w:bCs/>
          <w:color w:val="000000"/>
        </w:rPr>
        <w:t>FORMA I POSTAĆ SKŁADANYCH OŚWIADCZEŃ I D</w:t>
      </w:r>
      <w:r w:rsidR="00D90B9D" w:rsidRPr="00106A41">
        <w:rPr>
          <w:rFonts w:eastAsia="Arial"/>
          <w:b/>
          <w:bCs/>
          <w:color w:val="000000"/>
        </w:rPr>
        <w:t>OKUMENTÓW ORAZ</w:t>
      </w:r>
      <w:r w:rsidR="00106A41" w:rsidRPr="00106A41">
        <w:rPr>
          <w:rFonts w:eastAsia="Arial"/>
          <w:b/>
          <w:bCs/>
          <w:color w:val="000000"/>
        </w:rPr>
        <w:t xml:space="preserve"> </w:t>
      </w:r>
      <w:r w:rsidRPr="00106A41">
        <w:rPr>
          <w:rFonts w:eastAsia="Arial"/>
          <w:b/>
          <w:bCs/>
          <w:color w:val="000000"/>
        </w:rPr>
        <w:t xml:space="preserve">OFERTY. </w:t>
      </w:r>
    </w:p>
    <w:p w14:paraId="403A3DD6" w14:textId="77777777" w:rsidR="008E66F0" w:rsidRPr="00AF2DD9" w:rsidRDefault="00876DEF" w:rsidP="00876DEF">
      <w:pPr>
        <w:tabs>
          <w:tab w:val="left" w:pos="851"/>
        </w:tabs>
        <w:spacing w:after="60" w:line="276" w:lineRule="auto"/>
        <w:ind w:right="61"/>
        <w:jc w:val="both"/>
        <w:rPr>
          <w:rFonts w:eastAsia="Arial"/>
          <w:color w:val="000000"/>
        </w:rPr>
      </w:pPr>
      <w:r>
        <w:rPr>
          <w:rFonts w:eastAsia="Arial"/>
          <w:color w:val="000000"/>
        </w:rPr>
        <w:t xml:space="preserve">12.1. </w:t>
      </w:r>
      <w:r w:rsidR="006061FF" w:rsidRPr="00AF2DD9">
        <w:rPr>
          <w:rFonts w:eastAsia="Arial"/>
          <w:color w:val="000000"/>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w:t>
      </w:r>
      <w:r w:rsidR="00217152" w:rsidRPr="00AF2DD9">
        <w:rPr>
          <w:rFonts w:eastAsia="Arial"/>
          <w:color w:val="000000"/>
        </w:rPr>
        <w:t xml:space="preserve"> </w:t>
      </w:r>
      <w:r w:rsidR="006061FF" w:rsidRPr="00AF2DD9">
        <w:rPr>
          <w:rFonts w:eastAsia="Arial"/>
          <w:color w:val="000000"/>
        </w:rPr>
        <w:t>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8E66F0" w:rsidRPr="00AF2DD9">
        <w:rPr>
          <w:rFonts w:eastAsia="Arial"/>
          <w:color w:val="000000"/>
        </w:rPr>
        <w:t xml:space="preserve"> </w:t>
      </w:r>
      <w:r w:rsidR="006061FF" w:rsidRPr="00AF2DD9">
        <w:rPr>
          <w:rFonts w:eastAsia="Arial"/>
          <w:color w:val="000000"/>
        </w:rPr>
        <w:t>(Dz.</w:t>
      </w:r>
      <w:r w:rsidR="00417819">
        <w:rPr>
          <w:rFonts w:eastAsia="Arial"/>
          <w:color w:val="000000"/>
        </w:rPr>
        <w:t xml:space="preserve"> </w:t>
      </w:r>
      <w:r w:rsidR="006061FF" w:rsidRPr="00AF2DD9">
        <w:rPr>
          <w:rFonts w:eastAsia="Arial"/>
          <w:color w:val="000000"/>
        </w:rPr>
        <w:t>U. poz.</w:t>
      </w:r>
      <w:r w:rsidR="00216F62" w:rsidRPr="00AF2DD9">
        <w:rPr>
          <w:rFonts w:eastAsia="Arial"/>
          <w:color w:val="000000"/>
        </w:rPr>
        <w:t xml:space="preserve"> </w:t>
      </w:r>
      <w:r w:rsidR="006061FF" w:rsidRPr="00AF2DD9">
        <w:rPr>
          <w:rFonts w:eastAsia="Arial"/>
          <w:color w:val="000000"/>
        </w:rPr>
        <w:t xml:space="preserve">2452) </w:t>
      </w:r>
      <w:r w:rsidR="008E66F0" w:rsidRPr="00AF2DD9">
        <w:rPr>
          <w:rFonts w:eastAsia="Arial"/>
          <w:color w:val="000000"/>
        </w:rPr>
        <w:t>-</w:t>
      </w:r>
      <w:r w:rsidR="0000507D" w:rsidRPr="00AF2DD9">
        <w:rPr>
          <w:rFonts w:eastAsia="Arial"/>
          <w:color w:val="000000"/>
        </w:rPr>
        <w:t xml:space="preserve"> </w:t>
      </w:r>
      <w:r w:rsidR="006061FF" w:rsidRPr="00AF2DD9">
        <w:rPr>
          <w:rFonts w:eastAsia="Arial"/>
          <w:color w:val="000000"/>
        </w:rPr>
        <w:t xml:space="preserve">dalej jako </w:t>
      </w:r>
      <w:r w:rsidR="006061FF" w:rsidRPr="00AF2DD9">
        <w:rPr>
          <w:rFonts w:eastAsia="Arial"/>
          <w:bCs/>
          <w:color w:val="000000"/>
        </w:rPr>
        <w:t>„rozporządzenie”.</w:t>
      </w:r>
      <w:r w:rsidR="006061FF" w:rsidRPr="00AF2DD9">
        <w:rPr>
          <w:rFonts w:eastAsia="Arial"/>
          <w:color w:val="000000"/>
        </w:rPr>
        <w:t xml:space="preserve"> </w:t>
      </w:r>
    </w:p>
    <w:p w14:paraId="15630FB7" w14:textId="77777777" w:rsidR="008E66F0" w:rsidRPr="00AF2DD9" w:rsidRDefault="00876DEF" w:rsidP="00876DEF">
      <w:pPr>
        <w:tabs>
          <w:tab w:val="left" w:pos="851"/>
        </w:tabs>
        <w:spacing w:after="60" w:line="276" w:lineRule="auto"/>
        <w:ind w:right="61"/>
        <w:jc w:val="both"/>
        <w:rPr>
          <w:rFonts w:eastAsia="Arial"/>
          <w:color w:val="000000"/>
        </w:rPr>
      </w:pPr>
      <w:r>
        <w:rPr>
          <w:rFonts w:eastAsia="Arial"/>
          <w:color w:val="000000"/>
        </w:rPr>
        <w:t xml:space="preserve">12.2. </w:t>
      </w:r>
      <w:r w:rsidR="006061FF" w:rsidRPr="00AF2DD9">
        <w:rPr>
          <w:rFonts w:eastAsia="Arial"/>
          <w:color w:val="000000"/>
        </w:rPr>
        <w:t xml:space="preserve">Oferty, oświadczenia, o których mowa w art. 125 ust. 1 uPzp, podmiotowe środki dowodowe, w tym oświadczenie, o którym mowa w art. 117 ust. 4 uPzp, oraz zobowiązanie podmiotu udostępniającego zasoby, o którym mowa w art. 118 ust. 3 uPzp, zwane dalej </w:t>
      </w:r>
      <w:r w:rsidR="006061FF" w:rsidRPr="00AF2DD9">
        <w:rPr>
          <w:rFonts w:eastAsia="Arial"/>
          <w:b/>
          <w:color w:val="000000"/>
        </w:rPr>
        <w:t>„zobowiązaniem podmiotu udostępniającego zasoby”</w:t>
      </w:r>
      <w:r w:rsidR="006061FF" w:rsidRPr="00AF2DD9">
        <w:rPr>
          <w:rFonts w:eastAsia="Arial"/>
          <w:color w:val="000000"/>
        </w:rPr>
        <w:t>, przedmiotowe środki dowodowe, pełnomocnictwo, sporządza się w postaci elektronicznej, w</w:t>
      </w:r>
      <w:r w:rsidR="008E66F0" w:rsidRPr="00AF2DD9">
        <w:rPr>
          <w:rFonts w:eastAsia="Arial"/>
          <w:color w:val="000000"/>
        </w:rPr>
        <w:t> </w:t>
      </w:r>
      <w:r w:rsidR="006061FF" w:rsidRPr="00AF2DD9">
        <w:rPr>
          <w:rFonts w:eastAsia="Arial"/>
          <w:color w:val="000000"/>
        </w:rPr>
        <w:t>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uPzp, z</w:t>
      </w:r>
      <w:r w:rsidR="008E66F0" w:rsidRPr="00AF2DD9">
        <w:rPr>
          <w:rFonts w:eastAsia="Arial"/>
          <w:color w:val="000000"/>
        </w:rPr>
        <w:t> </w:t>
      </w:r>
      <w:r w:rsidR="006061FF" w:rsidRPr="00AF2DD9">
        <w:rPr>
          <w:rFonts w:eastAsia="Arial"/>
          <w:color w:val="000000"/>
        </w:rPr>
        <w:t xml:space="preserve">uwzględnieniem rodzaju przekazywanych danych. </w:t>
      </w:r>
    </w:p>
    <w:p w14:paraId="145E9236" w14:textId="77777777" w:rsidR="008E66F0" w:rsidRPr="00AF2DD9" w:rsidRDefault="00876DEF" w:rsidP="00876DEF">
      <w:pPr>
        <w:tabs>
          <w:tab w:val="left" w:pos="851"/>
        </w:tabs>
        <w:spacing w:after="60" w:line="276" w:lineRule="auto"/>
        <w:ind w:right="61"/>
        <w:jc w:val="both"/>
        <w:rPr>
          <w:rFonts w:eastAsia="Arial"/>
          <w:color w:val="000000"/>
        </w:rPr>
      </w:pPr>
      <w:r>
        <w:rPr>
          <w:rFonts w:eastAsia="Arial"/>
          <w:color w:val="000000"/>
        </w:rPr>
        <w:t>12.3.</w:t>
      </w:r>
      <w:r w:rsidR="00704DC6">
        <w:rPr>
          <w:rFonts w:eastAsia="Arial"/>
          <w:color w:val="000000"/>
        </w:rPr>
        <w:t xml:space="preserve"> </w:t>
      </w:r>
      <w:r w:rsidR="006061FF" w:rsidRPr="00AF2DD9">
        <w:rPr>
          <w:rFonts w:eastAsia="Arial"/>
          <w:color w:val="000000"/>
        </w:rPr>
        <w:t>Informacje, oświadczenia lub dokumenty, inne niż określone w § 2 ust. 1 rozporządzenia, przekazywane w</w:t>
      </w:r>
      <w:r w:rsidR="008E66F0" w:rsidRPr="00AF2DD9">
        <w:rPr>
          <w:rFonts w:eastAsia="Arial"/>
          <w:color w:val="000000"/>
        </w:rPr>
        <w:t> </w:t>
      </w:r>
      <w:r w:rsidR="006061FF" w:rsidRPr="00AF2DD9">
        <w:rPr>
          <w:rFonts w:eastAsia="Arial"/>
          <w:color w:val="000000"/>
        </w:rPr>
        <w:t xml:space="preserve">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B1BD3F9" w14:textId="77777777" w:rsidR="008E66F0" w:rsidRPr="00AF2DD9" w:rsidRDefault="00876DEF" w:rsidP="00876DEF">
      <w:pPr>
        <w:tabs>
          <w:tab w:val="left" w:pos="851"/>
        </w:tabs>
        <w:spacing w:after="60" w:line="276" w:lineRule="auto"/>
        <w:ind w:right="61"/>
        <w:jc w:val="both"/>
        <w:rPr>
          <w:rFonts w:eastAsia="Arial"/>
          <w:color w:val="000000"/>
        </w:rPr>
      </w:pPr>
      <w:r>
        <w:rPr>
          <w:rFonts w:eastAsia="Arial"/>
          <w:color w:val="000000"/>
        </w:rPr>
        <w:t>12.4.</w:t>
      </w:r>
      <w:r w:rsidR="00704DC6">
        <w:rPr>
          <w:rFonts w:eastAsia="Arial"/>
          <w:color w:val="000000"/>
        </w:rPr>
        <w:t xml:space="preserve"> </w:t>
      </w:r>
      <w:r w:rsidR="006061FF" w:rsidRPr="00AF2DD9">
        <w:rPr>
          <w:rFonts w:eastAsia="Arial"/>
          <w:color w:val="000000"/>
        </w:rPr>
        <w:t>W</w:t>
      </w:r>
      <w:r w:rsidR="006061FF" w:rsidRPr="00AF2DD9">
        <w:rPr>
          <w:rFonts w:eastAsia="Arial"/>
          <w:b/>
          <w:color w:val="000000"/>
        </w:rPr>
        <w:t xml:space="preserve"> </w:t>
      </w:r>
      <w:r w:rsidR="006061FF" w:rsidRPr="00AF2DD9">
        <w:rPr>
          <w:rFonts w:eastAsia="Arial"/>
          <w:color w:val="00000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8E66F0" w:rsidRPr="00AF2DD9">
        <w:rPr>
          <w:rFonts w:eastAsia="Arial"/>
          <w:color w:val="000000"/>
        </w:rPr>
        <w:t xml:space="preserve"> ze zm.</w:t>
      </w:r>
      <w:r w:rsidR="006061FF" w:rsidRPr="00AF2DD9">
        <w:rPr>
          <w:rFonts w:eastAsia="Arial"/>
          <w:color w:val="000000"/>
        </w:rPr>
        <w:t>), wykonawca, w celu utrzymania w poufności tych informacji, przekazuje je w wydzielonym i</w:t>
      </w:r>
      <w:r w:rsidR="008E66F0" w:rsidRPr="00AF2DD9">
        <w:rPr>
          <w:rFonts w:eastAsia="Arial"/>
          <w:color w:val="000000"/>
        </w:rPr>
        <w:t> </w:t>
      </w:r>
      <w:r w:rsidR="006061FF" w:rsidRPr="00AF2DD9">
        <w:rPr>
          <w:rFonts w:eastAsia="Arial"/>
          <w:color w:val="000000"/>
        </w:rPr>
        <w:t xml:space="preserve">odpowiednio oznaczonym pliku. </w:t>
      </w:r>
    </w:p>
    <w:p w14:paraId="459FAD55" w14:textId="77777777" w:rsidR="008E66F0" w:rsidRPr="00AF2DD9" w:rsidRDefault="00876DEF" w:rsidP="00876DEF">
      <w:pPr>
        <w:tabs>
          <w:tab w:val="left" w:pos="851"/>
        </w:tabs>
        <w:spacing w:after="60" w:line="276" w:lineRule="auto"/>
        <w:ind w:right="61"/>
        <w:jc w:val="both"/>
        <w:rPr>
          <w:rFonts w:eastAsia="Arial"/>
          <w:color w:val="000000"/>
        </w:rPr>
      </w:pPr>
      <w:r>
        <w:rPr>
          <w:rFonts w:eastAsia="Arial"/>
          <w:color w:val="000000"/>
        </w:rPr>
        <w:lastRenderedPageBreak/>
        <w:t>12.5.</w:t>
      </w:r>
      <w:r w:rsidR="00704DC6">
        <w:rPr>
          <w:rFonts w:eastAsia="Arial"/>
          <w:color w:val="000000"/>
        </w:rPr>
        <w:t xml:space="preserve"> </w:t>
      </w:r>
      <w:r w:rsidR="006061FF" w:rsidRPr="00AF2DD9">
        <w:rPr>
          <w:rFonts w:eastAsia="Arial"/>
          <w:color w:val="000000"/>
        </w:rPr>
        <w:t>Podmiotowe środki dowodowe, przedmiotowe środki dowodowe oraz inne dokumenty lub oświadczenia, sporządzone w języku obcym przekazuje się wraz z tłumaczeniem na język polski.</w:t>
      </w:r>
      <w:r w:rsidR="006061FF" w:rsidRPr="00AF2DD9">
        <w:rPr>
          <w:rFonts w:eastAsia="Arial"/>
          <w:b/>
          <w:color w:val="000000"/>
        </w:rPr>
        <w:t xml:space="preserve"> </w:t>
      </w:r>
    </w:p>
    <w:p w14:paraId="19C9605C" w14:textId="77777777" w:rsidR="002F6030" w:rsidRPr="00AF2DD9" w:rsidRDefault="00876DEF" w:rsidP="00876DEF">
      <w:pPr>
        <w:tabs>
          <w:tab w:val="left" w:pos="851"/>
        </w:tabs>
        <w:spacing w:after="60" w:line="276" w:lineRule="auto"/>
        <w:ind w:right="61"/>
        <w:jc w:val="both"/>
        <w:rPr>
          <w:rFonts w:eastAsia="Arial"/>
          <w:color w:val="000000"/>
        </w:rPr>
      </w:pPr>
      <w:r>
        <w:rPr>
          <w:rFonts w:eastAsia="Arial"/>
          <w:color w:val="000000"/>
        </w:rPr>
        <w:t>12.6.</w:t>
      </w:r>
      <w:r w:rsidR="00704DC6">
        <w:rPr>
          <w:rFonts w:eastAsia="Arial"/>
          <w:color w:val="000000"/>
        </w:rPr>
        <w:t xml:space="preserve"> </w:t>
      </w:r>
      <w:r w:rsidR="006061FF" w:rsidRPr="00AF2DD9">
        <w:rPr>
          <w:rFonts w:eastAsia="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2F6030" w:rsidRPr="00AF2DD9">
        <w:rPr>
          <w:rFonts w:eastAsia="Arial"/>
          <w:color w:val="000000"/>
        </w:rPr>
        <w:t>u</w:t>
      </w:r>
      <w:r w:rsidR="006061FF" w:rsidRPr="00AF2DD9">
        <w:rPr>
          <w:rFonts w:eastAsia="Arial"/>
          <w:color w:val="000000"/>
        </w:rPr>
        <w:t xml:space="preserve">Pzp lub podwykonawcy niebędącego podmiotem udostępniającym zasoby na takich zasadach, zwane dalej </w:t>
      </w:r>
      <w:r w:rsidR="006061FF" w:rsidRPr="00AF2DD9">
        <w:rPr>
          <w:rFonts w:eastAsia="Arial"/>
          <w:b/>
          <w:color w:val="000000"/>
        </w:rPr>
        <w:t>„dokumentami potwierdzającymi umocowanie do reprezentowania”</w:t>
      </w:r>
      <w:r w:rsidR="006061FF" w:rsidRPr="00AF2DD9">
        <w:rPr>
          <w:rFonts w:eastAsia="Arial"/>
          <w:color w:val="000000"/>
        </w:rPr>
        <w:t xml:space="preserve">, zostały wystawione przez upoważnione podmioty inne niż wykonawca, wykonawca wspólnie ubiegający się </w:t>
      </w:r>
      <w:r w:rsidR="00BD0C64">
        <w:rPr>
          <w:rFonts w:eastAsia="Arial"/>
          <w:color w:val="000000"/>
        </w:rPr>
        <w:t xml:space="preserve">             </w:t>
      </w:r>
      <w:r w:rsidR="006061FF" w:rsidRPr="00AF2DD9">
        <w:rPr>
          <w:rFonts w:eastAsia="Arial"/>
          <w:color w:val="000000"/>
        </w:rPr>
        <w:t xml:space="preserve">o udzielenie zamówienia, podmiot udostępniający zasoby lub podwykonawca, zwane dalej </w:t>
      </w:r>
      <w:r w:rsidR="006061FF" w:rsidRPr="00AF2DD9">
        <w:rPr>
          <w:rFonts w:eastAsia="Arial"/>
          <w:b/>
          <w:color w:val="000000"/>
        </w:rPr>
        <w:t>„upoważnionymi podmiotami”</w:t>
      </w:r>
      <w:r w:rsidR="006061FF" w:rsidRPr="00AF2DD9">
        <w:rPr>
          <w:rFonts w:eastAsia="Arial"/>
          <w:color w:val="000000"/>
        </w:rPr>
        <w:t>, jako dokument elektroniczny, przekazuje się ten dokument</w:t>
      </w:r>
      <w:r w:rsidR="006061FF" w:rsidRPr="00AF2DD9">
        <w:rPr>
          <w:rFonts w:eastAsia="Arial"/>
          <w:b/>
          <w:color w:val="000000"/>
        </w:rPr>
        <w:t>.</w:t>
      </w:r>
      <w:r w:rsidR="006061FF" w:rsidRPr="00AF2DD9">
        <w:rPr>
          <w:rFonts w:eastAsia="Arial"/>
          <w:color w:val="000000"/>
        </w:rPr>
        <w:t xml:space="preserve">  </w:t>
      </w:r>
    </w:p>
    <w:p w14:paraId="5D827207" w14:textId="77777777" w:rsidR="002F6030" w:rsidRPr="00AF2DD9" w:rsidRDefault="00876DEF" w:rsidP="00876DEF">
      <w:pPr>
        <w:tabs>
          <w:tab w:val="left" w:pos="851"/>
        </w:tabs>
        <w:spacing w:after="60" w:line="276" w:lineRule="auto"/>
        <w:ind w:right="61"/>
        <w:jc w:val="both"/>
        <w:rPr>
          <w:rFonts w:eastAsia="Arial"/>
          <w:color w:val="000000"/>
        </w:rPr>
      </w:pPr>
      <w:r>
        <w:rPr>
          <w:rFonts w:eastAsia="Arial"/>
          <w:color w:val="000000"/>
        </w:rPr>
        <w:t>12.7.</w:t>
      </w:r>
      <w:r w:rsidR="00704DC6">
        <w:rPr>
          <w:rFonts w:eastAsia="Arial"/>
          <w:color w:val="000000"/>
        </w:rPr>
        <w:t xml:space="preserve"> </w:t>
      </w:r>
      <w:r w:rsidR="006061FF" w:rsidRPr="00AF2DD9">
        <w:rPr>
          <w:rFonts w:eastAsia="Arial"/>
          <w:color w:val="00000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BD0C64">
        <w:rPr>
          <w:rFonts w:eastAsia="Arial"/>
          <w:color w:val="000000"/>
        </w:rPr>
        <w:t xml:space="preserve">                 </w:t>
      </w:r>
      <w:r w:rsidR="006061FF" w:rsidRPr="00AF2DD9">
        <w:rPr>
          <w:rFonts w:eastAsia="Arial"/>
          <w:color w:val="000000"/>
        </w:rPr>
        <w:t>z dokumentem w postaci papierowej.</w:t>
      </w:r>
      <w:r w:rsidR="006061FF" w:rsidRPr="00AF2DD9">
        <w:rPr>
          <w:rFonts w:eastAsia="Arial"/>
          <w:b/>
          <w:color w:val="000000"/>
        </w:rPr>
        <w:t xml:space="preserve"> </w:t>
      </w:r>
    </w:p>
    <w:p w14:paraId="705D50C1" w14:textId="77777777" w:rsidR="002F6030" w:rsidRPr="00AF2DD9" w:rsidRDefault="00876DEF" w:rsidP="00876DEF">
      <w:pPr>
        <w:tabs>
          <w:tab w:val="left" w:pos="851"/>
        </w:tabs>
        <w:spacing w:after="60" w:line="276" w:lineRule="auto"/>
        <w:ind w:right="61"/>
        <w:jc w:val="both"/>
        <w:rPr>
          <w:rFonts w:eastAsia="Arial"/>
          <w:color w:val="000000"/>
        </w:rPr>
      </w:pPr>
      <w:r>
        <w:rPr>
          <w:rFonts w:eastAsia="Arial"/>
          <w:color w:val="000000"/>
        </w:rPr>
        <w:t>12.8.</w:t>
      </w:r>
      <w:r w:rsidR="00704DC6">
        <w:rPr>
          <w:rFonts w:eastAsia="Arial"/>
          <w:color w:val="000000"/>
        </w:rPr>
        <w:t xml:space="preserve"> </w:t>
      </w:r>
      <w:r w:rsidR="006061FF" w:rsidRPr="00AF2DD9">
        <w:rPr>
          <w:rFonts w:eastAsia="Arial"/>
          <w:color w:val="000000"/>
        </w:rPr>
        <w:t xml:space="preserve">Zgodnie z § 6 ust. 3 rozporządzenia poświadczenia zgodności cyfrowego odwzorowania </w:t>
      </w:r>
      <w:r w:rsidR="00BD0C64">
        <w:rPr>
          <w:rFonts w:eastAsia="Arial"/>
          <w:color w:val="000000"/>
        </w:rPr>
        <w:t xml:space="preserve">                </w:t>
      </w:r>
      <w:r w:rsidR="006061FF" w:rsidRPr="00AF2DD9">
        <w:rPr>
          <w:rFonts w:eastAsia="Arial"/>
          <w:color w:val="000000"/>
        </w:rPr>
        <w:t>z dokumentem w</w:t>
      </w:r>
      <w:r w:rsidR="002F6030" w:rsidRPr="00AF2DD9">
        <w:rPr>
          <w:rFonts w:eastAsia="Arial"/>
          <w:color w:val="000000"/>
        </w:rPr>
        <w:t> </w:t>
      </w:r>
      <w:r w:rsidR="006061FF" w:rsidRPr="00AF2DD9">
        <w:rPr>
          <w:rFonts w:eastAsia="Arial"/>
          <w:color w:val="000000"/>
        </w:rPr>
        <w:t xml:space="preserve">postaci papierowej, o którym mowa w § 6 ust. 2 rozporządzenia, dokonuje </w:t>
      </w:r>
      <w:r w:rsidR="00BD0C64">
        <w:rPr>
          <w:rFonts w:eastAsia="Arial"/>
          <w:color w:val="000000"/>
        </w:rPr>
        <w:t xml:space="preserve">                  </w:t>
      </w:r>
      <w:r w:rsidR="006061FF" w:rsidRPr="00AF2DD9">
        <w:rPr>
          <w:rFonts w:eastAsia="Arial"/>
          <w:color w:val="000000"/>
        </w:rPr>
        <w:t xml:space="preserve">w przypadku:  </w:t>
      </w:r>
    </w:p>
    <w:p w14:paraId="46EFF0A0" w14:textId="77777777" w:rsidR="002F6030" w:rsidRPr="00AF2DD9" w:rsidRDefault="00D46CC9" w:rsidP="00D46CC9">
      <w:pPr>
        <w:spacing w:after="60" w:line="276" w:lineRule="auto"/>
        <w:ind w:right="61"/>
        <w:jc w:val="both"/>
        <w:rPr>
          <w:rFonts w:eastAsia="Arial"/>
          <w:color w:val="000000"/>
        </w:rPr>
      </w:pPr>
      <w:r>
        <w:rPr>
          <w:rFonts w:eastAsia="Arial"/>
          <w:color w:val="000000"/>
        </w:rPr>
        <w:t>12.8.1.</w:t>
      </w:r>
      <w:r w:rsidR="00704DC6">
        <w:rPr>
          <w:rFonts w:eastAsia="Arial"/>
          <w:color w:val="000000"/>
        </w:rPr>
        <w:t xml:space="preserve"> </w:t>
      </w:r>
      <w:r w:rsidR="006061FF" w:rsidRPr="00AF2DD9">
        <w:rPr>
          <w:rFonts w:eastAsia="Arial"/>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2F6030" w:rsidRPr="00AF2DD9">
        <w:rPr>
          <w:rFonts w:eastAsia="Arial"/>
          <w:color w:val="000000"/>
        </w:rPr>
        <w:t> </w:t>
      </w:r>
      <w:r w:rsidR="006061FF" w:rsidRPr="00AF2DD9">
        <w:rPr>
          <w:rFonts w:eastAsia="Arial"/>
          <w:color w:val="000000"/>
        </w:rPr>
        <w:t xml:space="preserve">nich dotyczą;  </w:t>
      </w:r>
    </w:p>
    <w:p w14:paraId="7DEF1558" w14:textId="77777777" w:rsidR="002F6030" w:rsidRPr="00AF2DD9" w:rsidRDefault="00D46CC9" w:rsidP="00D46CC9">
      <w:pPr>
        <w:spacing w:after="60" w:line="276" w:lineRule="auto"/>
        <w:ind w:right="61"/>
        <w:jc w:val="both"/>
        <w:rPr>
          <w:rFonts w:eastAsia="Arial"/>
          <w:color w:val="000000"/>
        </w:rPr>
      </w:pPr>
      <w:r>
        <w:rPr>
          <w:rFonts w:eastAsia="Arial"/>
          <w:color w:val="000000"/>
        </w:rPr>
        <w:t>12.8.2.</w:t>
      </w:r>
      <w:r w:rsidR="00704DC6">
        <w:rPr>
          <w:rFonts w:eastAsia="Arial"/>
          <w:color w:val="000000"/>
        </w:rPr>
        <w:t xml:space="preserve"> </w:t>
      </w:r>
      <w:r w:rsidR="006061FF" w:rsidRPr="00AF2DD9">
        <w:rPr>
          <w:rFonts w:eastAsia="Arial"/>
          <w:color w:val="000000"/>
        </w:rPr>
        <w:t>przedmiotowych środków dowodowych</w:t>
      </w:r>
      <w:r w:rsidR="002F6030" w:rsidRPr="00AF2DD9">
        <w:rPr>
          <w:rFonts w:eastAsia="Arial"/>
          <w:color w:val="000000"/>
        </w:rPr>
        <w:t>,</w:t>
      </w:r>
      <w:r w:rsidR="006061FF" w:rsidRPr="00AF2DD9">
        <w:rPr>
          <w:rFonts w:eastAsia="Arial"/>
          <w:color w:val="000000"/>
        </w:rPr>
        <w:t xml:space="preserve"> </w:t>
      </w:r>
      <w:r w:rsidR="002F6030" w:rsidRPr="00AF2DD9">
        <w:rPr>
          <w:rFonts w:eastAsia="Arial"/>
          <w:color w:val="000000"/>
        </w:rPr>
        <w:t xml:space="preserve">oświadczenia, o którym mowa w art. 117 ust. 4 uPzp, lub zobowiązania podmiotu udostępniającego zasoby - odpowiednio wykonawca lub wykonawca wspólnie ubiegający się o udzielenie zamówienia;  </w:t>
      </w:r>
    </w:p>
    <w:p w14:paraId="5812CE66" w14:textId="77777777" w:rsidR="002F6030" w:rsidRPr="00AF2DD9" w:rsidRDefault="00D46CC9" w:rsidP="00D46CC9">
      <w:pPr>
        <w:spacing w:after="60" w:line="276" w:lineRule="auto"/>
        <w:ind w:right="61"/>
        <w:jc w:val="both"/>
        <w:rPr>
          <w:rFonts w:eastAsia="Arial"/>
          <w:color w:val="000000"/>
        </w:rPr>
      </w:pPr>
      <w:r>
        <w:rPr>
          <w:rFonts w:eastAsia="Arial"/>
          <w:color w:val="000000"/>
        </w:rPr>
        <w:t>12.8.3.</w:t>
      </w:r>
      <w:r w:rsidR="00704DC6">
        <w:rPr>
          <w:rFonts w:eastAsia="Arial"/>
          <w:color w:val="000000"/>
        </w:rPr>
        <w:t xml:space="preserve"> </w:t>
      </w:r>
      <w:r w:rsidR="002F6030" w:rsidRPr="00AF2DD9">
        <w:rPr>
          <w:rFonts w:eastAsia="Arial"/>
          <w:color w:val="000000"/>
        </w:rPr>
        <w:t xml:space="preserve">pełnomocnictwa - mocodawca. </w:t>
      </w:r>
    </w:p>
    <w:p w14:paraId="6484FB97" w14:textId="77777777" w:rsidR="001E63B7" w:rsidRPr="00AF2DD9" w:rsidRDefault="00B37F43" w:rsidP="00B37F43">
      <w:pPr>
        <w:tabs>
          <w:tab w:val="left" w:pos="993"/>
        </w:tabs>
        <w:spacing w:after="60" w:line="276" w:lineRule="auto"/>
        <w:ind w:right="61"/>
        <w:jc w:val="both"/>
        <w:rPr>
          <w:rFonts w:eastAsia="Arial"/>
          <w:color w:val="000000"/>
        </w:rPr>
      </w:pPr>
      <w:r>
        <w:rPr>
          <w:rFonts w:eastAsia="Arial"/>
          <w:color w:val="000000"/>
        </w:rPr>
        <w:t>12.9.</w:t>
      </w:r>
      <w:r w:rsidR="00704DC6">
        <w:rPr>
          <w:rFonts w:eastAsia="Arial"/>
          <w:color w:val="000000"/>
        </w:rPr>
        <w:t xml:space="preserve"> </w:t>
      </w:r>
      <w:r w:rsidR="006061FF" w:rsidRPr="00AF2DD9">
        <w:rPr>
          <w:rFonts w:eastAsia="Arial"/>
          <w:color w:val="000000"/>
        </w:rPr>
        <w:t xml:space="preserve">Poświadczenia zgodności cyfrowego odwzorowania z dokumentem w postaci papierowej, </w:t>
      </w:r>
      <w:r w:rsidR="00BD0C64">
        <w:rPr>
          <w:rFonts w:eastAsia="Arial"/>
          <w:color w:val="000000"/>
        </w:rPr>
        <w:t xml:space="preserve"> </w:t>
      </w:r>
      <w:r w:rsidR="006061FF" w:rsidRPr="00AF2DD9">
        <w:rPr>
          <w:rFonts w:eastAsia="Arial"/>
          <w:color w:val="000000"/>
        </w:rPr>
        <w:t>o którym mowa w § 6 ust. 2 rozporządzenia, może dokonać również notariusz</w:t>
      </w:r>
      <w:r w:rsidR="006061FF" w:rsidRPr="00AF2DD9">
        <w:rPr>
          <w:rFonts w:eastAsia="Arial"/>
          <w:b/>
          <w:color w:val="000000"/>
        </w:rPr>
        <w:t>.</w:t>
      </w:r>
      <w:r w:rsidR="006061FF" w:rsidRPr="00AF2DD9">
        <w:rPr>
          <w:rFonts w:eastAsia="Arial"/>
          <w:color w:val="000000"/>
        </w:rPr>
        <w:t xml:space="preserve"> </w:t>
      </w:r>
    </w:p>
    <w:p w14:paraId="5CB4B635" w14:textId="77777777" w:rsidR="001E63B7" w:rsidRPr="00AF2DD9" w:rsidRDefault="00B37F43" w:rsidP="00B37F43">
      <w:pPr>
        <w:tabs>
          <w:tab w:val="left" w:pos="993"/>
        </w:tabs>
        <w:spacing w:after="60" w:line="276" w:lineRule="auto"/>
        <w:ind w:right="61"/>
        <w:jc w:val="both"/>
        <w:rPr>
          <w:rFonts w:eastAsia="Arial"/>
          <w:color w:val="000000"/>
        </w:rPr>
      </w:pPr>
      <w:r>
        <w:rPr>
          <w:rFonts w:eastAsia="Arial"/>
          <w:color w:val="000000"/>
        </w:rPr>
        <w:t>12.10.</w:t>
      </w:r>
      <w:r w:rsidR="00704DC6">
        <w:rPr>
          <w:rFonts w:eastAsia="Arial"/>
          <w:color w:val="000000"/>
        </w:rPr>
        <w:t xml:space="preserve"> </w:t>
      </w:r>
      <w:r w:rsidR="006061FF" w:rsidRPr="00AF2DD9">
        <w:rPr>
          <w:rFonts w:eastAsia="Arial"/>
          <w:color w:val="000000"/>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006061FF" w:rsidRPr="00AF2DD9">
        <w:rPr>
          <w:rFonts w:eastAsia="Arial"/>
          <w:b/>
          <w:color w:val="000000"/>
        </w:rPr>
        <w:t>.</w:t>
      </w:r>
      <w:r w:rsidR="006061FF" w:rsidRPr="00AF2DD9">
        <w:rPr>
          <w:rFonts w:eastAsia="Arial"/>
          <w:color w:val="000000"/>
        </w:rPr>
        <w:t xml:space="preserve"> </w:t>
      </w:r>
    </w:p>
    <w:p w14:paraId="1BBEEDBE" w14:textId="77777777" w:rsidR="001E63B7" w:rsidRPr="00AF2DD9" w:rsidRDefault="00B37F43" w:rsidP="00B37F43">
      <w:pPr>
        <w:tabs>
          <w:tab w:val="left" w:pos="993"/>
        </w:tabs>
        <w:spacing w:after="60" w:line="276" w:lineRule="auto"/>
        <w:ind w:right="61"/>
        <w:jc w:val="both"/>
        <w:rPr>
          <w:rFonts w:eastAsia="Arial"/>
          <w:color w:val="000000"/>
        </w:rPr>
      </w:pPr>
      <w:r>
        <w:rPr>
          <w:rFonts w:eastAsia="Arial"/>
          <w:color w:val="000000"/>
        </w:rPr>
        <w:t>12.11.</w:t>
      </w:r>
      <w:r w:rsidR="00704DC6">
        <w:rPr>
          <w:rFonts w:eastAsia="Arial"/>
          <w:color w:val="000000"/>
        </w:rPr>
        <w:t xml:space="preserve"> </w:t>
      </w:r>
      <w:r w:rsidR="006061FF" w:rsidRPr="00AF2DD9">
        <w:rPr>
          <w:rFonts w:eastAsia="Arial"/>
          <w:color w:val="00000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6061FF" w:rsidRPr="00AF2DD9">
        <w:rPr>
          <w:rFonts w:eastAsia="Arial"/>
          <w:b/>
          <w:color w:val="000000"/>
        </w:rPr>
        <w:t>.</w:t>
      </w:r>
      <w:r w:rsidR="006061FF" w:rsidRPr="00AF2DD9">
        <w:rPr>
          <w:rFonts w:eastAsia="Arial"/>
          <w:color w:val="000000"/>
        </w:rPr>
        <w:t xml:space="preserve">  </w:t>
      </w:r>
    </w:p>
    <w:p w14:paraId="06B34760" w14:textId="77777777" w:rsidR="001E63B7" w:rsidRPr="00AF2DD9" w:rsidRDefault="00B37F43" w:rsidP="00B37F43">
      <w:pPr>
        <w:tabs>
          <w:tab w:val="left" w:pos="993"/>
        </w:tabs>
        <w:spacing w:after="60" w:line="276" w:lineRule="auto"/>
        <w:ind w:right="61"/>
        <w:jc w:val="both"/>
        <w:rPr>
          <w:rFonts w:eastAsia="Arial"/>
          <w:color w:val="000000"/>
        </w:rPr>
      </w:pPr>
      <w:r>
        <w:rPr>
          <w:rFonts w:eastAsia="Arial"/>
          <w:color w:val="000000"/>
        </w:rPr>
        <w:t>12.12.</w:t>
      </w:r>
      <w:r w:rsidR="00704DC6">
        <w:rPr>
          <w:rFonts w:eastAsia="Arial"/>
          <w:color w:val="000000"/>
        </w:rPr>
        <w:t xml:space="preserve"> </w:t>
      </w:r>
      <w:r w:rsidR="006061FF" w:rsidRPr="00AF2DD9">
        <w:rPr>
          <w:rFonts w:eastAsia="Arial"/>
          <w:color w:val="000000"/>
        </w:rPr>
        <w:t xml:space="preserve">W przypadku gdy podmiotowe środki dowodowe, w tym oświadczenie, o którym mowa w art. 117 ust. 4 uPzp, oraz zobowiązanie podmiotu udostępniającego zasoby, przedmiotowe środki </w:t>
      </w:r>
      <w:r w:rsidR="006061FF" w:rsidRPr="00AF2DD9">
        <w:rPr>
          <w:rFonts w:eastAsia="Arial"/>
          <w:color w:val="000000"/>
        </w:rPr>
        <w:lastRenderedPageBreak/>
        <w:t>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6061FF" w:rsidRPr="00AF2DD9">
        <w:rPr>
          <w:rFonts w:eastAsia="Arial"/>
          <w:b/>
          <w:color w:val="000000"/>
        </w:rPr>
        <w:t>.</w:t>
      </w:r>
      <w:r w:rsidR="006061FF" w:rsidRPr="00AF2DD9">
        <w:rPr>
          <w:rFonts w:eastAsia="Arial"/>
          <w:color w:val="000000"/>
        </w:rPr>
        <w:t xml:space="preserve"> </w:t>
      </w:r>
    </w:p>
    <w:p w14:paraId="26C5EDF1" w14:textId="77777777" w:rsidR="001E63B7" w:rsidRPr="00AF2DD9" w:rsidRDefault="00B37F43" w:rsidP="00B37F43">
      <w:pPr>
        <w:tabs>
          <w:tab w:val="left" w:pos="993"/>
        </w:tabs>
        <w:spacing w:after="60" w:line="276" w:lineRule="auto"/>
        <w:ind w:right="61"/>
        <w:jc w:val="both"/>
        <w:rPr>
          <w:rFonts w:eastAsia="Arial"/>
          <w:color w:val="000000"/>
        </w:rPr>
      </w:pPr>
      <w:r>
        <w:rPr>
          <w:rFonts w:eastAsia="Arial"/>
          <w:color w:val="000000"/>
        </w:rPr>
        <w:t>12.13.</w:t>
      </w:r>
      <w:r w:rsidR="00704DC6">
        <w:rPr>
          <w:rFonts w:eastAsia="Arial"/>
          <w:color w:val="000000"/>
        </w:rPr>
        <w:t xml:space="preserve"> </w:t>
      </w:r>
      <w:r w:rsidR="006061FF" w:rsidRPr="00AF2DD9">
        <w:rPr>
          <w:rFonts w:eastAsia="Arial"/>
          <w:color w:val="000000"/>
        </w:rPr>
        <w:t>Zgodnie z § 7 ust. 3 rozporządzenia poświadczenia zgodności cyfrowego odwzorowania z</w:t>
      </w:r>
      <w:r w:rsidR="001E63B7" w:rsidRPr="00AF2DD9">
        <w:rPr>
          <w:rFonts w:eastAsia="Arial"/>
          <w:color w:val="000000"/>
        </w:rPr>
        <w:t> </w:t>
      </w:r>
      <w:r w:rsidR="006061FF" w:rsidRPr="00AF2DD9">
        <w:rPr>
          <w:rFonts w:eastAsia="Arial"/>
          <w:color w:val="000000"/>
        </w:rPr>
        <w:t xml:space="preserve">dokumentem w postaci papierowej, o którym mowa w </w:t>
      </w:r>
      <w:r w:rsidR="00216F62" w:rsidRPr="00AF2DD9">
        <w:rPr>
          <w:rFonts w:eastAsia="Arial"/>
          <w:color w:val="000000"/>
        </w:rPr>
        <w:t>ust. 1</w:t>
      </w:r>
      <w:r>
        <w:rPr>
          <w:rFonts w:eastAsia="Arial"/>
          <w:color w:val="000000"/>
        </w:rPr>
        <w:t>2</w:t>
      </w:r>
      <w:r w:rsidR="00216F62" w:rsidRPr="00AF2DD9">
        <w:rPr>
          <w:rFonts w:eastAsia="Arial"/>
          <w:color w:val="000000"/>
        </w:rPr>
        <w:t>.2.</w:t>
      </w:r>
      <w:r w:rsidR="006061FF" w:rsidRPr="00AF2DD9">
        <w:rPr>
          <w:rFonts w:eastAsia="Arial"/>
          <w:color w:val="000000"/>
        </w:rPr>
        <w:t xml:space="preserve">, dokonuje w przypadku:  </w:t>
      </w:r>
    </w:p>
    <w:p w14:paraId="1245F5A5" w14:textId="77777777" w:rsidR="001E63B7" w:rsidRPr="00AF2DD9" w:rsidRDefault="00B37F43" w:rsidP="00B37F43">
      <w:pPr>
        <w:tabs>
          <w:tab w:val="left" w:pos="1560"/>
        </w:tabs>
        <w:spacing w:after="60" w:line="276" w:lineRule="auto"/>
        <w:ind w:right="61"/>
        <w:jc w:val="both"/>
        <w:rPr>
          <w:rFonts w:eastAsia="Arial"/>
          <w:color w:val="000000"/>
        </w:rPr>
      </w:pPr>
      <w:r>
        <w:rPr>
          <w:rFonts w:eastAsia="Arial"/>
          <w:color w:val="000000"/>
        </w:rPr>
        <w:t>12.13.1.</w:t>
      </w:r>
      <w:r w:rsidR="00704DC6">
        <w:rPr>
          <w:rFonts w:eastAsia="Arial"/>
          <w:color w:val="000000"/>
        </w:rPr>
        <w:t xml:space="preserve"> </w:t>
      </w:r>
      <w:r w:rsidR="006061FF" w:rsidRPr="00AF2DD9">
        <w:rPr>
          <w:rFonts w:eastAsia="Arial"/>
          <w:color w:val="000000"/>
        </w:rPr>
        <w:t>podmiotowych środków dowodowych - odpowiednio wykonawca, wykonawca wspólnie ubiegający się o udzielenie zamówienia, podmiot udostępniający zasoby lub podwykonawca, w</w:t>
      </w:r>
      <w:r w:rsidR="001E63B7" w:rsidRPr="00AF2DD9">
        <w:rPr>
          <w:rFonts w:eastAsia="Arial"/>
          <w:color w:val="000000"/>
        </w:rPr>
        <w:t> </w:t>
      </w:r>
      <w:r w:rsidR="006061FF" w:rsidRPr="00AF2DD9">
        <w:rPr>
          <w:rFonts w:eastAsia="Arial"/>
          <w:color w:val="000000"/>
        </w:rPr>
        <w:t>zakresie podmiotowych środków dowodowych, które każdego z nich dotyczą</w:t>
      </w:r>
      <w:r w:rsidR="001E63B7" w:rsidRPr="00AF2DD9">
        <w:rPr>
          <w:rFonts w:eastAsia="Arial"/>
          <w:color w:val="000000"/>
        </w:rPr>
        <w:t>;</w:t>
      </w:r>
    </w:p>
    <w:p w14:paraId="20ED6C2C" w14:textId="77777777" w:rsidR="001E63B7" w:rsidRPr="00AF2DD9" w:rsidRDefault="00B37F43" w:rsidP="00B37F43">
      <w:pPr>
        <w:tabs>
          <w:tab w:val="left" w:pos="1560"/>
        </w:tabs>
        <w:spacing w:after="60" w:line="276" w:lineRule="auto"/>
        <w:ind w:right="61"/>
        <w:jc w:val="both"/>
        <w:rPr>
          <w:rFonts w:eastAsia="Arial"/>
          <w:color w:val="000000"/>
        </w:rPr>
      </w:pPr>
      <w:r>
        <w:rPr>
          <w:rFonts w:eastAsia="Arial"/>
          <w:color w:val="000000"/>
        </w:rPr>
        <w:t>12.13.2.</w:t>
      </w:r>
      <w:r w:rsidR="00704DC6">
        <w:rPr>
          <w:rFonts w:eastAsia="Arial"/>
          <w:color w:val="000000"/>
        </w:rPr>
        <w:t xml:space="preserve"> </w:t>
      </w:r>
      <w:r w:rsidR="006061FF" w:rsidRPr="00AF2DD9">
        <w:rPr>
          <w:rFonts w:eastAsia="Arial"/>
          <w:color w:val="000000"/>
        </w:rPr>
        <w:t xml:space="preserve">przedmiotowego środka dowodowego, oświadczenia, o którym mowa w art. 117 ust. 4 uPzp, lub zobowiązania podmiotu udostępniającego zasoby - odpowiednio wykonawca lub wykonawca wspólnie ubiegający się o udzielenie zamówienia;  </w:t>
      </w:r>
    </w:p>
    <w:p w14:paraId="4F5B946C" w14:textId="77777777" w:rsidR="001E63B7" w:rsidRPr="00AF2DD9" w:rsidRDefault="00B37F43" w:rsidP="00B37F43">
      <w:pPr>
        <w:tabs>
          <w:tab w:val="left" w:pos="1560"/>
        </w:tabs>
        <w:spacing w:after="60" w:line="276" w:lineRule="auto"/>
        <w:ind w:right="61"/>
        <w:jc w:val="both"/>
        <w:rPr>
          <w:rFonts w:eastAsia="Arial"/>
          <w:color w:val="000000"/>
        </w:rPr>
      </w:pPr>
      <w:r>
        <w:rPr>
          <w:rFonts w:eastAsia="Arial"/>
          <w:color w:val="000000"/>
        </w:rPr>
        <w:t>12.13.3.</w:t>
      </w:r>
      <w:r w:rsidR="00704DC6">
        <w:rPr>
          <w:rFonts w:eastAsia="Arial"/>
          <w:color w:val="000000"/>
        </w:rPr>
        <w:t xml:space="preserve"> </w:t>
      </w:r>
      <w:r w:rsidR="006061FF" w:rsidRPr="00AF2DD9">
        <w:rPr>
          <w:rFonts w:eastAsia="Arial"/>
          <w:color w:val="000000"/>
        </w:rPr>
        <w:t xml:space="preserve">pełnomocnictwa - mocodawca. </w:t>
      </w:r>
    </w:p>
    <w:p w14:paraId="0759D52B" w14:textId="77777777" w:rsidR="001E63B7" w:rsidRPr="00AF2DD9" w:rsidRDefault="009D09D7" w:rsidP="009D09D7">
      <w:pPr>
        <w:tabs>
          <w:tab w:val="left" w:pos="993"/>
        </w:tabs>
        <w:spacing w:after="60" w:line="276" w:lineRule="auto"/>
        <w:ind w:right="61"/>
        <w:jc w:val="both"/>
        <w:rPr>
          <w:rFonts w:eastAsia="Arial"/>
          <w:color w:val="000000"/>
        </w:rPr>
      </w:pPr>
      <w:r>
        <w:rPr>
          <w:rFonts w:eastAsia="Arial"/>
          <w:color w:val="000000"/>
        </w:rPr>
        <w:t>12.14.</w:t>
      </w:r>
      <w:r w:rsidR="00704DC6">
        <w:rPr>
          <w:rFonts w:eastAsia="Arial"/>
          <w:color w:val="000000"/>
        </w:rPr>
        <w:t xml:space="preserve"> </w:t>
      </w:r>
      <w:r w:rsidR="006061FF" w:rsidRPr="00AF2DD9">
        <w:rPr>
          <w:rFonts w:eastAsia="Arial"/>
          <w:color w:val="000000"/>
        </w:rPr>
        <w:t>Poświadczenia zgodności cyfrowego odwzorowania z dokumentem w postaci papierowej, o</w:t>
      </w:r>
      <w:r w:rsidR="001E63B7" w:rsidRPr="00AF2DD9">
        <w:rPr>
          <w:rFonts w:eastAsia="Arial"/>
          <w:color w:val="000000"/>
        </w:rPr>
        <w:t> </w:t>
      </w:r>
      <w:r w:rsidR="006061FF" w:rsidRPr="00AF2DD9">
        <w:rPr>
          <w:rFonts w:eastAsia="Arial"/>
          <w:color w:val="000000"/>
        </w:rPr>
        <w:t>którym mowa w § 7 ust. 2 rozporządzenia, może dokonać również notariusz</w:t>
      </w:r>
      <w:r w:rsidR="006061FF" w:rsidRPr="00AF2DD9">
        <w:rPr>
          <w:rFonts w:eastAsia="Arial"/>
          <w:b/>
          <w:color w:val="000000"/>
        </w:rPr>
        <w:t>.</w:t>
      </w:r>
      <w:r w:rsidR="006061FF" w:rsidRPr="00AF2DD9">
        <w:rPr>
          <w:rFonts w:eastAsia="Arial"/>
          <w:color w:val="000000"/>
        </w:rPr>
        <w:t xml:space="preserve"> </w:t>
      </w:r>
    </w:p>
    <w:p w14:paraId="1C53959C" w14:textId="77777777" w:rsidR="001E63B7" w:rsidRPr="00AF2DD9" w:rsidRDefault="009D09D7" w:rsidP="009D09D7">
      <w:pPr>
        <w:tabs>
          <w:tab w:val="left" w:pos="993"/>
        </w:tabs>
        <w:spacing w:after="60" w:line="276" w:lineRule="auto"/>
        <w:ind w:right="61"/>
        <w:jc w:val="both"/>
        <w:rPr>
          <w:rFonts w:eastAsia="Arial"/>
          <w:color w:val="000000"/>
        </w:rPr>
      </w:pPr>
      <w:r>
        <w:rPr>
          <w:rFonts w:eastAsia="Arial"/>
          <w:color w:val="000000"/>
        </w:rPr>
        <w:t>12.15.</w:t>
      </w:r>
      <w:r w:rsidR="00704DC6">
        <w:rPr>
          <w:rFonts w:eastAsia="Arial"/>
          <w:color w:val="000000"/>
        </w:rPr>
        <w:t xml:space="preserve"> </w:t>
      </w:r>
      <w:r w:rsidR="006061FF" w:rsidRPr="00AF2DD9">
        <w:rPr>
          <w:rFonts w:eastAsia="Arial"/>
          <w:color w:val="000000"/>
        </w:rPr>
        <w:t>W</w:t>
      </w:r>
      <w:r w:rsidR="006061FF" w:rsidRPr="00AF2DD9">
        <w:rPr>
          <w:rFonts w:eastAsia="Arial"/>
          <w:b/>
          <w:color w:val="000000"/>
        </w:rPr>
        <w:t xml:space="preserve"> </w:t>
      </w:r>
      <w:r w:rsidR="006061FF" w:rsidRPr="00AF2DD9">
        <w:rPr>
          <w:rFonts w:eastAsia="Arial"/>
          <w:color w:val="000000"/>
        </w:rPr>
        <w:t>przypadku przekazywania w postępowaniu dokumentu elektronicznego w formacie poddającym dane kompresji, opatrzenie pliku zawierającego skompresowane dokumenty kwalifikowanym podpisem elektronicznym, podpisem zaufanym lub podpisem osobistym, jest równoznaczne z</w:t>
      </w:r>
      <w:r w:rsidR="001E63B7" w:rsidRPr="00AF2DD9">
        <w:rPr>
          <w:rFonts w:eastAsia="Arial"/>
          <w:color w:val="000000"/>
        </w:rPr>
        <w:t> </w:t>
      </w:r>
      <w:r w:rsidR="006061FF" w:rsidRPr="00AF2DD9">
        <w:rPr>
          <w:rFonts w:eastAsia="Arial"/>
          <w:color w:val="000000"/>
        </w:rPr>
        <w:t>opatrzeniem wszystkich dokumentów zawartych w tym pliku odpowiednio kwalifikowanym podpisem elektronicznym, podpisem zaufanym lub podpisem osobistym</w:t>
      </w:r>
      <w:r w:rsidR="006061FF" w:rsidRPr="00AF2DD9">
        <w:rPr>
          <w:rFonts w:eastAsia="Arial"/>
          <w:b/>
          <w:color w:val="000000"/>
        </w:rPr>
        <w:t>.</w:t>
      </w:r>
      <w:r w:rsidR="006061FF" w:rsidRPr="00AF2DD9">
        <w:rPr>
          <w:rFonts w:eastAsia="Arial"/>
          <w:color w:val="000000"/>
        </w:rPr>
        <w:t xml:space="preserve">  </w:t>
      </w:r>
    </w:p>
    <w:p w14:paraId="4D9F43FC" w14:textId="77777777" w:rsidR="001E63B7" w:rsidRPr="00AF2DD9" w:rsidRDefault="009D09D7" w:rsidP="009D09D7">
      <w:pPr>
        <w:tabs>
          <w:tab w:val="left" w:pos="993"/>
        </w:tabs>
        <w:spacing w:after="60" w:line="276" w:lineRule="auto"/>
        <w:ind w:right="61"/>
        <w:jc w:val="both"/>
        <w:rPr>
          <w:rFonts w:eastAsia="Arial"/>
          <w:color w:val="000000"/>
        </w:rPr>
      </w:pPr>
      <w:r>
        <w:rPr>
          <w:rFonts w:eastAsia="Arial"/>
          <w:color w:val="000000"/>
        </w:rPr>
        <w:t>12.16.</w:t>
      </w:r>
      <w:r w:rsidR="00704DC6">
        <w:rPr>
          <w:rFonts w:eastAsia="Arial"/>
          <w:color w:val="000000"/>
        </w:rPr>
        <w:t xml:space="preserve"> </w:t>
      </w:r>
      <w:r w:rsidR="006061FF" w:rsidRPr="00AF2DD9">
        <w:rPr>
          <w:rFonts w:eastAsia="Arial"/>
          <w:color w:val="00000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061FF" w:rsidRPr="00AF2DD9">
        <w:rPr>
          <w:rFonts w:eastAsia="Arial"/>
          <w:b/>
          <w:color w:val="000000"/>
        </w:rPr>
        <w:t xml:space="preserve"> </w:t>
      </w:r>
    </w:p>
    <w:p w14:paraId="71FFEADE" w14:textId="77777777" w:rsidR="001E63B7" w:rsidRPr="00AF2DD9" w:rsidRDefault="0089418B" w:rsidP="0089418B">
      <w:pPr>
        <w:tabs>
          <w:tab w:val="left" w:pos="993"/>
        </w:tabs>
        <w:spacing w:after="60" w:line="276" w:lineRule="auto"/>
        <w:ind w:right="61"/>
        <w:jc w:val="both"/>
        <w:rPr>
          <w:rFonts w:eastAsia="Arial"/>
          <w:color w:val="000000"/>
        </w:rPr>
      </w:pPr>
      <w:r>
        <w:rPr>
          <w:rFonts w:eastAsia="Arial"/>
          <w:color w:val="000000"/>
        </w:rPr>
        <w:t>12.17.</w:t>
      </w:r>
      <w:r w:rsidR="00704DC6">
        <w:rPr>
          <w:rFonts w:eastAsia="Arial"/>
          <w:color w:val="000000"/>
        </w:rPr>
        <w:t xml:space="preserve"> </w:t>
      </w:r>
      <w:r w:rsidR="006061FF" w:rsidRPr="00AF2DD9">
        <w:rPr>
          <w:rFonts w:eastAsia="Arial"/>
          <w:color w:val="000000"/>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6061FF" w:rsidRPr="00AF2DD9">
        <w:rPr>
          <w:rFonts w:eastAsia="Arial"/>
          <w:b/>
          <w:color w:val="000000"/>
        </w:rPr>
        <w:t xml:space="preserve">.  </w:t>
      </w:r>
    </w:p>
    <w:p w14:paraId="01E23C11" w14:textId="77777777" w:rsidR="001E63B7" w:rsidRPr="00AF2DD9" w:rsidRDefault="0089418B" w:rsidP="0089418B">
      <w:pPr>
        <w:tabs>
          <w:tab w:val="left" w:pos="993"/>
        </w:tabs>
        <w:spacing w:after="60" w:line="276" w:lineRule="auto"/>
        <w:ind w:right="61"/>
        <w:jc w:val="both"/>
        <w:rPr>
          <w:rFonts w:eastAsia="Arial"/>
          <w:color w:val="000000"/>
        </w:rPr>
      </w:pPr>
      <w:r>
        <w:rPr>
          <w:rFonts w:eastAsia="Arial"/>
          <w:color w:val="000000"/>
        </w:rPr>
        <w:t>12.18.</w:t>
      </w:r>
      <w:r w:rsidR="00704DC6">
        <w:rPr>
          <w:rFonts w:eastAsia="Arial"/>
          <w:color w:val="000000"/>
        </w:rPr>
        <w:t xml:space="preserve"> </w:t>
      </w:r>
      <w:r w:rsidR="006061FF" w:rsidRPr="00AF2DD9">
        <w:rPr>
          <w:rFonts w:eastAsia="Arial"/>
          <w:color w:val="000000"/>
        </w:rPr>
        <w:t>Zamawiający może żądać przedstawienia oryginału lub notarialnie poświadczonej kopii, wyłącznie wtedy, gdy złożona kopia jest nieczytelna lub budzi wątpliwości co do jej prawdziwości</w:t>
      </w:r>
      <w:r w:rsidR="006061FF" w:rsidRPr="00AF2DD9">
        <w:rPr>
          <w:rFonts w:eastAsia="Arial"/>
          <w:b/>
          <w:color w:val="000000"/>
        </w:rPr>
        <w:t xml:space="preserve">. </w:t>
      </w:r>
    </w:p>
    <w:p w14:paraId="5F26FD90" w14:textId="77777777" w:rsidR="001E63B7" w:rsidRPr="00AF2DD9" w:rsidRDefault="0089418B" w:rsidP="0089418B">
      <w:pPr>
        <w:tabs>
          <w:tab w:val="left" w:pos="993"/>
        </w:tabs>
        <w:spacing w:after="60" w:line="276" w:lineRule="auto"/>
        <w:ind w:right="61"/>
        <w:jc w:val="both"/>
        <w:rPr>
          <w:rFonts w:eastAsia="Arial"/>
          <w:color w:val="000000"/>
        </w:rPr>
      </w:pPr>
      <w:r>
        <w:rPr>
          <w:rFonts w:eastAsia="Arial"/>
          <w:color w:val="000000"/>
        </w:rPr>
        <w:t>12.19.</w:t>
      </w:r>
      <w:r w:rsidR="00704DC6">
        <w:rPr>
          <w:rFonts w:eastAsia="Arial"/>
          <w:color w:val="000000"/>
        </w:rPr>
        <w:t xml:space="preserve"> </w:t>
      </w:r>
      <w:r w:rsidR="006061FF" w:rsidRPr="00AF2DD9">
        <w:rPr>
          <w:rFonts w:eastAsia="Arial"/>
          <w:color w:val="000000"/>
        </w:rPr>
        <w:t xml:space="preserve">Zgodnie z § 10 rozporządzenia dokumenty elektroniczne w postępowaniu musza spełniać łącznie następujące wymagania:  </w:t>
      </w:r>
    </w:p>
    <w:p w14:paraId="75DA6FA7" w14:textId="77777777" w:rsidR="007F5E8A" w:rsidRPr="00AF2DD9" w:rsidRDefault="00B61EAF" w:rsidP="00B61EAF">
      <w:pPr>
        <w:tabs>
          <w:tab w:val="left" w:pos="1560"/>
        </w:tabs>
        <w:spacing w:after="60" w:line="276" w:lineRule="auto"/>
        <w:ind w:right="61"/>
        <w:jc w:val="both"/>
        <w:rPr>
          <w:rFonts w:eastAsia="Arial"/>
          <w:color w:val="000000"/>
        </w:rPr>
      </w:pPr>
      <w:r>
        <w:rPr>
          <w:rFonts w:eastAsia="Arial"/>
          <w:color w:val="000000"/>
        </w:rPr>
        <w:t>12.19.1.</w:t>
      </w:r>
      <w:r w:rsidR="00704DC6">
        <w:rPr>
          <w:rFonts w:eastAsia="Arial"/>
          <w:color w:val="000000"/>
        </w:rPr>
        <w:t xml:space="preserve"> </w:t>
      </w:r>
      <w:r w:rsidR="006061FF" w:rsidRPr="00AF2DD9">
        <w:rPr>
          <w:rFonts w:eastAsia="Arial"/>
          <w:color w:val="000000"/>
        </w:rPr>
        <w:t>muszą być utrwalone w sposób umożliwiający ich wielokrotne odczytanie, zapisanie i powielenie, a</w:t>
      </w:r>
      <w:r w:rsidR="007F5E8A" w:rsidRPr="00AF2DD9">
        <w:rPr>
          <w:rFonts w:eastAsia="Arial"/>
          <w:color w:val="000000"/>
        </w:rPr>
        <w:t> </w:t>
      </w:r>
      <w:r w:rsidR="006061FF" w:rsidRPr="00AF2DD9">
        <w:rPr>
          <w:rFonts w:eastAsia="Arial"/>
          <w:color w:val="000000"/>
        </w:rPr>
        <w:t xml:space="preserve">także przekazanie przy użyciu środków komunikacji elektronicznej lub na informatycznym nośniku danych;  </w:t>
      </w:r>
    </w:p>
    <w:p w14:paraId="57FA518D" w14:textId="77777777" w:rsidR="007F5E8A" w:rsidRPr="00AF2DD9" w:rsidRDefault="00B61EAF" w:rsidP="00B61EAF">
      <w:pPr>
        <w:tabs>
          <w:tab w:val="left" w:pos="1560"/>
        </w:tabs>
        <w:spacing w:after="60" w:line="276" w:lineRule="auto"/>
        <w:ind w:right="61"/>
        <w:jc w:val="both"/>
        <w:rPr>
          <w:rFonts w:eastAsia="Arial"/>
          <w:color w:val="000000"/>
        </w:rPr>
      </w:pPr>
      <w:r>
        <w:rPr>
          <w:rFonts w:eastAsia="Arial"/>
          <w:color w:val="000000"/>
        </w:rPr>
        <w:t>12.19.2.</w:t>
      </w:r>
      <w:r w:rsidR="00704DC6">
        <w:rPr>
          <w:rFonts w:eastAsia="Arial"/>
          <w:color w:val="000000"/>
        </w:rPr>
        <w:t xml:space="preserve"> </w:t>
      </w:r>
      <w:r w:rsidR="006061FF" w:rsidRPr="00AF2DD9">
        <w:rPr>
          <w:rFonts w:eastAsia="Arial"/>
          <w:color w:val="000000"/>
        </w:rPr>
        <w:t xml:space="preserve">muszą umożliwiać prezentację treści w postaci elektronicznej, w szczególności przez wyświetlenie tej treści na monitorze ekranowym;  </w:t>
      </w:r>
    </w:p>
    <w:p w14:paraId="3917800A" w14:textId="77777777" w:rsidR="007F5E8A" w:rsidRPr="00AF2DD9" w:rsidRDefault="00B61EAF" w:rsidP="00B61EAF">
      <w:pPr>
        <w:tabs>
          <w:tab w:val="left" w:pos="1560"/>
        </w:tabs>
        <w:spacing w:after="60" w:line="276" w:lineRule="auto"/>
        <w:ind w:right="61"/>
        <w:jc w:val="both"/>
        <w:rPr>
          <w:rFonts w:eastAsia="Arial"/>
          <w:color w:val="000000"/>
        </w:rPr>
      </w:pPr>
      <w:r>
        <w:rPr>
          <w:rFonts w:eastAsia="Arial"/>
          <w:color w:val="000000"/>
        </w:rPr>
        <w:t>12.19.3.</w:t>
      </w:r>
      <w:r w:rsidR="00704DC6">
        <w:rPr>
          <w:rFonts w:eastAsia="Arial"/>
          <w:color w:val="000000"/>
        </w:rPr>
        <w:t xml:space="preserve"> </w:t>
      </w:r>
      <w:r w:rsidR="006061FF" w:rsidRPr="00AF2DD9">
        <w:rPr>
          <w:rFonts w:eastAsia="Arial"/>
          <w:color w:val="000000"/>
        </w:rPr>
        <w:t xml:space="preserve">muszą umożliwiać prezentację treści w postaci papierowej, w szczególności za pomocą wydruku;  </w:t>
      </w:r>
    </w:p>
    <w:p w14:paraId="5597D619" w14:textId="77777777" w:rsidR="007F5E8A" w:rsidRPr="00AF2DD9" w:rsidRDefault="00B61EAF" w:rsidP="00B61EAF">
      <w:pPr>
        <w:tabs>
          <w:tab w:val="left" w:pos="1560"/>
        </w:tabs>
        <w:spacing w:after="60" w:line="276" w:lineRule="auto"/>
        <w:ind w:right="61"/>
        <w:jc w:val="both"/>
        <w:rPr>
          <w:rFonts w:eastAsia="Arial"/>
          <w:color w:val="000000"/>
        </w:rPr>
      </w:pPr>
      <w:r>
        <w:rPr>
          <w:rFonts w:eastAsia="Arial"/>
          <w:color w:val="000000"/>
        </w:rPr>
        <w:lastRenderedPageBreak/>
        <w:t>12.19.4.</w:t>
      </w:r>
      <w:r w:rsidR="00704DC6">
        <w:rPr>
          <w:rFonts w:eastAsia="Arial"/>
          <w:color w:val="000000"/>
        </w:rPr>
        <w:t xml:space="preserve"> </w:t>
      </w:r>
      <w:r w:rsidR="006061FF" w:rsidRPr="00AF2DD9">
        <w:rPr>
          <w:rFonts w:eastAsia="Arial"/>
          <w:color w:val="000000"/>
        </w:rPr>
        <w:t>muszą zawierać dane w układzie niepozostawiającym wątpliwości co do treści i kontekstu zapisanych informacji.</w:t>
      </w:r>
    </w:p>
    <w:p w14:paraId="3CFD6E73" w14:textId="77777777" w:rsidR="00A51D32" w:rsidRPr="009D06A1" w:rsidRDefault="00A51D32" w:rsidP="0056178E">
      <w:pPr>
        <w:spacing w:line="276" w:lineRule="auto"/>
        <w:ind w:left="1224" w:right="61"/>
        <w:jc w:val="both"/>
        <w:rPr>
          <w:rFonts w:ascii="Calibri" w:eastAsia="Arial" w:hAnsi="Calibri" w:cs="Calibri"/>
          <w:color w:val="000000"/>
          <w:sz w:val="22"/>
          <w:szCs w:val="22"/>
        </w:rPr>
      </w:pPr>
    </w:p>
    <w:p w14:paraId="618304CC" w14:textId="77777777" w:rsidR="00D90996" w:rsidRPr="00E0186C" w:rsidRDefault="007F5E8A" w:rsidP="008814B3">
      <w:pPr>
        <w:numPr>
          <w:ilvl w:val="0"/>
          <w:numId w:val="9"/>
        </w:numPr>
        <w:spacing w:after="60" w:line="276" w:lineRule="auto"/>
        <w:ind w:left="0" w:right="61" w:firstLine="567"/>
        <w:jc w:val="both"/>
        <w:rPr>
          <w:rFonts w:eastAsia="Arial"/>
          <w:b/>
          <w:bCs/>
          <w:color w:val="000000"/>
        </w:rPr>
      </w:pPr>
      <w:r w:rsidRPr="00E0186C">
        <w:rPr>
          <w:rFonts w:eastAsia="Arial"/>
          <w:b/>
          <w:bCs/>
          <w:color w:val="000000"/>
        </w:rPr>
        <w:t>INFORMACJA O ŚRODKACH K</w:t>
      </w:r>
      <w:r w:rsidR="001C756B" w:rsidRPr="00E0186C">
        <w:rPr>
          <w:rFonts w:eastAsia="Arial"/>
          <w:b/>
          <w:bCs/>
          <w:color w:val="000000"/>
        </w:rPr>
        <w:t>OMUNIKACJI ELEKTRONICZNEJ, PRZY</w:t>
      </w:r>
      <w:r w:rsidR="00E0186C" w:rsidRPr="00E0186C">
        <w:rPr>
          <w:rFonts w:eastAsia="Arial"/>
          <w:b/>
          <w:bCs/>
          <w:color w:val="000000"/>
        </w:rPr>
        <w:t xml:space="preserve"> </w:t>
      </w:r>
      <w:r w:rsidRPr="00E0186C">
        <w:rPr>
          <w:rFonts w:eastAsia="Arial"/>
          <w:b/>
          <w:bCs/>
          <w:color w:val="000000"/>
        </w:rPr>
        <w:t xml:space="preserve">UŻYCIU KTÓRYCH ZAMAWIAJĄCY BĘDZIE KOMUNIKOWAŁ SIĘ </w:t>
      </w:r>
      <w:r w:rsidR="00247D14">
        <w:rPr>
          <w:rFonts w:eastAsia="Arial"/>
          <w:b/>
          <w:bCs/>
          <w:color w:val="000000"/>
        </w:rPr>
        <w:t xml:space="preserve">                                   </w:t>
      </w:r>
      <w:r w:rsidRPr="00E0186C">
        <w:rPr>
          <w:rFonts w:eastAsia="Arial"/>
          <w:b/>
          <w:bCs/>
          <w:color w:val="000000"/>
        </w:rPr>
        <w:t>Z WYKONAWCAMI, ORAZ INFORMACJE O WYMAGANIACH TECHNICZNYCH I ORGANIZACYJNYCH SPORZĄDZANIA, WYSYŁANIA I ODBIERANIA KORESPONDENCJI ELEKTRONICZNEJ</w:t>
      </w:r>
      <w:r w:rsidR="00E0186C">
        <w:rPr>
          <w:rFonts w:eastAsia="Arial"/>
          <w:b/>
          <w:bCs/>
          <w:color w:val="000000"/>
        </w:rPr>
        <w:t>.</w:t>
      </w:r>
    </w:p>
    <w:p w14:paraId="7A5BE9D6" w14:textId="77777777" w:rsidR="007A3A32" w:rsidRPr="00AF2DD9" w:rsidRDefault="006D0A9C" w:rsidP="006D0A9C">
      <w:pPr>
        <w:spacing w:after="60" w:line="276" w:lineRule="auto"/>
        <w:ind w:right="54"/>
        <w:jc w:val="both"/>
        <w:rPr>
          <w:rFonts w:eastAsia="Arial"/>
          <w:color w:val="000000"/>
        </w:rPr>
      </w:pPr>
      <w:r>
        <w:rPr>
          <w:rFonts w:eastAsia="Arial"/>
          <w:b/>
          <w:color w:val="000000"/>
          <w:u w:val="single" w:color="000000"/>
        </w:rPr>
        <w:t>13.1.</w:t>
      </w:r>
      <w:r w:rsidR="00B0185A">
        <w:rPr>
          <w:rFonts w:eastAsia="Arial"/>
          <w:b/>
          <w:color w:val="000000"/>
          <w:u w:val="single" w:color="000000"/>
        </w:rPr>
        <w:t xml:space="preserve"> </w:t>
      </w:r>
      <w:r w:rsidR="007F5E8A" w:rsidRPr="00AF2DD9">
        <w:rPr>
          <w:rFonts w:eastAsia="Arial"/>
          <w:b/>
          <w:color w:val="000000"/>
          <w:u w:val="single" w:color="000000"/>
        </w:rPr>
        <w:t>Informacje ogólne:</w:t>
      </w:r>
      <w:r w:rsidR="007F5E8A" w:rsidRPr="00AF2DD9">
        <w:rPr>
          <w:rFonts w:eastAsia="Arial"/>
          <w:b/>
          <w:color w:val="000000"/>
        </w:rPr>
        <w:t xml:space="preserve"> </w:t>
      </w:r>
    </w:p>
    <w:p w14:paraId="3326ADE1" w14:textId="77777777" w:rsidR="007A3A32" w:rsidRPr="00AF2DD9" w:rsidRDefault="006D0A9C" w:rsidP="006D0A9C">
      <w:pPr>
        <w:spacing w:after="60" w:line="276" w:lineRule="auto"/>
        <w:ind w:right="54"/>
        <w:jc w:val="both"/>
        <w:rPr>
          <w:rFonts w:eastAsia="Arial"/>
          <w:color w:val="000000"/>
        </w:rPr>
      </w:pPr>
      <w:r>
        <w:rPr>
          <w:rFonts w:eastAsia="Arial"/>
          <w:color w:val="000000"/>
        </w:rPr>
        <w:t>13.1.1.</w:t>
      </w:r>
      <w:r w:rsidR="00B0185A">
        <w:rPr>
          <w:rFonts w:eastAsia="Arial"/>
          <w:color w:val="000000"/>
        </w:rPr>
        <w:t xml:space="preserve"> </w:t>
      </w:r>
      <w:r w:rsidR="007F5E8A" w:rsidRPr="00AF2DD9">
        <w:rPr>
          <w:rFonts w:eastAsia="Arial"/>
          <w:color w:val="000000"/>
        </w:rPr>
        <w:t>W postępowaniu o udzielenie zamówienia komunikacja między Zamawiającym, a Wykonawcami odbywa się przy użyciu miniPortalu</w:t>
      </w:r>
      <w:r w:rsidR="007A3A32" w:rsidRPr="00AF2DD9">
        <w:rPr>
          <w:rFonts w:eastAsia="Arial"/>
          <w:color w:val="000000"/>
        </w:rPr>
        <w:t xml:space="preserve"> </w:t>
      </w:r>
      <w:r w:rsidR="007F5E8A" w:rsidRPr="00AF2DD9">
        <w:rPr>
          <w:rFonts w:eastAsia="Arial"/>
          <w:color w:val="000000"/>
        </w:rPr>
        <w:t xml:space="preserve"> </w:t>
      </w:r>
      <w:hyperlink r:id="rId13">
        <w:r w:rsidR="007F5E8A" w:rsidRPr="00AF2DD9">
          <w:rPr>
            <w:rFonts w:eastAsia="Arial"/>
            <w:color w:val="0000FF"/>
            <w:u w:val="single" w:color="0000FF"/>
          </w:rPr>
          <w:t>https://miniPortal.uzp.gov.pl/</w:t>
        </w:r>
      </w:hyperlink>
      <w:hyperlink r:id="rId14">
        <w:r w:rsidR="007F5E8A" w:rsidRPr="00AF2DD9">
          <w:rPr>
            <w:rFonts w:eastAsia="Arial"/>
            <w:color w:val="000000"/>
          </w:rPr>
          <w:t>,</w:t>
        </w:r>
      </w:hyperlink>
      <w:r w:rsidR="007F5E8A" w:rsidRPr="00AF2DD9">
        <w:rPr>
          <w:rFonts w:eastAsia="Arial"/>
          <w:color w:val="000000"/>
        </w:rPr>
        <w:t xml:space="preserve"> </w:t>
      </w:r>
      <w:r w:rsidR="007A3A32" w:rsidRPr="00AF2DD9">
        <w:rPr>
          <w:rFonts w:eastAsia="Arial"/>
          <w:color w:val="000000"/>
        </w:rPr>
        <w:t xml:space="preserve"> </w:t>
      </w:r>
      <w:r w:rsidR="007F5E8A" w:rsidRPr="00AF2DD9">
        <w:rPr>
          <w:rFonts w:eastAsia="Arial"/>
          <w:color w:val="000000"/>
        </w:rPr>
        <w:t xml:space="preserve">ePUAP (Elektroniczna </w:t>
      </w:r>
      <w:r w:rsidR="007A3A32" w:rsidRPr="00AF2DD9">
        <w:rPr>
          <w:rFonts w:eastAsia="Arial"/>
          <w:color w:val="000000"/>
        </w:rPr>
        <w:t> </w:t>
      </w:r>
      <w:r w:rsidR="007F5E8A" w:rsidRPr="00AF2DD9">
        <w:rPr>
          <w:rFonts w:eastAsia="Arial"/>
          <w:color w:val="000000"/>
        </w:rPr>
        <w:t>Skrzynka</w:t>
      </w:r>
      <w:r w:rsidR="007A3A32" w:rsidRPr="00AF2DD9">
        <w:rPr>
          <w:rFonts w:eastAsia="Arial"/>
          <w:color w:val="000000"/>
        </w:rPr>
        <w:t xml:space="preserve"> </w:t>
      </w:r>
      <w:r w:rsidR="007F5E8A" w:rsidRPr="00AF2DD9">
        <w:rPr>
          <w:rFonts w:eastAsia="Arial"/>
          <w:color w:val="000000"/>
        </w:rPr>
        <w:t xml:space="preserve">Podawcza – nazwa – Urząd </w:t>
      </w:r>
      <w:r w:rsidR="00B462F9" w:rsidRPr="00AF2DD9">
        <w:rPr>
          <w:rFonts w:eastAsia="Arial"/>
          <w:color w:val="000000"/>
        </w:rPr>
        <w:t>Gminy Lesznowola)</w:t>
      </w:r>
      <w:r w:rsidR="007F5E8A" w:rsidRPr="00AF2DD9">
        <w:rPr>
          <w:rFonts w:eastAsia="Arial"/>
          <w:color w:val="000000"/>
        </w:rPr>
        <w:t xml:space="preserve"> </w:t>
      </w:r>
      <w:hyperlink r:id="rId15">
        <w:r w:rsidR="007F5E8A" w:rsidRPr="00AF2DD9">
          <w:rPr>
            <w:rFonts w:eastAsia="Arial"/>
            <w:color w:val="0000FF"/>
            <w:u w:val="single" w:color="0000FF"/>
          </w:rPr>
          <w:t>https://epuap.gov.pl/wps/portal</w:t>
        </w:r>
      </w:hyperlink>
      <w:hyperlink r:id="rId16">
        <w:r w:rsidR="007F5E8A" w:rsidRPr="00AF2DD9">
          <w:rPr>
            <w:rFonts w:eastAsia="Arial"/>
            <w:color w:val="000000"/>
          </w:rPr>
          <w:t xml:space="preserve"> </w:t>
        </w:r>
      </w:hyperlink>
      <w:r w:rsidR="007F5E8A" w:rsidRPr="00AF2DD9">
        <w:rPr>
          <w:rFonts w:eastAsia="Arial"/>
          <w:color w:val="000000"/>
        </w:rPr>
        <w:t xml:space="preserve">oraz poczty elektronicznej e-mail: </w:t>
      </w:r>
      <w:r w:rsidR="00B462F9" w:rsidRPr="00AF2DD9">
        <w:rPr>
          <w:rFonts w:eastAsia="Arial"/>
          <w:color w:val="0000FF"/>
          <w:u w:val="single" w:color="0000FF"/>
        </w:rPr>
        <w:t>rzp</w:t>
      </w:r>
      <w:r w:rsidR="007A3A32" w:rsidRPr="00AF2DD9">
        <w:rPr>
          <w:rFonts w:eastAsia="Arial"/>
          <w:color w:val="0000FF"/>
          <w:u w:val="single" w:color="0000FF"/>
        </w:rPr>
        <w:t>@</w:t>
      </w:r>
      <w:r w:rsidR="00B462F9" w:rsidRPr="00AF2DD9">
        <w:rPr>
          <w:rFonts w:eastAsia="Arial"/>
          <w:color w:val="0000FF"/>
          <w:u w:val="single" w:color="0000FF"/>
        </w:rPr>
        <w:t>lesznowola</w:t>
      </w:r>
      <w:r w:rsidR="007A3A32" w:rsidRPr="00AF2DD9">
        <w:rPr>
          <w:rFonts w:eastAsia="Arial"/>
          <w:color w:val="0000FF"/>
          <w:u w:val="single" w:color="0000FF"/>
        </w:rPr>
        <w:t>.pl</w:t>
      </w:r>
      <w:r w:rsidR="007F5E8A" w:rsidRPr="00AF2DD9">
        <w:rPr>
          <w:rFonts w:eastAsia="Arial"/>
          <w:color w:val="000000"/>
        </w:rPr>
        <w:t xml:space="preserve">. </w:t>
      </w:r>
    </w:p>
    <w:p w14:paraId="6DE96362" w14:textId="77777777" w:rsidR="007A3A32" w:rsidRPr="006F44C7" w:rsidRDefault="006D0A9C" w:rsidP="006D0A9C">
      <w:pPr>
        <w:spacing w:after="60" w:line="276" w:lineRule="auto"/>
        <w:ind w:right="54"/>
        <w:jc w:val="both"/>
        <w:rPr>
          <w:rFonts w:eastAsia="Arial"/>
          <w:color w:val="000000"/>
        </w:rPr>
      </w:pPr>
      <w:r>
        <w:rPr>
          <w:rFonts w:eastAsia="Arial"/>
          <w:color w:val="000000"/>
        </w:rPr>
        <w:t>13.1.2.</w:t>
      </w:r>
      <w:r w:rsidR="00B0185A">
        <w:rPr>
          <w:rFonts w:eastAsia="Arial"/>
          <w:color w:val="000000"/>
        </w:rPr>
        <w:t xml:space="preserve"> </w:t>
      </w:r>
      <w:r w:rsidR="007F5E8A" w:rsidRPr="006F44C7">
        <w:rPr>
          <w:rFonts w:eastAsia="Arial"/>
          <w:color w:val="000000"/>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7A3A32" w:rsidRPr="006F44C7">
        <w:rPr>
          <w:rFonts w:eastAsia="Arial"/>
          <w:color w:val="000000"/>
        </w:rPr>
        <w:t xml:space="preserve"> 2020</w:t>
      </w:r>
      <w:r w:rsidR="007F5E8A" w:rsidRPr="006F44C7">
        <w:rPr>
          <w:rFonts w:eastAsia="Arial"/>
          <w:color w:val="000000"/>
        </w:rPr>
        <w:t xml:space="preserve"> poz. 2452) </w:t>
      </w:r>
      <w:r w:rsidR="007A3A32" w:rsidRPr="006F44C7">
        <w:rPr>
          <w:rFonts w:eastAsia="Arial"/>
          <w:color w:val="000000"/>
        </w:rPr>
        <w:t>.</w:t>
      </w:r>
    </w:p>
    <w:p w14:paraId="2D968DDB" w14:textId="77777777" w:rsidR="007A3A32" w:rsidRPr="006F44C7" w:rsidRDefault="00B0185A" w:rsidP="00B0185A">
      <w:pPr>
        <w:spacing w:after="60" w:line="276" w:lineRule="auto"/>
        <w:ind w:right="54"/>
        <w:jc w:val="both"/>
        <w:rPr>
          <w:rFonts w:eastAsia="Arial"/>
          <w:color w:val="000000"/>
        </w:rPr>
      </w:pPr>
      <w:r>
        <w:rPr>
          <w:rFonts w:eastAsia="Arial"/>
          <w:color w:val="000000"/>
        </w:rPr>
        <w:t>13.1.3.</w:t>
      </w:r>
      <w:r w:rsidR="00304997">
        <w:rPr>
          <w:rFonts w:eastAsia="Arial"/>
          <w:color w:val="000000"/>
        </w:rPr>
        <w:t xml:space="preserve"> </w:t>
      </w:r>
      <w:r w:rsidR="007F5E8A" w:rsidRPr="00417819">
        <w:rPr>
          <w:rFonts w:eastAsia="Arial"/>
          <w:b/>
          <w:bCs/>
          <w:color w:val="000000"/>
          <w:u w:val="single"/>
        </w:rPr>
        <w:t>Wykonawca zamierzający wziąć udział w postępowaniu o udzielenie zamówienia publicznego musi posiadać konto na ePUAP.</w:t>
      </w:r>
      <w:r w:rsidR="007F5E8A" w:rsidRPr="00417819">
        <w:rPr>
          <w:rFonts w:eastAsia="Arial"/>
          <w:b/>
          <w:bCs/>
          <w:color w:val="000000"/>
        </w:rPr>
        <w:t xml:space="preserve"> Wykonawca posiadający konto na ePUAP ma dostęp do formularzy:</w:t>
      </w:r>
      <w:r w:rsidR="007F5E8A" w:rsidRPr="006F44C7">
        <w:rPr>
          <w:rFonts w:eastAsia="Arial"/>
          <w:b/>
          <w:color w:val="000000"/>
        </w:rPr>
        <w:t xml:space="preserve"> złożenia, zmiany, wycofania oferty lub wniosku oraz do formularza do komunikacji.</w:t>
      </w:r>
      <w:r w:rsidR="007F5E8A" w:rsidRPr="006F44C7">
        <w:rPr>
          <w:rFonts w:eastAsia="Arial"/>
          <w:color w:val="000000"/>
        </w:rPr>
        <w:t xml:space="preserve"> </w:t>
      </w:r>
    </w:p>
    <w:p w14:paraId="03CCC9BA" w14:textId="77777777" w:rsidR="007A3A32" w:rsidRPr="006F44C7" w:rsidRDefault="00B0185A" w:rsidP="00B0185A">
      <w:pPr>
        <w:spacing w:after="60" w:line="276" w:lineRule="auto"/>
        <w:ind w:right="54"/>
        <w:jc w:val="both"/>
        <w:rPr>
          <w:rFonts w:eastAsia="Arial"/>
          <w:color w:val="000000"/>
        </w:rPr>
      </w:pPr>
      <w:r>
        <w:rPr>
          <w:rFonts w:eastAsia="Arial"/>
          <w:color w:val="000000"/>
        </w:rPr>
        <w:t>13.1.4.</w:t>
      </w:r>
      <w:r w:rsidR="006E3A5F">
        <w:rPr>
          <w:rFonts w:eastAsia="Arial"/>
          <w:color w:val="000000"/>
        </w:rPr>
        <w:t xml:space="preserve"> </w:t>
      </w:r>
      <w:r w:rsidR="007F5E8A" w:rsidRPr="006F44C7">
        <w:rPr>
          <w:rFonts w:eastAsia="Arial"/>
          <w:color w:val="000000"/>
        </w:rPr>
        <w:t xml:space="preserve">Wymagania techniczne i organizacyjne wysyłania i odbierania dokumentów elektronicznych, elektronicznych kopii dokumentów i oświadczeń oraz informacji przekazywanych przy ich użyciu zostały opisane w </w:t>
      </w:r>
      <w:r w:rsidR="008D12C6" w:rsidRPr="006F44C7">
        <w:rPr>
          <w:rFonts w:eastAsia="Arial"/>
          <w:color w:val="000000"/>
        </w:rPr>
        <w:t>„</w:t>
      </w:r>
      <w:r w:rsidR="007F5E8A" w:rsidRPr="006F44C7">
        <w:rPr>
          <w:rFonts w:eastAsia="Arial"/>
          <w:color w:val="000000"/>
        </w:rPr>
        <w:t>Instrukcji użytkowania systemu miniPortal</w:t>
      </w:r>
      <w:r w:rsidR="008D12C6" w:rsidRPr="006F44C7">
        <w:rPr>
          <w:rFonts w:eastAsia="Arial"/>
          <w:color w:val="000000"/>
        </w:rPr>
        <w:t>”</w:t>
      </w:r>
      <w:r w:rsidR="007F5E8A" w:rsidRPr="006F44C7">
        <w:rPr>
          <w:rFonts w:eastAsia="Arial"/>
          <w:color w:val="000000"/>
        </w:rPr>
        <w:t xml:space="preserve"> oraz </w:t>
      </w:r>
      <w:r w:rsidR="008D12C6" w:rsidRPr="006F44C7">
        <w:rPr>
          <w:rFonts w:eastAsia="Arial"/>
          <w:color w:val="000000"/>
        </w:rPr>
        <w:t>„</w:t>
      </w:r>
      <w:r w:rsidR="007F5E8A" w:rsidRPr="006F44C7">
        <w:rPr>
          <w:rFonts w:eastAsia="Arial"/>
          <w:color w:val="000000"/>
        </w:rPr>
        <w:t>Regulaminie ePUAP</w:t>
      </w:r>
      <w:r w:rsidR="008D12C6" w:rsidRPr="006F44C7">
        <w:rPr>
          <w:rFonts w:eastAsia="Arial"/>
          <w:color w:val="000000"/>
        </w:rPr>
        <w:t>”</w:t>
      </w:r>
      <w:r w:rsidR="007F5E8A" w:rsidRPr="006F44C7">
        <w:rPr>
          <w:rFonts w:eastAsia="Arial"/>
          <w:color w:val="000000"/>
        </w:rPr>
        <w:t xml:space="preserve">. </w:t>
      </w:r>
    </w:p>
    <w:p w14:paraId="62639CC4" w14:textId="77777777" w:rsidR="00590788" w:rsidRPr="006F44C7" w:rsidRDefault="009D3B18" w:rsidP="009D3B18">
      <w:pPr>
        <w:spacing w:after="60" w:line="276" w:lineRule="auto"/>
        <w:ind w:right="54"/>
        <w:jc w:val="both"/>
        <w:rPr>
          <w:rFonts w:eastAsia="Arial"/>
          <w:color w:val="000000"/>
        </w:rPr>
      </w:pPr>
      <w:r>
        <w:rPr>
          <w:rFonts w:eastAsia="Arial"/>
          <w:color w:val="000000"/>
        </w:rPr>
        <w:t>13.1.5.</w:t>
      </w:r>
      <w:r w:rsidR="006E3A5F">
        <w:rPr>
          <w:rFonts w:eastAsia="Arial"/>
          <w:color w:val="000000"/>
        </w:rPr>
        <w:t xml:space="preserve"> </w:t>
      </w:r>
      <w:r w:rsidR="007F5E8A" w:rsidRPr="006F44C7">
        <w:rPr>
          <w:rFonts w:eastAsia="Arial"/>
          <w:color w:val="000000"/>
        </w:rPr>
        <w:t xml:space="preserve">Maksymalny rozmiar plików przesyłanych za pośrednictwem dedykowanych formularzy do: złożenia, zmiany, wycofania oferty lub wniosku oraz do komunikacji wynosi 150 MB.  </w:t>
      </w:r>
    </w:p>
    <w:p w14:paraId="2281EDE3" w14:textId="77777777" w:rsidR="00590788" w:rsidRPr="006F44C7" w:rsidRDefault="009D3B18" w:rsidP="009D3B18">
      <w:pPr>
        <w:spacing w:after="60" w:line="276" w:lineRule="auto"/>
        <w:ind w:right="54"/>
        <w:jc w:val="both"/>
        <w:rPr>
          <w:rFonts w:eastAsia="Arial"/>
          <w:color w:val="000000"/>
        </w:rPr>
      </w:pPr>
      <w:r>
        <w:rPr>
          <w:rFonts w:eastAsia="Arial"/>
          <w:color w:val="000000"/>
        </w:rPr>
        <w:t>13.1.6.</w:t>
      </w:r>
      <w:r w:rsidR="006E3A5F">
        <w:rPr>
          <w:rFonts w:eastAsia="Arial"/>
          <w:color w:val="000000"/>
        </w:rPr>
        <w:t xml:space="preserve"> </w:t>
      </w:r>
      <w:r w:rsidR="007F5E8A" w:rsidRPr="006F44C7">
        <w:rPr>
          <w:rFonts w:eastAsia="Arial"/>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6D8FD968" w14:textId="77777777" w:rsidR="00A47E4D" w:rsidRPr="006F44C7" w:rsidRDefault="009D3B18" w:rsidP="009D3B18">
      <w:pPr>
        <w:spacing w:after="60" w:line="276" w:lineRule="auto"/>
        <w:ind w:right="54"/>
        <w:jc w:val="both"/>
        <w:rPr>
          <w:rFonts w:eastAsia="Arial"/>
          <w:color w:val="000000"/>
        </w:rPr>
      </w:pPr>
      <w:r>
        <w:rPr>
          <w:rFonts w:eastAsia="Arial"/>
          <w:b/>
          <w:color w:val="000000"/>
        </w:rPr>
        <w:t>13.1.7.</w:t>
      </w:r>
      <w:r w:rsidR="006E3A5F">
        <w:rPr>
          <w:rFonts w:eastAsia="Arial"/>
          <w:b/>
          <w:color w:val="000000"/>
        </w:rPr>
        <w:t xml:space="preserve"> </w:t>
      </w:r>
      <w:r w:rsidR="007F5E8A" w:rsidRPr="006F44C7">
        <w:rPr>
          <w:rFonts w:eastAsia="Arial"/>
          <w:b/>
          <w:color w:val="000000"/>
        </w:rPr>
        <w:t xml:space="preserve">Identyfikator postępowania </w:t>
      </w:r>
      <w:r w:rsidR="007F5E8A" w:rsidRPr="006E3A5F">
        <w:rPr>
          <w:rFonts w:eastAsia="Arial"/>
          <w:b/>
          <w:bCs/>
          <w:color w:val="000000"/>
        </w:rPr>
        <w:t xml:space="preserve">dla </w:t>
      </w:r>
      <w:r w:rsidR="006E3A5F">
        <w:rPr>
          <w:rFonts w:eastAsia="Arial"/>
          <w:b/>
          <w:bCs/>
          <w:color w:val="000000"/>
        </w:rPr>
        <w:t>niniejszego</w:t>
      </w:r>
      <w:r w:rsidR="007F5E8A" w:rsidRPr="006E3A5F">
        <w:rPr>
          <w:rFonts w:eastAsia="Arial"/>
          <w:b/>
          <w:bCs/>
          <w:color w:val="000000"/>
        </w:rPr>
        <w:t xml:space="preserve"> postępowania dostępny jest na </w:t>
      </w:r>
      <w:r w:rsidR="007F5E8A" w:rsidRPr="006E3A5F">
        <w:rPr>
          <w:rFonts w:eastAsia="Arial"/>
          <w:b/>
          <w:bCs/>
          <w:i/>
          <w:color w:val="000000"/>
        </w:rPr>
        <w:t>Liście wszystkich postępowań</w:t>
      </w:r>
      <w:r w:rsidR="007F5E8A" w:rsidRPr="006E3A5F">
        <w:rPr>
          <w:rFonts w:eastAsia="Arial"/>
          <w:b/>
          <w:bCs/>
          <w:color w:val="000000"/>
        </w:rPr>
        <w:t xml:space="preserve"> na miniPortalu</w:t>
      </w:r>
      <w:r w:rsidR="009761FD" w:rsidRPr="006E3A5F">
        <w:rPr>
          <w:rFonts w:eastAsia="Arial"/>
          <w:b/>
          <w:bCs/>
          <w:color w:val="000000"/>
        </w:rPr>
        <w:t>.</w:t>
      </w:r>
      <w:r w:rsidR="007F5E8A" w:rsidRPr="006F44C7">
        <w:rPr>
          <w:rFonts w:eastAsia="Arial"/>
          <w:color w:val="000000"/>
        </w:rPr>
        <w:t xml:space="preserve"> </w:t>
      </w:r>
      <w:r w:rsidR="00590788" w:rsidRPr="006F44C7">
        <w:rPr>
          <w:rFonts w:eastAsia="Arial"/>
          <w:color w:val="000000"/>
        </w:rPr>
        <w:t xml:space="preserve">  </w:t>
      </w:r>
    </w:p>
    <w:p w14:paraId="4294509C" w14:textId="77777777" w:rsidR="00590788" w:rsidRPr="006E3A5F" w:rsidRDefault="009D3B18" w:rsidP="009D3B18">
      <w:pPr>
        <w:spacing w:after="60" w:line="276" w:lineRule="auto"/>
        <w:ind w:right="54"/>
        <w:jc w:val="both"/>
        <w:rPr>
          <w:rFonts w:eastAsia="Arial"/>
          <w:color w:val="000000"/>
          <w:u w:val="single"/>
        </w:rPr>
      </w:pPr>
      <w:r>
        <w:rPr>
          <w:rFonts w:eastAsia="Arial"/>
          <w:b/>
          <w:color w:val="000000"/>
        </w:rPr>
        <w:t>13.2.</w:t>
      </w:r>
      <w:r w:rsidR="006E3A5F">
        <w:rPr>
          <w:rFonts w:eastAsia="Arial"/>
          <w:b/>
          <w:color w:val="000000"/>
        </w:rPr>
        <w:t xml:space="preserve"> </w:t>
      </w:r>
      <w:r w:rsidR="007F5E8A" w:rsidRPr="006E3A5F">
        <w:rPr>
          <w:rFonts w:eastAsia="Arial"/>
          <w:b/>
          <w:color w:val="000000"/>
          <w:u w:val="single"/>
        </w:rPr>
        <w:t xml:space="preserve">Złożenie oferty: </w:t>
      </w:r>
    </w:p>
    <w:p w14:paraId="4EE544D1" w14:textId="77777777" w:rsidR="00590788" w:rsidRPr="006E3A5F" w:rsidRDefault="009D3B18" w:rsidP="009D3B18">
      <w:pPr>
        <w:spacing w:after="60" w:line="276" w:lineRule="auto"/>
        <w:ind w:right="54"/>
        <w:jc w:val="both"/>
        <w:rPr>
          <w:rFonts w:eastAsia="Arial"/>
          <w:b/>
          <w:bCs/>
          <w:color w:val="000000"/>
        </w:rPr>
      </w:pPr>
      <w:r>
        <w:rPr>
          <w:rFonts w:eastAsia="Arial"/>
          <w:color w:val="000000"/>
        </w:rPr>
        <w:t>13.2.1.</w:t>
      </w:r>
      <w:r w:rsidR="006E3A5F">
        <w:rPr>
          <w:rFonts w:eastAsia="Arial"/>
          <w:color w:val="000000"/>
        </w:rPr>
        <w:t xml:space="preserve"> </w:t>
      </w:r>
      <w:r w:rsidR="007F5E8A" w:rsidRPr="00111B51">
        <w:rPr>
          <w:rFonts w:eastAsia="Arial"/>
          <w:b/>
          <w:bCs/>
          <w:color w:val="000000"/>
          <w:u w:val="single"/>
        </w:rPr>
        <w:t xml:space="preserve">Wykonawca składa ofertę w postępowaniu za pośrednictwem </w:t>
      </w:r>
      <w:r w:rsidR="006E3A5F" w:rsidRPr="00111B51">
        <w:rPr>
          <w:rFonts w:eastAsia="Arial"/>
          <w:b/>
          <w:bCs/>
          <w:color w:val="000000"/>
          <w:u w:val="single"/>
        </w:rPr>
        <w:t>„</w:t>
      </w:r>
      <w:r w:rsidR="007F5E8A" w:rsidRPr="00111B51">
        <w:rPr>
          <w:rFonts w:eastAsia="Arial"/>
          <w:b/>
          <w:bCs/>
          <w:i/>
          <w:color w:val="000000"/>
          <w:u w:val="single"/>
        </w:rPr>
        <w:t>Formularza do złożenia, zmiany, wycofania oferty lub wniosku</w:t>
      </w:r>
      <w:r w:rsidR="006E3A5F" w:rsidRPr="00111B51">
        <w:rPr>
          <w:rFonts w:eastAsia="Arial"/>
          <w:b/>
          <w:bCs/>
          <w:i/>
          <w:color w:val="000000"/>
          <w:u w:val="single"/>
        </w:rPr>
        <w:t>”</w:t>
      </w:r>
      <w:r w:rsidR="007F5E8A" w:rsidRPr="00111B51">
        <w:rPr>
          <w:rFonts w:eastAsia="Arial"/>
          <w:b/>
          <w:bCs/>
          <w:color w:val="000000"/>
          <w:u w:val="single"/>
        </w:rPr>
        <w:t xml:space="preserve"> dostępnego na ePUAP i</w:t>
      </w:r>
      <w:r w:rsidR="00590788" w:rsidRPr="00111B51">
        <w:rPr>
          <w:rFonts w:eastAsia="Arial"/>
          <w:b/>
          <w:bCs/>
          <w:color w:val="000000"/>
          <w:u w:val="single"/>
        </w:rPr>
        <w:t> </w:t>
      </w:r>
      <w:r w:rsidR="007F5E8A" w:rsidRPr="00111B51">
        <w:rPr>
          <w:rFonts w:eastAsia="Arial"/>
          <w:b/>
          <w:bCs/>
          <w:color w:val="000000"/>
          <w:u w:val="single"/>
        </w:rPr>
        <w:t>udostępnionego również na miniPortalu</w:t>
      </w:r>
      <w:r w:rsidR="007F5E8A" w:rsidRPr="006E3A5F">
        <w:rPr>
          <w:rFonts w:eastAsia="Arial"/>
          <w:b/>
          <w:bCs/>
          <w:color w:val="000000"/>
        </w:rPr>
        <w:t xml:space="preserve">.  </w:t>
      </w:r>
    </w:p>
    <w:p w14:paraId="4C8DDF17" w14:textId="77777777" w:rsidR="00590788" w:rsidRPr="006F44C7" w:rsidRDefault="00590788" w:rsidP="009D3B18">
      <w:pPr>
        <w:spacing w:after="60" w:line="276" w:lineRule="auto"/>
        <w:ind w:right="54"/>
        <w:jc w:val="both"/>
        <w:rPr>
          <w:rFonts w:eastAsia="Arial"/>
          <w:b/>
          <w:bCs/>
          <w:color w:val="000000"/>
        </w:rPr>
      </w:pPr>
      <w:r w:rsidRPr="006F44C7">
        <w:rPr>
          <w:rFonts w:eastAsia="Arial"/>
          <w:b/>
          <w:bCs/>
          <w:color w:val="000000"/>
        </w:rPr>
        <w:t>Cały proces szyfrowania</w:t>
      </w:r>
      <w:r w:rsidR="00D740D0">
        <w:rPr>
          <w:rFonts w:eastAsia="Arial"/>
          <w:b/>
          <w:bCs/>
          <w:color w:val="000000"/>
        </w:rPr>
        <w:t xml:space="preserve"> oferty</w:t>
      </w:r>
      <w:r w:rsidRPr="006F44C7">
        <w:rPr>
          <w:rFonts w:eastAsia="Arial"/>
          <w:b/>
          <w:bCs/>
          <w:color w:val="000000"/>
        </w:rPr>
        <w:t xml:space="preserve"> ma miejsce na stronie miniPortal</w:t>
      </w:r>
      <w:r w:rsidR="00E24CE2" w:rsidRPr="006F44C7">
        <w:rPr>
          <w:rFonts w:eastAsia="Arial"/>
          <w:b/>
          <w:bCs/>
          <w:color w:val="000000"/>
        </w:rPr>
        <w:t xml:space="preserve"> </w:t>
      </w:r>
      <w:r w:rsidRPr="006F44C7">
        <w:rPr>
          <w:rFonts w:eastAsia="Arial"/>
          <w:b/>
          <w:bCs/>
          <w:color w:val="000000"/>
        </w:rPr>
        <w:t xml:space="preserve">uzp.gov.pl. </w:t>
      </w:r>
    </w:p>
    <w:p w14:paraId="79B45509" w14:textId="77777777" w:rsidR="00590788" w:rsidRPr="006F44C7" w:rsidRDefault="00590788" w:rsidP="009D3B18">
      <w:pPr>
        <w:spacing w:after="60" w:line="276" w:lineRule="auto"/>
        <w:ind w:right="54"/>
        <w:jc w:val="both"/>
        <w:rPr>
          <w:rFonts w:eastAsia="Arial"/>
          <w:b/>
          <w:bCs/>
          <w:color w:val="000000"/>
        </w:rPr>
      </w:pPr>
      <w:r w:rsidRPr="006F44C7">
        <w:rPr>
          <w:rFonts w:eastAsia="Arial"/>
          <w:b/>
          <w:bCs/>
          <w:color w:val="000000"/>
        </w:rPr>
        <w:t xml:space="preserve">Sposób złożenia oferty w tym zaszyfrowania oferty opisany został w </w:t>
      </w:r>
      <w:r w:rsidR="00E24CE2" w:rsidRPr="006F44C7">
        <w:rPr>
          <w:rFonts w:eastAsia="Arial"/>
          <w:b/>
          <w:bCs/>
          <w:color w:val="000000"/>
        </w:rPr>
        <w:t>„</w:t>
      </w:r>
      <w:r w:rsidRPr="006F44C7">
        <w:rPr>
          <w:rFonts w:eastAsia="Arial"/>
          <w:b/>
          <w:bCs/>
          <w:color w:val="000000"/>
        </w:rPr>
        <w:t>Instrukcji użytkownika systemu miniPortal</w:t>
      </w:r>
      <w:r w:rsidR="00D740D0">
        <w:rPr>
          <w:rFonts w:eastAsia="Arial"/>
          <w:b/>
          <w:bCs/>
          <w:color w:val="000000"/>
        </w:rPr>
        <w:t xml:space="preserve"> </w:t>
      </w:r>
      <w:r w:rsidRPr="006F44C7">
        <w:rPr>
          <w:rFonts w:eastAsia="Arial"/>
          <w:b/>
          <w:bCs/>
          <w:color w:val="000000"/>
        </w:rPr>
        <w:t>-</w:t>
      </w:r>
      <w:r w:rsidR="00D740D0">
        <w:rPr>
          <w:rFonts w:eastAsia="Arial"/>
          <w:b/>
          <w:bCs/>
          <w:color w:val="000000"/>
        </w:rPr>
        <w:t xml:space="preserve"> </w:t>
      </w:r>
      <w:r w:rsidRPr="006F44C7">
        <w:rPr>
          <w:rFonts w:eastAsia="Arial"/>
          <w:b/>
          <w:bCs/>
          <w:color w:val="000000"/>
        </w:rPr>
        <w:t>ePUAP</w:t>
      </w:r>
      <w:r w:rsidR="00E24CE2" w:rsidRPr="006F44C7">
        <w:rPr>
          <w:rFonts w:eastAsia="Arial"/>
          <w:b/>
          <w:bCs/>
          <w:color w:val="000000"/>
        </w:rPr>
        <w:t>”</w:t>
      </w:r>
      <w:r w:rsidRPr="006F44C7">
        <w:rPr>
          <w:rFonts w:eastAsia="Arial"/>
          <w:b/>
          <w:bCs/>
          <w:color w:val="000000"/>
        </w:rPr>
        <w:t xml:space="preserve">. </w:t>
      </w:r>
    </w:p>
    <w:p w14:paraId="162F38C0" w14:textId="77777777" w:rsidR="00590788" w:rsidRPr="006F44C7" w:rsidRDefault="00590788" w:rsidP="009D3B18">
      <w:pPr>
        <w:spacing w:after="60" w:line="276" w:lineRule="auto"/>
        <w:ind w:right="54"/>
        <w:jc w:val="both"/>
        <w:rPr>
          <w:rFonts w:eastAsia="Arial"/>
          <w:color w:val="000000"/>
        </w:rPr>
      </w:pPr>
      <w:r w:rsidRPr="006F44C7">
        <w:rPr>
          <w:rFonts w:eastAsia="Arial"/>
          <w:color w:val="000000"/>
        </w:rPr>
        <w:t xml:space="preserve">W formularzu oferty Wykonawca zobowiązany jest podać adres skrzynki ePUAP, na którym prowadzona będzie korespondencja związana z postępowaniem. </w:t>
      </w:r>
    </w:p>
    <w:p w14:paraId="2CA0E89B" w14:textId="77777777" w:rsidR="00590788" w:rsidRPr="006F44C7" w:rsidRDefault="00590788" w:rsidP="009D3B18">
      <w:pPr>
        <w:spacing w:after="60" w:line="276" w:lineRule="auto"/>
        <w:ind w:right="54"/>
        <w:jc w:val="both"/>
        <w:rPr>
          <w:rFonts w:eastAsia="Arial"/>
          <w:color w:val="000000"/>
        </w:rPr>
      </w:pPr>
      <w:r w:rsidRPr="006F44C7">
        <w:rPr>
          <w:rFonts w:eastAsia="Arial"/>
          <w:color w:val="000000"/>
        </w:rPr>
        <w:lastRenderedPageBreak/>
        <w:t xml:space="preserve">Wykonawca, aby wziąć  udział w postepowaniu o udzielenie zamówienia publicznego i złożyć ofertę do postępowania musi założyć konto na Platformie ePUAP. Po założeniu konta Wykonawca ma dostęp do formularzy do złożenia, zmiany, wycofania oferty lub wniosku oraz do formularza do komunikacji. Aby złożyć ofertę użytkownik wybiera formularz do złożenia, zmiany, wycofania oferty. </w:t>
      </w:r>
    </w:p>
    <w:p w14:paraId="34084765" w14:textId="77777777" w:rsidR="00590788" w:rsidRPr="006F44C7" w:rsidRDefault="009D3B18" w:rsidP="009D3B18">
      <w:pPr>
        <w:spacing w:after="60" w:line="276" w:lineRule="auto"/>
        <w:ind w:right="54"/>
        <w:jc w:val="both"/>
        <w:rPr>
          <w:rFonts w:eastAsia="Arial"/>
          <w:color w:val="000000"/>
        </w:rPr>
      </w:pPr>
      <w:r>
        <w:rPr>
          <w:rFonts w:eastAsia="Arial"/>
          <w:color w:val="000000"/>
        </w:rPr>
        <w:t>13.2.2.</w:t>
      </w:r>
      <w:r w:rsidR="006E3A5F">
        <w:rPr>
          <w:rFonts w:eastAsia="Arial"/>
          <w:color w:val="000000"/>
        </w:rPr>
        <w:t xml:space="preserve"> </w:t>
      </w:r>
      <w:r w:rsidR="007F5E8A" w:rsidRPr="006F44C7">
        <w:rPr>
          <w:rFonts w:eastAsia="Arial"/>
          <w:color w:val="000000"/>
        </w:rPr>
        <w:t>Oferta powinna być sporządzona w języku polskim, z zachowaniem postaci elektronicznej w</w:t>
      </w:r>
      <w:r w:rsidR="00590788" w:rsidRPr="006F44C7">
        <w:rPr>
          <w:rFonts w:eastAsia="Arial"/>
          <w:color w:val="000000"/>
        </w:rPr>
        <w:t> </w:t>
      </w:r>
      <w:r w:rsidR="007F5E8A" w:rsidRPr="006F44C7">
        <w:rPr>
          <w:rFonts w:eastAsia="Arial"/>
          <w:color w:val="000000"/>
        </w:rPr>
        <w:t xml:space="preserve">szczególności w formacie danych .doc, .docx, .pdf i podpisana kwalifikowanym podpisem elektronicznym lub podpisem zaufanym lub podpisem osobistym. Sposób złożenia oferty w tym zaszyfrowania oferty opisany został w </w:t>
      </w:r>
      <w:r w:rsidR="003F10AC" w:rsidRPr="006F44C7">
        <w:rPr>
          <w:rFonts w:eastAsia="Arial"/>
          <w:color w:val="000000"/>
        </w:rPr>
        <w:t>„</w:t>
      </w:r>
      <w:r w:rsidR="007F5E8A" w:rsidRPr="006F44C7">
        <w:rPr>
          <w:rFonts w:eastAsia="Arial"/>
          <w:color w:val="000000"/>
        </w:rPr>
        <w:t>Instrukcji użytkowania systemu miniPortal</w:t>
      </w:r>
      <w:r w:rsidR="003F10AC" w:rsidRPr="006F44C7">
        <w:rPr>
          <w:rFonts w:eastAsia="Arial"/>
          <w:color w:val="000000"/>
        </w:rPr>
        <w:t>”</w:t>
      </w:r>
      <w:r w:rsidR="007F5E8A" w:rsidRPr="006F44C7">
        <w:rPr>
          <w:rFonts w:eastAsia="Arial"/>
          <w:color w:val="000000"/>
        </w:rPr>
        <w:t xml:space="preserve">.   </w:t>
      </w:r>
    </w:p>
    <w:p w14:paraId="3CA7B34D" w14:textId="77777777" w:rsidR="00590788" w:rsidRPr="006F44C7" w:rsidRDefault="00894281" w:rsidP="00894281">
      <w:pPr>
        <w:spacing w:after="60" w:line="276" w:lineRule="auto"/>
        <w:ind w:right="54"/>
        <w:jc w:val="both"/>
        <w:rPr>
          <w:rFonts w:eastAsia="Arial"/>
          <w:color w:val="000000"/>
        </w:rPr>
      </w:pPr>
      <w:r>
        <w:rPr>
          <w:rFonts w:eastAsia="Arial"/>
          <w:color w:val="000000"/>
        </w:rPr>
        <w:t>13.2.3.</w:t>
      </w:r>
      <w:r w:rsidR="006E3A5F">
        <w:rPr>
          <w:rFonts w:eastAsia="Arial"/>
          <w:color w:val="000000"/>
        </w:rPr>
        <w:t xml:space="preserve"> </w:t>
      </w:r>
      <w:r w:rsidR="007F5E8A" w:rsidRPr="006F44C7">
        <w:rPr>
          <w:rFonts w:eastAsia="Arial"/>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007F5E8A" w:rsidRPr="006E3A5F">
        <w:rPr>
          <w:rFonts w:eastAsia="Arial"/>
          <w:b/>
          <w:bCs/>
          <w:i/>
          <w:iCs/>
          <w:color w:val="000000"/>
        </w:rPr>
        <w:t>„Załącznik stanowiący tajemnicę przedsiębiorstwa”</w:t>
      </w:r>
      <w:r w:rsidR="007F5E8A" w:rsidRPr="006F44C7">
        <w:rPr>
          <w:rFonts w:eastAsia="Arial"/>
          <w:color w:val="000000"/>
        </w:rPr>
        <w:t xml:space="preserve"> a następnie wraz z plikami stanowiącymi jawną część skompresowane do jednego pliku archiwum (ZIP).  </w:t>
      </w:r>
    </w:p>
    <w:p w14:paraId="08966100" w14:textId="77777777" w:rsidR="00590788" w:rsidRPr="006F44C7" w:rsidRDefault="00894281" w:rsidP="00894281">
      <w:pPr>
        <w:spacing w:after="60" w:line="276" w:lineRule="auto"/>
        <w:ind w:right="54"/>
        <w:jc w:val="both"/>
        <w:rPr>
          <w:rFonts w:eastAsia="Arial"/>
          <w:color w:val="000000"/>
        </w:rPr>
      </w:pPr>
      <w:r>
        <w:rPr>
          <w:rFonts w:eastAsia="Arial"/>
          <w:color w:val="000000"/>
        </w:rPr>
        <w:t>13.2.4.</w:t>
      </w:r>
      <w:r w:rsidR="006E3A5F">
        <w:rPr>
          <w:rFonts w:eastAsia="Arial"/>
          <w:color w:val="000000"/>
        </w:rPr>
        <w:t xml:space="preserve"> </w:t>
      </w:r>
      <w:r w:rsidR="007F5E8A" w:rsidRPr="006F44C7">
        <w:rPr>
          <w:rFonts w:eastAsia="Arial"/>
          <w:color w:val="000000"/>
        </w:rPr>
        <w:t xml:space="preserve">Wykonawca może przed upływem terminu do składania ofert zmienić lub wycofać ofertę za pośrednictwem </w:t>
      </w:r>
      <w:r w:rsidR="006E3A5F">
        <w:rPr>
          <w:rFonts w:eastAsia="Arial"/>
          <w:color w:val="000000"/>
        </w:rPr>
        <w:t>„</w:t>
      </w:r>
      <w:r w:rsidR="007F5E8A" w:rsidRPr="006F44C7">
        <w:rPr>
          <w:rFonts w:eastAsia="Arial"/>
          <w:color w:val="000000"/>
        </w:rPr>
        <w:t>Formularza do złożenia, zmiany, wycofania oferty lub wniosku</w:t>
      </w:r>
      <w:r w:rsidR="006E3A5F">
        <w:rPr>
          <w:rFonts w:eastAsia="Arial"/>
          <w:color w:val="000000"/>
        </w:rPr>
        <w:t>”</w:t>
      </w:r>
      <w:r w:rsidR="007F5E8A" w:rsidRPr="006F44C7">
        <w:rPr>
          <w:rFonts w:eastAsia="Arial"/>
          <w:color w:val="000000"/>
        </w:rPr>
        <w:t xml:space="preserve"> dostępnego na ePUAP i udostępnionych również na miniPortalu. Sposób zmiany i wycofania oferty został opisany w</w:t>
      </w:r>
      <w:r w:rsidR="00590788" w:rsidRPr="006F44C7">
        <w:rPr>
          <w:rFonts w:eastAsia="Arial"/>
          <w:color w:val="000000"/>
        </w:rPr>
        <w:t> </w:t>
      </w:r>
      <w:r w:rsidR="007F5E8A" w:rsidRPr="006F44C7">
        <w:rPr>
          <w:rFonts w:eastAsia="Arial"/>
          <w:color w:val="000000"/>
        </w:rPr>
        <w:t xml:space="preserve">Instrukcji użytkownika dostępnej na miniPortalu. </w:t>
      </w:r>
    </w:p>
    <w:p w14:paraId="0C13F02E" w14:textId="77777777" w:rsidR="007F5E8A" w:rsidRPr="006F44C7" w:rsidRDefault="00894281" w:rsidP="00894281">
      <w:pPr>
        <w:spacing w:after="60" w:line="276" w:lineRule="auto"/>
        <w:ind w:right="54"/>
        <w:jc w:val="both"/>
        <w:rPr>
          <w:rFonts w:eastAsia="Arial"/>
          <w:color w:val="000000"/>
        </w:rPr>
      </w:pPr>
      <w:r>
        <w:rPr>
          <w:rFonts w:eastAsia="Arial"/>
          <w:color w:val="000000"/>
        </w:rPr>
        <w:t>13.2.5.</w:t>
      </w:r>
      <w:r w:rsidR="006E3A5F">
        <w:rPr>
          <w:rFonts w:eastAsia="Arial"/>
          <w:color w:val="000000"/>
        </w:rPr>
        <w:t xml:space="preserve"> </w:t>
      </w:r>
      <w:r w:rsidR="007F5E8A" w:rsidRPr="006F44C7">
        <w:rPr>
          <w:rFonts w:eastAsia="Arial"/>
          <w:color w:val="000000"/>
        </w:rPr>
        <w:t>Wykonawca po upływie terminu do składania ofert nie może skutecznie dokonać zmiany ani wycofać złożonej oferty</w:t>
      </w:r>
      <w:r w:rsidR="007F5E8A" w:rsidRPr="006F44C7">
        <w:rPr>
          <w:color w:val="000000"/>
        </w:rPr>
        <w:t xml:space="preserve">. </w:t>
      </w:r>
    </w:p>
    <w:p w14:paraId="73F1CA82" w14:textId="77777777" w:rsidR="00DE1B76" w:rsidRPr="006F44C7" w:rsidRDefault="00894281" w:rsidP="00894281">
      <w:pPr>
        <w:spacing w:after="60" w:line="276" w:lineRule="auto"/>
        <w:ind w:right="54"/>
        <w:jc w:val="both"/>
        <w:rPr>
          <w:rFonts w:eastAsia="Arial"/>
          <w:color w:val="000000"/>
        </w:rPr>
      </w:pPr>
      <w:r>
        <w:rPr>
          <w:rFonts w:eastAsia="Arial"/>
          <w:b/>
          <w:color w:val="000000"/>
        </w:rPr>
        <w:t>13.3.</w:t>
      </w:r>
      <w:r w:rsidR="006E3A5F">
        <w:rPr>
          <w:rFonts w:eastAsia="Arial"/>
          <w:b/>
          <w:color w:val="000000"/>
        </w:rPr>
        <w:t xml:space="preserve"> </w:t>
      </w:r>
      <w:r w:rsidR="007F5E8A" w:rsidRPr="006F44C7">
        <w:rPr>
          <w:rFonts w:eastAsia="Arial"/>
          <w:b/>
          <w:color w:val="000000"/>
        </w:rPr>
        <w:t xml:space="preserve">Sposób komunikowania się Zamawiającego z Wykonawcami </w:t>
      </w:r>
      <w:r w:rsidR="007F5E8A" w:rsidRPr="006F44C7">
        <w:rPr>
          <w:rFonts w:eastAsia="Arial"/>
          <w:b/>
          <w:color w:val="000000"/>
          <w:u w:val="single"/>
        </w:rPr>
        <w:t>(nie dotyczy składania ofert)</w:t>
      </w:r>
      <w:r w:rsidR="00DE1B76" w:rsidRPr="006F44C7">
        <w:rPr>
          <w:rFonts w:eastAsia="Arial"/>
          <w:b/>
          <w:color w:val="000000"/>
        </w:rPr>
        <w:t>:</w:t>
      </w:r>
    </w:p>
    <w:p w14:paraId="1DF2C71A" w14:textId="77777777" w:rsidR="00DE1B76" w:rsidRPr="006F44C7" w:rsidRDefault="00894281" w:rsidP="00894281">
      <w:pPr>
        <w:spacing w:after="60" w:line="276" w:lineRule="auto"/>
        <w:ind w:right="54"/>
        <w:jc w:val="both"/>
        <w:rPr>
          <w:rFonts w:eastAsia="Arial"/>
          <w:color w:val="000000"/>
        </w:rPr>
      </w:pPr>
      <w:r>
        <w:rPr>
          <w:rFonts w:eastAsia="Arial"/>
          <w:color w:val="000000"/>
        </w:rPr>
        <w:t>13.3.1.</w:t>
      </w:r>
      <w:r w:rsidR="006E3A5F">
        <w:rPr>
          <w:rFonts w:eastAsia="Arial"/>
          <w:color w:val="000000"/>
        </w:rPr>
        <w:t xml:space="preserve"> </w:t>
      </w:r>
      <w:r w:rsidR="007F5E8A" w:rsidRPr="006F44C7">
        <w:rPr>
          <w:rFonts w:eastAsia="Arial"/>
          <w:color w:val="000000"/>
        </w:rPr>
        <w:t xml:space="preserve">W postępowaniu o udzielenie zamówienia komunikacja pomiędzy Zamawiającym, a Wykonawcami w szczególności składanie oświadczeń, wniosków (innych niż wskazanych w </w:t>
      </w:r>
      <w:r w:rsidR="006E3A5F">
        <w:rPr>
          <w:rFonts w:eastAsia="Arial"/>
          <w:color w:val="000000"/>
        </w:rPr>
        <w:br/>
      </w:r>
      <w:r w:rsidR="007F5E8A" w:rsidRPr="006F44C7">
        <w:rPr>
          <w:rFonts w:eastAsia="Arial"/>
          <w:color w:val="000000"/>
        </w:rPr>
        <w:t xml:space="preserve">pkt 2 </w:t>
      </w:r>
      <w:r w:rsidR="00651914" w:rsidRPr="006F44C7">
        <w:rPr>
          <w:rFonts w:eastAsia="Arial"/>
          <w:color w:val="000000"/>
        </w:rPr>
        <w:t>SWZ</w:t>
      </w:r>
      <w:r w:rsidR="00DE1B76" w:rsidRPr="006F44C7">
        <w:rPr>
          <w:rFonts w:eastAsia="Arial"/>
          <w:color w:val="000000"/>
        </w:rPr>
        <w:t>),</w:t>
      </w:r>
      <w:r w:rsidR="007F5E8A" w:rsidRPr="006F44C7">
        <w:rPr>
          <w:rFonts w:eastAsia="Arial"/>
          <w:color w:val="000000"/>
        </w:rPr>
        <w:t xml:space="preserve"> zawiadomień oraz przekazywanie informacji odbywa się elektronicznie za pośrednictwem </w:t>
      </w:r>
      <w:r w:rsidR="007F5E8A" w:rsidRPr="006F44C7">
        <w:rPr>
          <w:rFonts w:eastAsia="Arial"/>
          <w:b/>
          <w:i/>
          <w:color w:val="000000"/>
        </w:rPr>
        <w:t xml:space="preserve">dedykowanego formularza dostępnego na ePUAP </w:t>
      </w:r>
      <w:r w:rsidR="007F5E8A" w:rsidRPr="006F44C7">
        <w:rPr>
          <w:rFonts w:eastAsia="Arial"/>
          <w:b/>
          <w:color w:val="000000"/>
        </w:rPr>
        <w:t xml:space="preserve">(Elektroniczna Skrzynka Podawcza – nazwa – Urząd </w:t>
      </w:r>
      <w:r w:rsidR="00651914" w:rsidRPr="006F44C7">
        <w:rPr>
          <w:rFonts w:eastAsia="Arial"/>
          <w:b/>
          <w:color w:val="000000"/>
        </w:rPr>
        <w:t>Gminy Lesznowola</w:t>
      </w:r>
      <w:r w:rsidR="007F5E8A" w:rsidRPr="006F44C7">
        <w:rPr>
          <w:rFonts w:eastAsia="Arial"/>
          <w:b/>
          <w:color w:val="000000"/>
        </w:rPr>
        <w:t xml:space="preserve">) </w:t>
      </w:r>
      <w:r w:rsidR="007F5E8A" w:rsidRPr="006F44C7">
        <w:rPr>
          <w:rFonts w:eastAsia="Arial"/>
          <w:b/>
          <w:i/>
          <w:color w:val="000000"/>
        </w:rPr>
        <w:t>oraz udostępnionego przez miniPortal (Formularz do komunikacji).</w:t>
      </w:r>
      <w:r w:rsidR="007F5E8A" w:rsidRPr="006F44C7">
        <w:rPr>
          <w:rFonts w:eastAsia="Arial"/>
          <w:color w:val="000000"/>
        </w:rPr>
        <w:t xml:space="preserve"> We wszelkiej korespondencji związanej z niniejszym postępowaniem Zamawiający i Wykonawcy posługują się numerem ogłoszenia (BZP lub ID postępowania).</w:t>
      </w:r>
      <w:r w:rsidR="007F5E8A" w:rsidRPr="006F44C7">
        <w:rPr>
          <w:rFonts w:eastAsia="Arial"/>
          <w:b/>
          <w:color w:val="000000"/>
        </w:rPr>
        <w:t xml:space="preserve"> </w:t>
      </w:r>
    </w:p>
    <w:p w14:paraId="05CCFD40" w14:textId="77777777" w:rsidR="00DE1B76" w:rsidRPr="006F44C7" w:rsidRDefault="00894281" w:rsidP="00894281">
      <w:pPr>
        <w:spacing w:after="60" w:line="276" w:lineRule="auto"/>
        <w:ind w:right="54"/>
        <w:jc w:val="both"/>
        <w:rPr>
          <w:rFonts w:eastAsia="Arial"/>
          <w:b/>
          <w:color w:val="000000"/>
        </w:rPr>
      </w:pPr>
      <w:r>
        <w:rPr>
          <w:rFonts w:eastAsia="Arial"/>
          <w:b/>
          <w:color w:val="000000"/>
        </w:rPr>
        <w:t>13.3.2.</w:t>
      </w:r>
      <w:r w:rsidR="006E3A5F">
        <w:rPr>
          <w:rFonts w:eastAsia="Arial"/>
          <w:b/>
          <w:color w:val="000000"/>
        </w:rPr>
        <w:t xml:space="preserve"> </w:t>
      </w:r>
      <w:r w:rsidR="007F5E8A" w:rsidRPr="006F44C7">
        <w:rPr>
          <w:rFonts w:eastAsia="Arial"/>
          <w:b/>
          <w:color w:val="000000"/>
        </w:rPr>
        <w:t xml:space="preserve">Zamawiający może również komunikować się z Wykonawcami za pomocą poczty elektronicznej, e-mail: </w:t>
      </w:r>
      <w:hyperlink r:id="rId17" w:history="1">
        <w:r w:rsidR="00651914" w:rsidRPr="006F44C7">
          <w:rPr>
            <w:rStyle w:val="Hipercze"/>
            <w:rFonts w:eastAsia="Arial"/>
            <w:b/>
          </w:rPr>
          <w:t>rzp@lesznowola.pl</w:t>
        </w:r>
      </w:hyperlink>
      <w:r w:rsidR="00DE1B76" w:rsidRPr="006F44C7">
        <w:rPr>
          <w:rFonts w:eastAsia="Arial"/>
          <w:b/>
          <w:color w:val="0000FF"/>
          <w:u w:val="single" w:color="0000FF"/>
        </w:rPr>
        <w:t xml:space="preserve"> </w:t>
      </w:r>
      <w:r w:rsidR="007F5E8A" w:rsidRPr="006F44C7">
        <w:rPr>
          <w:rFonts w:eastAsia="Arial"/>
          <w:b/>
          <w:color w:val="000000"/>
        </w:rPr>
        <w:t xml:space="preserve"> </w:t>
      </w:r>
    </w:p>
    <w:p w14:paraId="241C3AB2" w14:textId="77777777" w:rsidR="007F5E8A" w:rsidRPr="006F44C7" w:rsidRDefault="00E262E9" w:rsidP="00E262E9">
      <w:pPr>
        <w:spacing w:after="60" w:line="276" w:lineRule="auto"/>
        <w:ind w:right="54"/>
        <w:jc w:val="both"/>
        <w:rPr>
          <w:rFonts w:eastAsia="Arial"/>
          <w:color w:val="000000"/>
        </w:rPr>
      </w:pPr>
      <w:r>
        <w:rPr>
          <w:rFonts w:eastAsia="Arial"/>
          <w:color w:val="000000"/>
        </w:rPr>
        <w:t>13.3.3.</w:t>
      </w:r>
      <w:r w:rsidR="006E3A5F">
        <w:rPr>
          <w:rFonts w:eastAsia="Arial"/>
          <w:color w:val="000000"/>
        </w:rPr>
        <w:t xml:space="preserve"> </w:t>
      </w:r>
      <w:r w:rsidR="007F5E8A" w:rsidRPr="006F44C7">
        <w:rPr>
          <w:rFonts w:eastAsia="Arial"/>
          <w:color w:val="000000"/>
        </w:rPr>
        <w:t xml:space="preserve">Dokumenty elektroniczne, oświadczenia lub elektroniczne kopie dokumentów lub oświadczeń składane są przez Wykonawcę za pośrednictwem </w:t>
      </w:r>
      <w:r w:rsidR="007F5E8A" w:rsidRPr="006F44C7">
        <w:rPr>
          <w:rFonts w:eastAsia="Arial"/>
          <w:i/>
          <w:color w:val="000000"/>
        </w:rPr>
        <w:t>Formularza do komunikacji</w:t>
      </w:r>
      <w:r w:rsidR="007F5E8A" w:rsidRPr="006F44C7">
        <w:rPr>
          <w:rFonts w:eastAsia="Arial"/>
          <w:color w:val="000000"/>
        </w:rPr>
        <w:t xml:space="preserve"> jako załączniki. </w:t>
      </w:r>
    </w:p>
    <w:p w14:paraId="6A048C36" w14:textId="77777777" w:rsidR="007F5E8A" w:rsidRPr="006F44C7" w:rsidRDefault="007F5E8A" w:rsidP="00E262E9">
      <w:pPr>
        <w:spacing w:after="60" w:line="276" w:lineRule="auto"/>
        <w:ind w:right="61"/>
        <w:jc w:val="both"/>
        <w:rPr>
          <w:rFonts w:eastAsia="Arial"/>
          <w:color w:val="000000"/>
        </w:rPr>
      </w:pPr>
      <w:r w:rsidRPr="006F44C7">
        <w:rPr>
          <w:rFonts w:eastAsia="Arial"/>
          <w:color w:val="000000"/>
        </w:rPr>
        <w:t xml:space="preserve">Zamawiający dopuszcza również możliwość składania dokumentów elektronicznych, oświadczeń lub elektronicznych kopii dokumentów lub oświadczeń za pomocą poczty elektronicznej, na wskazany w pkt </w:t>
      </w:r>
      <w:r w:rsidR="00DE1B76" w:rsidRPr="006F44C7">
        <w:rPr>
          <w:rFonts w:eastAsia="Arial"/>
          <w:color w:val="000000"/>
        </w:rPr>
        <w:t>1</w:t>
      </w:r>
      <w:r w:rsidR="00E262E9">
        <w:rPr>
          <w:rFonts w:eastAsia="Arial"/>
          <w:color w:val="000000"/>
        </w:rPr>
        <w:t>3</w:t>
      </w:r>
      <w:r w:rsidR="00DE1B76" w:rsidRPr="006F44C7">
        <w:rPr>
          <w:rFonts w:eastAsia="Arial"/>
          <w:color w:val="000000"/>
        </w:rPr>
        <w:t>.</w:t>
      </w:r>
      <w:r w:rsidRPr="006F44C7">
        <w:rPr>
          <w:rFonts w:eastAsia="Arial"/>
          <w:color w:val="000000"/>
        </w:rPr>
        <w:t xml:space="preserve">3.2 </w:t>
      </w:r>
      <w:r w:rsidR="00651914" w:rsidRPr="006F44C7">
        <w:rPr>
          <w:rFonts w:eastAsia="Arial"/>
          <w:color w:val="000000"/>
        </w:rPr>
        <w:t>SWZ</w:t>
      </w:r>
      <w:r w:rsidRPr="006F44C7">
        <w:rPr>
          <w:rFonts w:eastAsia="Arial"/>
          <w:color w:val="000000"/>
        </w:rPr>
        <w:t xml:space="preserve"> adres e</w:t>
      </w:r>
      <w:r w:rsidR="00651914" w:rsidRPr="006F44C7">
        <w:rPr>
          <w:rFonts w:eastAsia="Arial"/>
          <w:color w:val="000000"/>
        </w:rPr>
        <w:t>-</w:t>
      </w:r>
      <w:r w:rsidRPr="006F44C7">
        <w:rPr>
          <w:rFonts w:eastAsia="Arial"/>
          <w:color w:val="000000"/>
        </w:rPr>
        <w:t>mail. Sposób sporządzenia dokumentów elektronicznych, oświadczeń lub elektronicznych kopii dokumentów lub oświadczeń musi być zgodny z:</w:t>
      </w:r>
      <w:r w:rsidRPr="006F44C7">
        <w:rPr>
          <w:rFonts w:eastAsia="Arial"/>
          <w:b/>
          <w:color w:val="000000"/>
        </w:rPr>
        <w:t xml:space="preserve"> </w:t>
      </w:r>
    </w:p>
    <w:p w14:paraId="4B83F3BF" w14:textId="77777777" w:rsidR="007F5E8A" w:rsidRPr="006F44C7" w:rsidRDefault="007F5E8A" w:rsidP="00DC3A20">
      <w:pPr>
        <w:spacing w:after="60" w:line="276" w:lineRule="auto"/>
        <w:ind w:right="61"/>
        <w:jc w:val="both"/>
        <w:rPr>
          <w:rFonts w:eastAsia="Arial"/>
          <w:color w:val="000000"/>
        </w:rPr>
      </w:pPr>
      <w:r w:rsidRPr="006F44C7">
        <w:rPr>
          <w:rFonts w:eastAsia="Arial"/>
          <w:color w:val="000000"/>
        </w:rPr>
        <w:t xml:space="preserve">Rozporządzeniem Prezesa Rady Ministrów z dnia Prezesa Rady Ministrów z dnia 30 grudnia 2020 r. w sprawie sposobu sporządzania i przekazywania informacji oraz wymagań technicznych </w:t>
      </w:r>
      <w:r w:rsidRPr="006F44C7">
        <w:rPr>
          <w:rFonts w:eastAsia="Arial"/>
          <w:color w:val="000000"/>
        </w:rPr>
        <w:lastRenderedPageBreak/>
        <w:t xml:space="preserve">dla dokumentów elektronicznych oraz środków komunikacji elektronicznej w postępowaniu o udzielenie zamówienia publicznego lub konkursie (Dz.U. </w:t>
      </w:r>
      <w:r w:rsidR="00DE1B76" w:rsidRPr="006F44C7">
        <w:rPr>
          <w:rFonts w:eastAsia="Arial"/>
          <w:color w:val="000000"/>
        </w:rPr>
        <w:t xml:space="preserve">2020 </w:t>
      </w:r>
      <w:r w:rsidRPr="006F44C7">
        <w:rPr>
          <w:rFonts w:eastAsia="Arial"/>
          <w:color w:val="000000"/>
        </w:rPr>
        <w:t>poz. 2452)</w:t>
      </w:r>
      <w:r w:rsidRPr="006F44C7">
        <w:rPr>
          <w:color w:val="000000"/>
        </w:rPr>
        <w:t xml:space="preserve"> </w:t>
      </w:r>
    </w:p>
    <w:p w14:paraId="202AB118" w14:textId="77777777" w:rsidR="007F5E8A" w:rsidRPr="006F44C7" w:rsidRDefault="007F5E8A" w:rsidP="00DC3A20">
      <w:pPr>
        <w:spacing w:after="60" w:line="276" w:lineRule="auto"/>
        <w:ind w:right="61"/>
        <w:jc w:val="both"/>
        <w:rPr>
          <w:rFonts w:eastAsia="Arial"/>
          <w:color w:val="000000"/>
        </w:rPr>
      </w:pPr>
      <w:r w:rsidRPr="006F44C7">
        <w:rPr>
          <w:rFonts w:eastAsia="Arial"/>
          <w:color w:val="000000"/>
        </w:rPr>
        <w:t xml:space="preserve">oraz z: </w:t>
      </w:r>
    </w:p>
    <w:p w14:paraId="20D89CDE" w14:textId="77777777" w:rsidR="007F5E8A" w:rsidRPr="006F44C7" w:rsidRDefault="007F5E8A" w:rsidP="00DC3A20">
      <w:pPr>
        <w:spacing w:after="60" w:line="276" w:lineRule="auto"/>
        <w:ind w:right="61"/>
        <w:jc w:val="both"/>
        <w:rPr>
          <w:rFonts w:eastAsia="Arial"/>
          <w:color w:val="000000"/>
        </w:rPr>
      </w:pPr>
      <w:r w:rsidRPr="006F44C7">
        <w:rPr>
          <w:rFonts w:eastAsia="Arial"/>
          <w:color w:val="000000"/>
        </w:rPr>
        <w:t>Rozporządzeniem Ministra Rozwoju, Pracy i Technologii z dnia 23 grudnia 2020 r</w:t>
      </w:r>
      <w:r w:rsidR="00DE1B76" w:rsidRPr="006F44C7">
        <w:rPr>
          <w:rFonts w:eastAsia="Arial"/>
          <w:color w:val="000000"/>
        </w:rPr>
        <w:t>.</w:t>
      </w:r>
      <w:r w:rsidRPr="006F44C7">
        <w:rPr>
          <w:rFonts w:eastAsia="Arial"/>
          <w:color w:val="000000"/>
        </w:rPr>
        <w:t xml:space="preserve"> w</w:t>
      </w:r>
      <w:r w:rsidR="00DE1B76" w:rsidRPr="006F44C7">
        <w:rPr>
          <w:rFonts w:eastAsia="Arial"/>
          <w:color w:val="000000"/>
        </w:rPr>
        <w:t> </w:t>
      </w:r>
      <w:r w:rsidRPr="006F44C7">
        <w:rPr>
          <w:rFonts w:eastAsia="Arial"/>
          <w:color w:val="000000"/>
        </w:rPr>
        <w:t xml:space="preserve">sprawie podmiotowych środków dowodowych oraz innych dokumentów lub oświadczeń jakich może żądać zamawiający od wykonawcy  (Dz. U. </w:t>
      </w:r>
      <w:r w:rsidR="00DE1B76" w:rsidRPr="006F44C7">
        <w:rPr>
          <w:rFonts w:eastAsia="Arial"/>
          <w:color w:val="000000"/>
        </w:rPr>
        <w:t xml:space="preserve">2020 </w:t>
      </w:r>
      <w:r w:rsidRPr="006F44C7">
        <w:rPr>
          <w:rFonts w:eastAsia="Arial"/>
          <w:color w:val="000000"/>
        </w:rPr>
        <w:t xml:space="preserve"> poz. 2415)  </w:t>
      </w:r>
    </w:p>
    <w:p w14:paraId="3106BE80" w14:textId="77777777" w:rsidR="00DE1B76" w:rsidRPr="006F44C7" w:rsidRDefault="00DC3A20" w:rsidP="00DC3A20">
      <w:pPr>
        <w:spacing w:after="60" w:line="276" w:lineRule="auto"/>
        <w:ind w:right="61"/>
        <w:jc w:val="both"/>
        <w:rPr>
          <w:rFonts w:eastAsia="Arial"/>
          <w:color w:val="000000"/>
        </w:rPr>
      </w:pPr>
      <w:r>
        <w:rPr>
          <w:rFonts w:eastAsia="Arial"/>
          <w:color w:val="000000"/>
        </w:rPr>
        <w:t>13.3.4.</w:t>
      </w:r>
      <w:r w:rsidR="000137F5">
        <w:rPr>
          <w:rFonts w:eastAsia="Arial"/>
          <w:color w:val="000000"/>
        </w:rPr>
        <w:t xml:space="preserve"> </w:t>
      </w:r>
      <w:r w:rsidR="007F5E8A" w:rsidRPr="006F44C7">
        <w:rPr>
          <w:rFonts w:eastAsia="Arial"/>
          <w:color w:val="00000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6AC703C6" w14:textId="77777777" w:rsidR="00DE1B76" w:rsidRPr="006F44C7" w:rsidRDefault="00DC3A20" w:rsidP="00DC3A20">
      <w:pPr>
        <w:spacing w:after="60" w:line="276" w:lineRule="auto"/>
        <w:ind w:right="61"/>
        <w:jc w:val="both"/>
        <w:rPr>
          <w:rFonts w:eastAsia="Arial"/>
          <w:color w:val="000000"/>
        </w:rPr>
      </w:pPr>
      <w:r>
        <w:rPr>
          <w:rFonts w:eastAsia="Arial"/>
          <w:color w:val="000000"/>
        </w:rPr>
        <w:t>13.3.5.</w:t>
      </w:r>
      <w:r w:rsidR="000137F5">
        <w:rPr>
          <w:rFonts w:eastAsia="Arial"/>
          <w:color w:val="000000"/>
        </w:rPr>
        <w:t xml:space="preserve"> </w:t>
      </w:r>
      <w:r w:rsidR="007F5E8A" w:rsidRPr="006F44C7">
        <w:rPr>
          <w:rFonts w:eastAsia="Arial"/>
          <w:color w:val="000000"/>
        </w:rPr>
        <w:t xml:space="preserve">Korespondencja w postępowaniu prowadzona jest w języku polskim. Oznacza to, że wszelka korespondencja w języku obcym winna być złożona wraz z tłumaczeniem na język polski. </w:t>
      </w:r>
    </w:p>
    <w:p w14:paraId="6FE8A382" w14:textId="77777777" w:rsidR="00D90996" w:rsidRPr="006F44C7" w:rsidRDefault="00DC3A20" w:rsidP="00DC3A20">
      <w:pPr>
        <w:spacing w:after="60" w:line="276" w:lineRule="auto"/>
        <w:ind w:right="61"/>
        <w:jc w:val="both"/>
        <w:rPr>
          <w:rFonts w:eastAsia="Arial"/>
          <w:color w:val="000000"/>
        </w:rPr>
      </w:pPr>
      <w:r>
        <w:rPr>
          <w:rFonts w:eastAsia="Arial"/>
          <w:color w:val="000000"/>
        </w:rPr>
        <w:t>13.3.6.</w:t>
      </w:r>
      <w:r w:rsidR="000137F5">
        <w:rPr>
          <w:rFonts w:eastAsia="Arial"/>
          <w:color w:val="000000"/>
        </w:rPr>
        <w:t xml:space="preserve"> </w:t>
      </w:r>
      <w:r w:rsidR="007F5E8A" w:rsidRPr="006F44C7">
        <w:rPr>
          <w:rFonts w:eastAsia="Arial"/>
          <w:color w:val="000000"/>
        </w:rPr>
        <w:t>W przypadku podmiotów wspólnych wszelka korespondencja prowadzona będzie wyłącznie z</w:t>
      </w:r>
      <w:r w:rsidR="00DE1B76" w:rsidRPr="006F44C7">
        <w:rPr>
          <w:rFonts w:eastAsia="Arial"/>
          <w:color w:val="000000"/>
        </w:rPr>
        <w:t> </w:t>
      </w:r>
      <w:r w:rsidR="007F5E8A" w:rsidRPr="006F44C7">
        <w:rPr>
          <w:rFonts w:eastAsia="Arial"/>
          <w:color w:val="000000"/>
        </w:rPr>
        <w:t>pełnomocnikiem</w:t>
      </w:r>
    </w:p>
    <w:p w14:paraId="4AD5B7AC" w14:textId="77777777" w:rsidR="003F3875" w:rsidRPr="009D06A1" w:rsidRDefault="003F3875" w:rsidP="00385665">
      <w:pPr>
        <w:spacing w:after="60" w:line="276" w:lineRule="auto"/>
        <w:ind w:left="360" w:right="61"/>
        <w:jc w:val="both"/>
        <w:rPr>
          <w:rFonts w:ascii="Calibri" w:eastAsia="Arial" w:hAnsi="Calibri" w:cs="Calibri"/>
          <w:color w:val="000000"/>
          <w:sz w:val="22"/>
          <w:szCs w:val="22"/>
        </w:rPr>
      </w:pPr>
    </w:p>
    <w:p w14:paraId="03F42EA9" w14:textId="77777777" w:rsidR="00E26FE8" w:rsidRPr="006F44C7" w:rsidRDefault="006B2853" w:rsidP="006B2853">
      <w:pPr>
        <w:spacing w:after="60" w:line="276" w:lineRule="auto"/>
        <w:ind w:right="61"/>
        <w:jc w:val="both"/>
        <w:rPr>
          <w:rFonts w:eastAsia="Arial"/>
          <w:b/>
          <w:bCs/>
          <w:color w:val="000000"/>
        </w:rPr>
      </w:pPr>
      <w:r>
        <w:rPr>
          <w:rFonts w:eastAsia="Arial"/>
          <w:b/>
          <w:bCs/>
          <w:color w:val="000000"/>
        </w:rPr>
        <w:t xml:space="preserve">XIV. </w:t>
      </w:r>
      <w:r w:rsidR="0099139B">
        <w:rPr>
          <w:rFonts w:eastAsia="Arial"/>
          <w:b/>
          <w:bCs/>
          <w:color w:val="000000"/>
        </w:rPr>
        <w:t xml:space="preserve"> </w:t>
      </w:r>
      <w:r w:rsidR="007419D0">
        <w:rPr>
          <w:rFonts w:eastAsia="Arial"/>
          <w:b/>
          <w:bCs/>
          <w:color w:val="000000"/>
        </w:rPr>
        <w:tab/>
        <w:t xml:space="preserve">WZÓR </w:t>
      </w:r>
      <w:r w:rsidR="00E26FE8" w:rsidRPr="006F44C7">
        <w:rPr>
          <w:rFonts w:eastAsia="Arial"/>
          <w:b/>
          <w:bCs/>
          <w:color w:val="000000"/>
        </w:rPr>
        <w:t>UMOWY W SPRAWIE ZAMÓWIENIA PUBLICZNEGO, KTÓR</w:t>
      </w:r>
      <w:r w:rsidR="007419D0">
        <w:rPr>
          <w:rFonts w:eastAsia="Arial"/>
          <w:b/>
          <w:bCs/>
          <w:color w:val="000000"/>
        </w:rPr>
        <w:t>Y</w:t>
      </w:r>
      <w:r w:rsidR="00E26FE8" w:rsidRPr="006F44C7">
        <w:rPr>
          <w:rFonts w:eastAsia="Arial"/>
          <w:b/>
          <w:bCs/>
          <w:color w:val="000000"/>
        </w:rPr>
        <w:t xml:space="preserve"> ZOSTAN</w:t>
      </w:r>
      <w:r w:rsidR="007419D0">
        <w:rPr>
          <w:rFonts w:eastAsia="Arial"/>
          <w:b/>
          <w:bCs/>
          <w:color w:val="000000"/>
        </w:rPr>
        <w:t>IE</w:t>
      </w:r>
      <w:r w:rsidR="00E26FE8" w:rsidRPr="006F44C7">
        <w:rPr>
          <w:rFonts w:eastAsia="Arial"/>
          <w:b/>
          <w:bCs/>
          <w:color w:val="000000"/>
        </w:rPr>
        <w:t xml:space="preserve"> WPROWADZON</w:t>
      </w:r>
      <w:r w:rsidR="007419D0">
        <w:rPr>
          <w:rFonts w:eastAsia="Arial"/>
          <w:b/>
          <w:bCs/>
          <w:color w:val="000000"/>
        </w:rPr>
        <w:t>Y</w:t>
      </w:r>
      <w:r w:rsidR="00E26FE8" w:rsidRPr="006F44C7">
        <w:rPr>
          <w:rFonts w:eastAsia="Arial"/>
          <w:b/>
          <w:bCs/>
          <w:color w:val="000000"/>
        </w:rPr>
        <w:t xml:space="preserve"> DO TREŚCI TEJ UMOWY</w:t>
      </w:r>
      <w:r w:rsidR="000137F5">
        <w:rPr>
          <w:rFonts w:eastAsia="Arial"/>
          <w:b/>
          <w:bCs/>
          <w:color w:val="000000"/>
        </w:rPr>
        <w:t>.</w:t>
      </w:r>
    </w:p>
    <w:p w14:paraId="49AEAF75" w14:textId="77777777" w:rsidR="00E26FE8" w:rsidRPr="00A13558" w:rsidRDefault="00A13558" w:rsidP="0056178E">
      <w:pPr>
        <w:spacing w:after="60" w:line="276" w:lineRule="auto"/>
        <w:ind w:right="61"/>
        <w:jc w:val="both"/>
        <w:rPr>
          <w:rFonts w:eastAsia="Arial"/>
        </w:rPr>
      </w:pPr>
      <w:r w:rsidRPr="00A13558">
        <w:rPr>
          <w:rFonts w:eastAsia="Arial"/>
        </w:rPr>
        <w:t xml:space="preserve">Wzór </w:t>
      </w:r>
      <w:r w:rsidR="00E26FE8" w:rsidRPr="00A13558">
        <w:rPr>
          <w:rFonts w:eastAsia="Arial"/>
        </w:rPr>
        <w:t>umowy w sprawie zamówienia publicznego stanowi</w:t>
      </w:r>
      <w:r w:rsidR="007419D0">
        <w:rPr>
          <w:rFonts w:eastAsia="Arial"/>
        </w:rPr>
        <w:tab/>
      </w:r>
      <w:r w:rsidR="00E26FE8" w:rsidRPr="00A13558">
        <w:rPr>
          <w:rFonts w:eastAsia="Arial"/>
        </w:rPr>
        <w:t xml:space="preserve"> </w:t>
      </w:r>
      <w:r w:rsidR="000137F5" w:rsidRPr="00A13558">
        <w:rPr>
          <w:rFonts w:eastAsia="Arial"/>
          <w:b/>
          <w:bCs/>
        </w:rPr>
        <w:t>Z</w:t>
      </w:r>
      <w:r w:rsidR="00216F62" w:rsidRPr="00A13558">
        <w:rPr>
          <w:rFonts w:eastAsia="Arial"/>
          <w:b/>
          <w:bCs/>
        </w:rPr>
        <w:t>ał</w:t>
      </w:r>
      <w:r w:rsidR="00E26FE8" w:rsidRPr="00A13558">
        <w:rPr>
          <w:rFonts w:eastAsia="Arial"/>
          <w:b/>
          <w:bCs/>
        </w:rPr>
        <w:t xml:space="preserve">ącznik nr </w:t>
      </w:r>
      <w:r>
        <w:rPr>
          <w:rFonts w:eastAsia="Arial"/>
          <w:b/>
          <w:bCs/>
        </w:rPr>
        <w:t xml:space="preserve">8 </w:t>
      </w:r>
      <w:r w:rsidR="00E26FE8" w:rsidRPr="00A13558">
        <w:rPr>
          <w:rFonts w:eastAsia="Arial"/>
        </w:rPr>
        <w:t xml:space="preserve">do </w:t>
      </w:r>
      <w:r w:rsidR="00651914" w:rsidRPr="00A13558">
        <w:rPr>
          <w:rFonts w:eastAsia="Arial"/>
        </w:rPr>
        <w:t>SWZ</w:t>
      </w:r>
      <w:r w:rsidR="00E26FE8" w:rsidRPr="00A13558">
        <w:rPr>
          <w:rFonts w:eastAsia="Arial"/>
        </w:rPr>
        <w:t>.</w:t>
      </w:r>
    </w:p>
    <w:p w14:paraId="4D8DFFD5" w14:textId="77777777" w:rsidR="00A13558" w:rsidRDefault="00A13558" w:rsidP="006B2853">
      <w:pPr>
        <w:spacing w:after="60" w:line="276" w:lineRule="auto"/>
        <w:ind w:right="61"/>
        <w:jc w:val="both"/>
        <w:rPr>
          <w:rFonts w:eastAsia="Arial"/>
          <w:b/>
          <w:bCs/>
          <w:color w:val="000000"/>
        </w:rPr>
      </w:pPr>
    </w:p>
    <w:p w14:paraId="5B9C7089" w14:textId="77777777" w:rsidR="009A13C1" w:rsidRPr="006F44C7" w:rsidRDefault="006B2853" w:rsidP="006B2853">
      <w:pPr>
        <w:spacing w:after="60" w:line="276" w:lineRule="auto"/>
        <w:ind w:right="61"/>
        <w:jc w:val="both"/>
        <w:rPr>
          <w:rFonts w:eastAsia="Arial"/>
          <w:b/>
          <w:bCs/>
          <w:color w:val="000000"/>
        </w:rPr>
      </w:pPr>
      <w:r>
        <w:rPr>
          <w:rFonts w:eastAsia="Arial"/>
          <w:b/>
          <w:bCs/>
          <w:color w:val="000000"/>
        </w:rPr>
        <w:t>XV.</w:t>
      </w:r>
      <w:r w:rsidR="0099139B">
        <w:rPr>
          <w:rFonts w:eastAsia="Arial"/>
          <w:b/>
          <w:bCs/>
          <w:color w:val="000000"/>
        </w:rPr>
        <w:t xml:space="preserve"> </w:t>
      </w:r>
      <w:r w:rsidR="009A13C1" w:rsidRPr="006F44C7">
        <w:rPr>
          <w:rFonts w:eastAsia="Arial"/>
          <w:b/>
          <w:bCs/>
          <w:color w:val="000000"/>
        </w:rPr>
        <w:t xml:space="preserve">WSKAZANIE OSÓB UPRAWNIONYCH DO </w:t>
      </w:r>
      <w:r>
        <w:rPr>
          <w:rFonts w:eastAsia="Arial"/>
          <w:b/>
          <w:bCs/>
          <w:color w:val="000000"/>
        </w:rPr>
        <w:t>KOMUNIKOWANIA SIĘ Z</w:t>
      </w:r>
      <w:r w:rsidR="0099139B">
        <w:rPr>
          <w:rFonts w:eastAsia="Arial"/>
          <w:b/>
          <w:bCs/>
          <w:color w:val="000000"/>
        </w:rPr>
        <w:t xml:space="preserve"> </w:t>
      </w:r>
      <w:r w:rsidR="009A13C1" w:rsidRPr="006F44C7">
        <w:rPr>
          <w:rFonts w:eastAsia="Arial"/>
          <w:b/>
          <w:bCs/>
          <w:color w:val="000000"/>
        </w:rPr>
        <w:t xml:space="preserve">WYKONAWCAMI. </w:t>
      </w:r>
    </w:p>
    <w:p w14:paraId="1B960FAA" w14:textId="77777777" w:rsidR="009A13C1" w:rsidRPr="006F44C7" w:rsidRDefault="006B2853" w:rsidP="006B2853">
      <w:pPr>
        <w:tabs>
          <w:tab w:val="left" w:pos="851"/>
        </w:tabs>
        <w:spacing w:after="60" w:line="276" w:lineRule="auto"/>
        <w:ind w:right="62"/>
        <w:jc w:val="both"/>
        <w:rPr>
          <w:rFonts w:eastAsia="Arial"/>
          <w:color w:val="000000"/>
        </w:rPr>
      </w:pPr>
      <w:r>
        <w:rPr>
          <w:rFonts w:eastAsia="Arial"/>
          <w:color w:val="000000"/>
        </w:rPr>
        <w:t>15.1.</w:t>
      </w:r>
      <w:r w:rsidR="0099139B">
        <w:rPr>
          <w:rFonts w:eastAsia="Arial"/>
          <w:color w:val="000000"/>
        </w:rPr>
        <w:t xml:space="preserve"> </w:t>
      </w:r>
      <w:r w:rsidR="009A13C1" w:rsidRPr="006F44C7">
        <w:rPr>
          <w:rFonts w:eastAsia="Arial"/>
          <w:color w:val="000000"/>
        </w:rPr>
        <w:t xml:space="preserve">Zgodnie z art. 20 ust. 1 uPzp postępowanie o udzielenie zamówienia, z zastrzeżeniem wyjątków przewidzianych w uPzp, prowadzi się pisemnie.  </w:t>
      </w:r>
    </w:p>
    <w:p w14:paraId="66E3A2B4" w14:textId="77777777" w:rsidR="009A13C1" w:rsidRPr="006F44C7" w:rsidRDefault="006B2853" w:rsidP="006B2853">
      <w:pPr>
        <w:tabs>
          <w:tab w:val="left" w:pos="851"/>
        </w:tabs>
        <w:spacing w:after="60" w:line="276" w:lineRule="auto"/>
        <w:ind w:right="62"/>
        <w:jc w:val="both"/>
        <w:rPr>
          <w:rFonts w:eastAsia="Arial"/>
          <w:color w:val="000000"/>
        </w:rPr>
      </w:pPr>
      <w:r>
        <w:rPr>
          <w:rFonts w:eastAsia="Arial"/>
          <w:color w:val="000000"/>
        </w:rPr>
        <w:t>15.2.</w:t>
      </w:r>
      <w:r w:rsidR="0099139B">
        <w:rPr>
          <w:rFonts w:eastAsia="Arial"/>
          <w:color w:val="000000"/>
        </w:rPr>
        <w:t xml:space="preserve"> </w:t>
      </w:r>
      <w:r w:rsidR="009A13C1" w:rsidRPr="006F44C7">
        <w:rPr>
          <w:rFonts w:eastAsia="Arial"/>
          <w:color w:val="000000"/>
        </w:rPr>
        <w:t xml:space="preserve">Komunikacja, w tym składanie ofert, wymiana informacji oraz przekazywanie dokumentów lub oświadczeń między zamawiającym a wykonawcą, z uwzględnieniem wyjątków określonych w uPzp, odbywa się przy użyciu środków komunikacji elektronicznej.  </w:t>
      </w:r>
    </w:p>
    <w:p w14:paraId="45E5CB33" w14:textId="77777777" w:rsidR="009A13C1" w:rsidRPr="006F44C7" w:rsidRDefault="006B2853" w:rsidP="006B2853">
      <w:pPr>
        <w:tabs>
          <w:tab w:val="left" w:pos="851"/>
        </w:tabs>
        <w:spacing w:after="60" w:line="276" w:lineRule="auto"/>
        <w:ind w:right="62"/>
        <w:jc w:val="both"/>
        <w:rPr>
          <w:rFonts w:eastAsia="Arial"/>
          <w:color w:val="000000"/>
        </w:rPr>
      </w:pPr>
      <w:r>
        <w:rPr>
          <w:rFonts w:eastAsia="Arial"/>
          <w:color w:val="000000"/>
        </w:rPr>
        <w:t>15.3.</w:t>
      </w:r>
      <w:r w:rsidR="0099139B">
        <w:rPr>
          <w:rFonts w:eastAsia="Arial"/>
          <w:color w:val="000000"/>
        </w:rPr>
        <w:t xml:space="preserve"> </w:t>
      </w:r>
      <w:r w:rsidR="009A13C1" w:rsidRPr="006F44C7">
        <w:rPr>
          <w:rFonts w:eastAsia="Arial"/>
          <w:color w:val="000000"/>
        </w:rPr>
        <w:t xml:space="preserve">Komunikacja ustna dopuszczalna jest w odniesieniu do informacji, które nie są istotne, w szczególności nie dotyczą ogłoszenia o zamówieniu lub </w:t>
      </w:r>
      <w:r w:rsidR="00247D48" w:rsidRPr="006F44C7">
        <w:rPr>
          <w:rFonts w:eastAsia="Arial"/>
          <w:color w:val="000000"/>
        </w:rPr>
        <w:t>SWZ</w:t>
      </w:r>
      <w:r w:rsidR="009A13C1" w:rsidRPr="006F44C7">
        <w:rPr>
          <w:rFonts w:eastAsia="Arial"/>
          <w:color w:val="000000"/>
        </w:rPr>
        <w:t xml:space="preserve">, a także ofert. </w:t>
      </w:r>
    </w:p>
    <w:p w14:paraId="1BB14E61" w14:textId="77777777" w:rsidR="008C6A94" w:rsidRPr="006F44C7" w:rsidRDefault="008C6A94" w:rsidP="00385665">
      <w:pPr>
        <w:spacing w:after="60" w:line="276" w:lineRule="auto"/>
        <w:ind w:left="792" w:right="62"/>
        <w:jc w:val="both"/>
        <w:rPr>
          <w:rFonts w:eastAsia="Arial"/>
          <w:color w:val="000000"/>
        </w:rPr>
      </w:pPr>
    </w:p>
    <w:p w14:paraId="7C189376" w14:textId="77777777" w:rsidR="003F3875" w:rsidRPr="006F44C7" w:rsidRDefault="006B2853" w:rsidP="006B2853">
      <w:pPr>
        <w:spacing w:after="60" w:line="276" w:lineRule="auto"/>
        <w:ind w:right="62"/>
        <w:jc w:val="both"/>
        <w:rPr>
          <w:rFonts w:eastAsia="Arial"/>
          <w:b/>
          <w:bCs/>
          <w:color w:val="000000"/>
        </w:rPr>
      </w:pPr>
      <w:r>
        <w:rPr>
          <w:rFonts w:eastAsia="Arial"/>
          <w:b/>
          <w:bCs/>
          <w:color w:val="000000"/>
        </w:rPr>
        <w:t>XVI.</w:t>
      </w:r>
      <w:r w:rsidR="0099139B">
        <w:rPr>
          <w:rFonts w:eastAsia="Arial"/>
          <w:b/>
          <w:bCs/>
          <w:color w:val="000000"/>
        </w:rPr>
        <w:t xml:space="preserve"> </w:t>
      </w:r>
      <w:r w:rsidR="009A13C1" w:rsidRPr="006F44C7">
        <w:rPr>
          <w:rFonts w:eastAsia="Arial"/>
          <w:b/>
          <w:bCs/>
          <w:color w:val="000000"/>
        </w:rPr>
        <w:t>TERMIN ZWIĄZANIA OFERTĄ</w:t>
      </w:r>
      <w:r w:rsidR="0099139B">
        <w:rPr>
          <w:rFonts w:eastAsia="Arial"/>
          <w:b/>
          <w:bCs/>
          <w:color w:val="000000"/>
        </w:rPr>
        <w:t>.</w:t>
      </w:r>
    </w:p>
    <w:p w14:paraId="55DE06DC" w14:textId="77777777" w:rsidR="009A13C1" w:rsidRPr="00A13558" w:rsidRDefault="006B2853" w:rsidP="006B2853">
      <w:pPr>
        <w:tabs>
          <w:tab w:val="left" w:pos="851"/>
        </w:tabs>
        <w:spacing w:after="60" w:line="276" w:lineRule="auto"/>
        <w:ind w:right="62"/>
        <w:jc w:val="both"/>
        <w:rPr>
          <w:rFonts w:eastAsia="Arial"/>
        </w:rPr>
      </w:pPr>
      <w:r>
        <w:rPr>
          <w:rFonts w:eastAsia="Arial"/>
          <w:color w:val="000000"/>
        </w:rPr>
        <w:t>16.1.</w:t>
      </w:r>
      <w:r w:rsidR="00185FA7">
        <w:rPr>
          <w:rFonts w:eastAsia="Arial"/>
          <w:color w:val="000000"/>
        </w:rPr>
        <w:t xml:space="preserve"> </w:t>
      </w:r>
      <w:r w:rsidR="009A13C1" w:rsidRPr="006F44C7">
        <w:rPr>
          <w:rFonts w:eastAsia="Arial"/>
          <w:color w:val="000000"/>
        </w:rPr>
        <w:t xml:space="preserve">Wykonawca pozostaje związany ofertą </w:t>
      </w:r>
      <w:r w:rsidR="000026AD" w:rsidRPr="006F44C7">
        <w:rPr>
          <w:rFonts w:eastAsia="Arial"/>
          <w:color w:val="000000"/>
        </w:rPr>
        <w:t xml:space="preserve"> przez 30 dni </w:t>
      </w:r>
      <w:r>
        <w:rPr>
          <w:rFonts w:eastAsia="Arial"/>
          <w:color w:val="000000"/>
        </w:rPr>
        <w:t xml:space="preserve">od upływu terminu składania ofert , przy czym pierwszym dniem związania ofertą jest dzień, w którym upływa termin składania ofert, </w:t>
      </w:r>
      <w:r w:rsidR="000026AD" w:rsidRPr="006F44C7">
        <w:rPr>
          <w:rFonts w:eastAsia="Arial"/>
          <w:color w:val="000000"/>
        </w:rPr>
        <w:t xml:space="preserve">to jest </w:t>
      </w:r>
      <w:r w:rsidR="009A13C1" w:rsidRPr="006F44C7">
        <w:rPr>
          <w:rFonts w:eastAsia="Arial"/>
          <w:color w:val="000000"/>
        </w:rPr>
        <w:t>do dnia</w:t>
      </w:r>
      <w:r w:rsidR="00C03B5E" w:rsidRPr="006B2853">
        <w:rPr>
          <w:rFonts w:eastAsia="Arial"/>
          <w:b/>
          <w:color w:val="000000"/>
        </w:rPr>
        <w:t xml:space="preserve">: </w:t>
      </w:r>
      <w:r w:rsidR="009A13C1" w:rsidRPr="006B2853">
        <w:rPr>
          <w:rFonts w:eastAsia="Arial"/>
          <w:b/>
          <w:color w:val="000000"/>
        </w:rPr>
        <w:t xml:space="preserve"> </w:t>
      </w:r>
      <w:r w:rsidR="00B06E01">
        <w:rPr>
          <w:rFonts w:eastAsia="Arial"/>
          <w:b/>
          <w:color w:val="000000"/>
        </w:rPr>
        <w:t>16</w:t>
      </w:r>
      <w:r w:rsidR="00195E1E">
        <w:rPr>
          <w:rFonts w:eastAsia="Arial"/>
          <w:b/>
          <w:color w:val="000000"/>
        </w:rPr>
        <w:t xml:space="preserve"> </w:t>
      </w:r>
      <w:r w:rsidR="00865A73">
        <w:rPr>
          <w:rFonts w:eastAsia="Arial"/>
          <w:b/>
          <w:color w:val="000000"/>
        </w:rPr>
        <w:t>grudnia</w:t>
      </w:r>
      <w:r w:rsidR="00195E1E">
        <w:rPr>
          <w:rFonts w:eastAsia="Arial"/>
          <w:b/>
          <w:color w:val="000000"/>
        </w:rPr>
        <w:t xml:space="preserve"> </w:t>
      </w:r>
      <w:r w:rsidR="009A13C1" w:rsidRPr="00A13558">
        <w:rPr>
          <w:rFonts w:eastAsia="Arial"/>
          <w:b/>
        </w:rPr>
        <w:t xml:space="preserve">2021 r. </w:t>
      </w:r>
    </w:p>
    <w:p w14:paraId="41B9FC77" w14:textId="77777777" w:rsidR="009A13C1" w:rsidRPr="006F44C7" w:rsidRDefault="009C6253" w:rsidP="009C6253">
      <w:pPr>
        <w:tabs>
          <w:tab w:val="left" w:pos="851"/>
        </w:tabs>
        <w:spacing w:after="60" w:line="276" w:lineRule="auto"/>
        <w:ind w:right="62"/>
        <w:jc w:val="both"/>
        <w:rPr>
          <w:rFonts w:eastAsia="Arial"/>
          <w:color w:val="000000"/>
        </w:rPr>
      </w:pPr>
      <w:r>
        <w:rPr>
          <w:rFonts w:eastAsia="Arial"/>
          <w:color w:val="000000"/>
        </w:rPr>
        <w:t>16.2.</w:t>
      </w:r>
      <w:r w:rsidR="00185FA7">
        <w:rPr>
          <w:rFonts w:eastAsia="Arial"/>
          <w:color w:val="000000"/>
        </w:rPr>
        <w:t xml:space="preserve"> </w:t>
      </w:r>
      <w:r w:rsidR="009A13C1" w:rsidRPr="006F44C7">
        <w:rPr>
          <w:rFonts w:eastAsia="Arial"/>
          <w:color w:val="000000"/>
        </w:rPr>
        <w:t xml:space="preserve">Bieg terminu związania oferta rozpoczyna się wraz z upływem terminu składania ofert.  </w:t>
      </w:r>
    </w:p>
    <w:p w14:paraId="17173334" w14:textId="77777777" w:rsidR="0056178E" w:rsidRPr="009D06A1" w:rsidRDefault="0056178E" w:rsidP="00185FA7">
      <w:pPr>
        <w:spacing w:after="60" w:line="276" w:lineRule="auto"/>
        <w:ind w:right="62"/>
        <w:jc w:val="both"/>
        <w:rPr>
          <w:rFonts w:ascii="Calibri" w:eastAsia="Arial" w:hAnsi="Calibri" w:cs="Calibri"/>
          <w:color w:val="000000"/>
          <w:sz w:val="22"/>
          <w:szCs w:val="22"/>
        </w:rPr>
      </w:pPr>
    </w:p>
    <w:p w14:paraId="701420CA" w14:textId="77777777" w:rsidR="00F325C2" w:rsidRPr="006F44C7" w:rsidRDefault="005C54CA" w:rsidP="005C54CA">
      <w:pPr>
        <w:spacing w:after="60" w:line="276" w:lineRule="auto"/>
        <w:rPr>
          <w:rFonts w:eastAsia="Arial"/>
          <w:b/>
          <w:bCs/>
          <w:color w:val="000000"/>
        </w:rPr>
      </w:pPr>
      <w:r>
        <w:rPr>
          <w:rFonts w:eastAsia="Arial"/>
          <w:b/>
          <w:bCs/>
          <w:color w:val="000000"/>
        </w:rPr>
        <w:t>XVII.</w:t>
      </w:r>
      <w:r w:rsidR="00185FA7">
        <w:rPr>
          <w:rFonts w:eastAsia="Arial"/>
          <w:b/>
          <w:bCs/>
          <w:color w:val="000000"/>
        </w:rPr>
        <w:t xml:space="preserve"> </w:t>
      </w:r>
      <w:r w:rsidR="00F325C2" w:rsidRPr="006F44C7">
        <w:rPr>
          <w:rFonts w:eastAsia="Arial"/>
          <w:b/>
          <w:bCs/>
          <w:color w:val="000000"/>
        </w:rPr>
        <w:t>OPIS SPOSOBU PRZYGOTOWYWANIA OFERTY</w:t>
      </w:r>
      <w:r w:rsidR="00106A41">
        <w:rPr>
          <w:rFonts w:eastAsia="Arial"/>
          <w:b/>
          <w:bCs/>
          <w:color w:val="000000"/>
        </w:rPr>
        <w:t>.</w:t>
      </w:r>
    </w:p>
    <w:p w14:paraId="4F3AC97D" w14:textId="77777777" w:rsidR="000C1D07" w:rsidRPr="006F44C7" w:rsidRDefault="001B78CB" w:rsidP="001B78CB">
      <w:pPr>
        <w:tabs>
          <w:tab w:val="left" w:pos="851"/>
        </w:tabs>
        <w:spacing w:after="60" w:line="276" w:lineRule="auto"/>
        <w:ind w:right="61"/>
        <w:jc w:val="both"/>
        <w:rPr>
          <w:rFonts w:eastAsia="Arial"/>
          <w:color w:val="000000"/>
        </w:rPr>
      </w:pPr>
      <w:r>
        <w:rPr>
          <w:rFonts w:eastAsia="Arial"/>
          <w:color w:val="000000"/>
        </w:rPr>
        <w:t>17.1.</w:t>
      </w:r>
      <w:r w:rsidR="00185FA7">
        <w:rPr>
          <w:rFonts w:eastAsia="Arial"/>
          <w:color w:val="000000"/>
        </w:rPr>
        <w:t xml:space="preserve"> </w:t>
      </w:r>
      <w:r w:rsidR="00F325C2" w:rsidRPr="006F44C7">
        <w:rPr>
          <w:rFonts w:eastAsia="Arial"/>
          <w:color w:val="000000"/>
        </w:rPr>
        <w:t xml:space="preserve">Wykonawca może złożyć jedną ofertę w niniejszym postępowaniu. Oferta, oświadczenia oraz dokumenty, dla których Zamawiający określił wzory w formie załączników do niniejszej </w:t>
      </w:r>
      <w:r w:rsidR="00C03B5E" w:rsidRPr="006F44C7">
        <w:rPr>
          <w:rFonts w:eastAsia="Arial"/>
          <w:color w:val="000000"/>
        </w:rPr>
        <w:t>SWZ</w:t>
      </w:r>
      <w:r w:rsidR="00F325C2" w:rsidRPr="006F44C7">
        <w:rPr>
          <w:rFonts w:eastAsia="Arial"/>
          <w:color w:val="000000"/>
        </w:rPr>
        <w:t xml:space="preserve">, winny być sporządzone zgodnie z tymi wzorami co do treści oraz opisu kolumn i wierszy.  </w:t>
      </w:r>
    </w:p>
    <w:p w14:paraId="1D508DAA" w14:textId="77777777" w:rsidR="000C1D07" w:rsidRPr="006F44C7" w:rsidRDefault="001B78CB" w:rsidP="001B78CB">
      <w:pPr>
        <w:tabs>
          <w:tab w:val="left" w:pos="851"/>
        </w:tabs>
        <w:spacing w:after="60" w:line="276" w:lineRule="auto"/>
        <w:ind w:right="61"/>
        <w:jc w:val="both"/>
        <w:rPr>
          <w:rFonts w:eastAsia="Arial"/>
          <w:color w:val="000000"/>
        </w:rPr>
      </w:pPr>
      <w:r>
        <w:rPr>
          <w:rFonts w:eastAsia="Arial"/>
          <w:color w:val="000000"/>
        </w:rPr>
        <w:lastRenderedPageBreak/>
        <w:t>17.2.</w:t>
      </w:r>
      <w:r w:rsidR="00185FA7">
        <w:rPr>
          <w:rFonts w:eastAsia="Arial"/>
          <w:color w:val="000000"/>
        </w:rPr>
        <w:t xml:space="preserve"> </w:t>
      </w:r>
      <w:r w:rsidR="00F325C2" w:rsidRPr="006F44C7">
        <w:rPr>
          <w:rFonts w:eastAsia="Arial"/>
          <w:color w:val="000000"/>
        </w:rPr>
        <w:t xml:space="preserve">Wykonawca składa ofertę za pośrednictwem Formularza do złożenia, zmiany, wycofania oferty lub wniosku dostępnego na ePUAP (Elektronicznej Skrzynki Podawczej – nazwa – Urząd </w:t>
      </w:r>
      <w:r w:rsidR="00C03B5E" w:rsidRPr="006F44C7">
        <w:rPr>
          <w:rFonts w:eastAsia="Arial"/>
          <w:color w:val="000000"/>
        </w:rPr>
        <w:t>Gminy Lesznowola</w:t>
      </w:r>
      <w:r w:rsidR="00F325C2" w:rsidRPr="006F44C7">
        <w:rPr>
          <w:rFonts w:eastAsia="Arial"/>
          <w:color w:val="000000"/>
        </w:rPr>
        <w:t>) i</w:t>
      </w:r>
      <w:r w:rsidR="000C1D07" w:rsidRPr="006F44C7">
        <w:rPr>
          <w:rFonts w:eastAsia="Arial"/>
          <w:color w:val="000000"/>
        </w:rPr>
        <w:t> </w:t>
      </w:r>
      <w:r w:rsidR="00F325C2" w:rsidRPr="006F44C7">
        <w:rPr>
          <w:rFonts w:eastAsia="Arial"/>
          <w:color w:val="000000"/>
        </w:rPr>
        <w:t xml:space="preserve">udostępnionego również na miniPortalu. W formularzu oferty Wykonawca jest zobowiązany podać adres skrzynki ePUAP, na którym prowadzona będzie korespondencja związana z postępowaniem. </w:t>
      </w:r>
    </w:p>
    <w:p w14:paraId="365770A6" w14:textId="77777777" w:rsidR="000C1D07" w:rsidRPr="006F44C7" w:rsidRDefault="001B78CB" w:rsidP="001B78CB">
      <w:pPr>
        <w:tabs>
          <w:tab w:val="left" w:pos="851"/>
        </w:tabs>
        <w:spacing w:after="60" w:line="276" w:lineRule="auto"/>
        <w:ind w:right="61"/>
        <w:jc w:val="both"/>
        <w:rPr>
          <w:rFonts w:eastAsia="Arial"/>
          <w:color w:val="000000"/>
        </w:rPr>
      </w:pPr>
      <w:r>
        <w:rPr>
          <w:rFonts w:eastAsia="Arial"/>
          <w:color w:val="000000"/>
        </w:rPr>
        <w:t>17.3.</w:t>
      </w:r>
      <w:r w:rsidR="00185FA7">
        <w:rPr>
          <w:rFonts w:eastAsia="Arial"/>
          <w:color w:val="000000"/>
        </w:rPr>
        <w:t xml:space="preserve"> </w:t>
      </w:r>
      <w:r w:rsidR="00F325C2" w:rsidRPr="006F44C7">
        <w:rPr>
          <w:rFonts w:eastAsia="Arial"/>
          <w:color w:val="000000"/>
        </w:rPr>
        <w:t>Wykonawca przygotuje elektroniczną ofertę, podpisuje ją kwalifikowanym podpisem elektronicznym lub podpisem zaufanym lub podpisem osobistym</w:t>
      </w:r>
      <w:r w:rsidR="00C03B5E" w:rsidRPr="006F44C7">
        <w:rPr>
          <w:rFonts w:eastAsia="Arial"/>
          <w:color w:val="000000"/>
        </w:rPr>
        <w:t>,</w:t>
      </w:r>
      <w:r w:rsidR="00F325C2" w:rsidRPr="006F44C7">
        <w:rPr>
          <w:rFonts w:eastAsia="Arial"/>
          <w:color w:val="000000"/>
        </w:rPr>
        <w:t xml:space="preserve"> szyfruje ofertę i wysyła ją do Zamawiającego za pośrednictwem dedykowanych formularzy dostępnych na platformie ePUAP (Elektroniczna Skrzynka Podawcza – nazwa – Urząd </w:t>
      </w:r>
      <w:r w:rsidR="00C03B5E" w:rsidRPr="006F44C7">
        <w:rPr>
          <w:rFonts w:eastAsia="Arial"/>
          <w:color w:val="000000"/>
        </w:rPr>
        <w:t>Gminy Lesznowola</w:t>
      </w:r>
      <w:r w:rsidR="00F325C2" w:rsidRPr="006F44C7">
        <w:rPr>
          <w:rFonts w:eastAsia="Arial"/>
          <w:color w:val="000000"/>
        </w:rPr>
        <w:t xml:space="preserve">). </w:t>
      </w:r>
    </w:p>
    <w:p w14:paraId="53896B7E" w14:textId="77777777" w:rsidR="000C1D07" w:rsidRPr="006F44C7" w:rsidRDefault="00537538" w:rsidP="00537538">
      <w:pPr>
        <w:tabs>
          <w:tab w:val="left" w:pos="851"/>
        </w:tabs>
        <w:spacing w:after="60" w:line="276" w:lineRule="auto"/>
        <w:ind w:right="61"/>
        <w:jc w:val="both"/>
        <w:rPr>
          <w:rFonts w:eastAsia="Arial"/>
          <w:color w:val="000000"/>
        </w:rPr>
      </w:pPr>
      <w:r>
        <w:rPr>
          <w:rFonts w:eastAsia="Arial"/>
          <w:color w:val="000000"/>
        </w:rPr>
        <w:t>17.4.</w:t>
      </w:r>
      <w:r w:rsidR="00185FA7">
        <w:rPr>
          <w:rFonts w:eastAsia="Arial"/>
          <w:color w:val="000000"/>
        </w:rPr>
        <w:t xml:space="preserve"> </w:t>
      </w:r>
      <w:r w:rsidR="00F325C2" w:rsidRPr="006F44C7">
        <w:rPr>
          <w:rFonts w:eastAsia="Arial"/>
          <w:color w:val="000000"/>
        </w:rPr>
        <w:t>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w:t>
      </w:r>
      <w:r w:rsidR="00C03B5E" w:rsidRPr="006F44C7">
        <w:rPr>
          <w:rFonts w:eastAsia="Arial"/>
          <w:color w:val="000000"/>
        </w:rPr>
        <w:t>,</w:t>
      </w:r>
      <w:r w:rsidR="00F325C2" w:rsidRPr="006F44C7">
        <w:rPr>
          <w:rFonts w:eastAsia="Arial"/>
          <w:color w:val="000000"/>
        </w:rPr>
        <w:t xml:space="preserve"> w tym zaszyfrowania oferty opisany został w </w:t>
      </w:r>
      <w:r w:rsidR="00C03B5E" w:rsidRPr="006F44C7">
        <w:rPr>
          <w:rFonts w:eastAsia="Arial"/>
          <w:color w:val="000000"/>
        </w:rPr>
        <w:t>„</w:t>
      </w:r>
      <w:r w:rsidR="00F325C2" w:rsidRPr="006F44C7">
        <w:rPr>
          <w:rFonts w:eastAsia="Arial"/>
          <w:color w:val="000000"/>
        </w:rPr>
        <w:t>Instrukcji użytkowania systemu</w:t>
      </w:r>
      <w:r w:rsidR="00F325C2" w:rsidRPr="006F44C7">
        <w:rPr>
          <w:rFonts w:eastAsia="Arial"/>
          <w:color w:val="FF0000"/>
        </w:rPr>
        <w:t xml:space="preserve"> </w:t>
      </w:r>
      <w:r w:rsidR="00F325C2" w:rsidRPr="006F44C7">
        <w:rPr>
          <w:rFonts w:eastAsia="Arial"/>
          <w:color w:val="000000"/>
        </w:rPr>
        <w:t>miniPortal</w:t>
      </w:r>
      <w:r w:rsidR="00C03B5E" w:rsidRPr="006F44C7">
        <w:rPr>
          <w:rFonts w:eastAsia="Arial"/>
          <w:color w:val="000000"/>
        </w:rPr>
        <w:t>”</w:t>
      </w:r>
      <w:r w:rsidR="00F325C2" w:rsidRPr="006F44C7">
        <w:rPr>
          <w:rFonts w:eastAsia="Arial"/>
          <w:color w:val="000000"/>
        </w:rPr>
        <w:t xml:space="preserve">.   </w:t>
      </w:r>
    </w:p>
    <w:p w14:paraId="59ED9CC9" w14:textId="77777777" w:rsidR="000C1D07" w:rsidRPr="006F44C7" w:rsidRDefault="00537538" w:rsidP="00537538">
      <w:pPr>
        <w:tabs>
          <w:tab w:val="left" w:pos="851"/>
        </w:tabs>
        <w:spacing w:after="60" w:line="276" w:lineRule="auto"/>
        <w:ind w:right="61"/>
        <w:jc w:val="both"/>
        <w:rPr>
          <w:rFonts w:eastAsia="Arial"/>
          <w:color w:val="000000"/>
        </w:rPr>
      </w:pPr>
      <w:r>
        <w:rPr>
          <w:rFonts w:eastAsia="Arial"/>
          <w:color w:val="000000"/>
        </w:rPr>
        <w:t>17.5.</w:t>
      </w:r>
      <w:r w:rsidR="00185FA7">
        <w:rPr>
          <w:rFonts w:eastAsia="Arial"/>
          <w:color w:val="000000"/>
        </w:rPr>
        <w:t xml:space="preserve"> </w:t>
      </w:r>
      <w:r w:rsidR="00F325C2" w:rsidRPr="006F44C7">
        <w:rPr>
          <w:rFonts w:eastAsia="Arial"/>
          <w:color w:val="000000"/>
        </w:rPr>
        <w:t xml:space="preserve">Oferta wraz ze wszystkimi wymaganymi dokumentami muszą być podpisane przez osoby uprawnione do reprezentacji podmiotów składających te dokumenty. </w:t>
      </w:r>
    </w:p>
    <w:p w14:paraId="0BA4A6F6" w14:textId="77777777" w:rsidR="00F67CAA" w:rsidRPr="006F44C7" w:rsidRDefault="00537538" w:rsidP="00537538">
      <w:pPr>
        <w:tabs>
          <w:tab w:val="left" w:pos="851"/>
        </w:tabs>
        <w:spacing w:after="60" w:line="276" w:lineRule="auto"/>
        <w:ind w:right="61"/>
        <w:jc w:val="both"/>
        <w:rPr>
          <w:rFonts w:eastAsia="Arial"/>
          <w:b/>
          <w:bCs/>
          <w:color w:val="000000"/>
        </w:rPr>
      </w:pPr>
      <w:r>
        <w:rPr>
          <w:rFonts w:eastAsia="Arial"/>
          <w:color w:val="000000"/>
        </w:rPr>
        <w:t>17.6.</w:t>
      </w:r>
      <w:r w:rsidR="00185FA7">
        <w:rPr>
          <w:rFonts w:eastAsia="Arial"/>
          <w:color w:val="000000"/>
        </w:rPr>
        <w:t xml:space="preserve"> </w:t>
      </w:r>
      <w:r w:rsidR="00F325C2" w:rsidRPr="006F44C7">
        <w:rPr>
          <w:rFonts w:eastAsia="Arial"/>
          <w:color w:val="000000"/>
        </w:rP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w:t>
      </w:r>
      <w:r w:rsidR="000C1D07" w:rsidRPr="006F44C7">
        <w:rPr>
          <w:rFonts w:eastAsia="Arial"/>
          <w:color w:val="000000"/>
        </w:rPr>
        <w:t> </w:t>
      </w:r>
      <w:r w:rsidR="00F325C2" w:rsidRPr="006F44C7">
        <w:rPr>
          <w:rFonts w:eastAsia="Arial"/>
          <w:color w:val="000000"/>
        </w:rPr>
        <w:t>formie pisemnej</w:t>
      </w:r>
      <w:r w:rsidR="000C1D07" w:rsidRPr="006F44C7">
        <w:rPr>
          <w:rFonts w:eastAsia="Arial"/>
          <w:color w:val="000000"/>
        </w:rPr>
        <w:t>,</w:t>
      </w:r>
      <w:r w:rsidR="00F325C2" w:rsidRPr="006F44C7">
        <w:rPr>
          <w:rFonts w:eastAsia="Arial"/>
          <w:color w:val="000000"/>
        </w:rPr>
        <w:t xml:space="preserve">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46A5D9F9" w14:textId="77777777" w:rsidR="000C1D07" w:rsidRPr="006F44C7" w:rsidRDefault="00F325C2" w:rsidP="00537538">
      <w:pPr>
        <w:tabs>
          <w:tab w:val="left" w:pos="851"/>
        </w:tabs>
        <w:spacing w:after="60" w:line="276" w:lineRule="auto"/>
        <w:ind w:right="61"/>
        <w:jc w:val="both"/>
        <w:rPr>
          <w:rFonts w:eastAsia="Arial"/>
          <w:b/>
          <w:bCs/>
          <w:color w:val="000000"/>
        </w:rPr>
      </w:pPr>
      <w:r w:rsidRPr="006F44C7">
        <w:rPr>
          <w:rFonts w:eastAsia="Arial"/>
          <w:b/>
          <w:bCs/>
          <w:color w:val="000000"/>
        </w:rPr>
        <w:t>Elektroniczna kopia pełnomocnictwa nie może być uwierzytelniona przez upełnomocnionego.</w:t>
      </w:r>
      <w:r w:rsidRPr="006F44C7">
        <w:rPr>
          <w:rFonts w:eastAsia="Arial"/>
          <w:b/>
          <w:bCs/>
          <w:color w:val="FF0000"/>
        </w:rPr>
        <w:t xml:space="preserve"> </w:t>
      </w:r>
      <w:r w:rsidRPr="006F44C7">
        <w:rPr>
          <w:rFonts w:eastAsia="Arial"/>
          <w:b/>
          <w:bCs/>
          <w:color w:val="000000"/>
        </w:rPr>
        <w:t xml:space="preserve"> </w:t>
      </w:r>
    </w:p>
    <w:p w14:paraId="63A7FE8B" w14:textId="77777777" w:rsidR="000C1D07" w:rsidRPr="006F44C7" w:rsidRDefault="00537538" w:rsidP="00537538">
      <w:pPr>
        <w:tabs>
          <w:tab w:val="left" w:pos="851"/>
        </w:tabs>
        <w:spacing w:after="60" w:line="276" w:lineRule="auto"/>
        <w:ind w:right="61"/>
        <w:jc w:val="both"/>
        <w:rPr>
          <w:rFonts w:eastAsia="Arial"/>
          <w:b/>
          <w:bCs/>
          <w:color w:val="000000"/>
        </w:rPr>
      </w:pPr>
      <w:r>
        <w:rPr>
          <w:rFonts w:eastAsia="Arial"/>
          <w:color w:val="000000"/>
        </w:rPr>
        <w:t>17.7.</w:t>
      </w:r>
      <w:r w:rsidR="00185FA7">
        <w:rPr>
          <w:rFonts w:eastAsia="Arial"/>
          <w:color w:val="000000"/>
        </w:rPr>
        <w:t xml:space="preserve"> </w:t>
      </w:r>
      <w:r w:rsidR="00F325C2" w:rsidRPr="006F44C7">
        <w:rPr>
          <w:rFonts w:eastAsia="Arial"/>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0C1D07" w:rsidRPr="006F44C7">
        <w:rPr>
          <w:rFonts w:eastAsia="Arial"/>
          <w:color w:val="000000"/>
        </w:rPr>
        <w:t> </w:t>
      </w:r>
      <w:r w:rsidR="00F325C2" w:rsidRPr="006F44C7">
        <w:rPr>
          <w:rFonts w:eastAsia="Arial"/>
          <w:color w:val="000000"/>
        </w:rPr>
        <w:t xml:space="preserve">postępowaniu albo reprezentowania w postępowaniu i zawarcia umowy.  </w:t>
      </w:r>
    </w:p>
    <w:p w14:paraId="3EDD1993" w14:textId="77777777" w:rsidR="000C1D07" w:rsidRPr="006F44C7" w:rsidRDefault="00781238" w:rsidP="00781238">
      <w:pPr>
        <w:tabs>
          <w:tab w:val="left" w:pos="851"/>
        </w:tabs>
        <w:spacing w:after="60" w:line="276" w:lineRule="auto"/>
        <w:ind w:right="61"/>
        <w:jc w:val="both"/>
        <w:rPr>
          <w:rFonts w:eastAsia="Arial"/>
          <w:b/>
          <w:bCs/>
          <w:color w:val="000000"/>
        </w:rPr>
      </w:pPr>
      <w:r>
        <w:rPr>
          <w:rFonts w:eastAsia="Arial"/>
          <w:color w:val="000000"/>
        </w:rPr>
        <w:t>17.8.</w:t>
      </w:r>
      <w:r w:rsidR="00185FA7">
        <w:rPr>
          <w:rFonts w:eastAsia="Arial"/>
          <w:color w:val="000000"/>
        </w:rPr>
        <w:t xml:space="preserve"> </w:t>
      </w:r>
      <w:r w:rsidR="00F325C2" w:rsidRPr="006F44C7">
        <w:rPr>
          <w:rFonts w:eastAsia="Arial"/>
          <w:color w:val="000000"/>
        </w:rPr>
        <w:t xml:space="preserve">Zamawiający informuje, iż zgodnie z art. 18 ust. 3 uPzp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uPzp. </w:t>
      </w:r>
    </w:p>
    <w:p w14:paraId="432AF8A4" w14:textId="77777777" w:rsidR="000C1D07" w:rsidRPr="006F44C7" w:rsidRDefault="00781238" w:rsidP="00781238">
      <w:pPr>
        <w:tabs>
          <w:tab w:val="left" w:pos="851"/>
        </w:tabs>
        <w:spacing w:after="60" w:line="276" w:lineRule="auto"/>
        <w:ind w:right="61"/>
        <w:jc w:val="both"/>
        <w:rPr>
          <w:rFonts w:eastAsia="Arial"/>
          <w:b/>
          <w:bCs/>
          <w:color w:val="000000"/>
        </w:rPr>
      </w:pPr>
      <w:r>
        <w:rPr>
          <w:rFonts w:eastAsia="Arial"/>
          <w:color w:val="000000"/>
        </w:rPr>
        <w:t>17.9.</w:t>
      </w:r>
      <w:r w:rsidR="00185FA7">
        <w:rPr>
          <w:rFonts w:eastAsia="Arial"/>
          <w:color w:val="000000"/>
        </w:rPr>
        <w:t xml:space="preserve"> </w:t>
      </w:r>
      <w:r w:rsidR="00F325C2" w:rsidRPr="006F44C7">
        <w:rPr>
          <w:rFonts w:eastAsia="Arial"/>
          <w:color w:val="000000"/>
        </w:rPr>
        <w:t xml:space="preserve">Wszelkie informacje stanowiące tajemnicę przedsiębiorstwa w rozumieniu ustawy z dnia </w:t>
      </w:r>
      <w:r w:rsidR="00185FA7">
        <w:rPr>
          <w:rFonts w:eastAsia="Arial"/>
          <w:color w:val="000000"/>
        </w:rPr>
        <w:br/>
      </w:r>
      <w:r w:rsidR="00F325C2" w:rsidRPr="006F44C7">
        <w:rPr>
          <w:rFonts w:eastAsia="Arial"/>
          <w:color w:val="00000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5D2C23" w:rsidRPr="006F44C7">
        <w:rPr>
          <w:rFonts w:eastAsia="Arial"/>
          <w:color w:val="000000"/>
        </w:rPr>
        <w:t>,</w:t>
      </w:r>
      <w:r w:rsidR="00F325C2" w:rsidRPr="006F44C7">
        <w:rPr>
          <w:rFonts w:eastAsia="Arial"/>
          <w:color w:val="000000"/>
        </w:rPr>
        <w:t xml:space="preserve"> a następnie wraz z plikami stanowiącymi jawną część skompresowane do jednego pliku archiwum (ZIP).  </w:t>
      </w:r>
    </w:p>
    <w:p w14:paraId="6291760E" w14:textId="77777777" w:rsidR="00FD5FBB" w:rsidRPr="006F44C7" w:rsidRDefault="00FD5FBB" w:rsidP="00F82C40">
      <w:pPr>
        <w:spacing w:after="60" w:line="276" w:lineRule="auto"/>
        <w:ind w:right="61"/>
        <w:jc w:val="both"/>
        <w:rPr>
          <w:rFonts w:eastAsia="Arial"/>
          <w:color w:val="000000"/>
        </w:rPr>
      </w:pPr>
      <w:r w:rsidRPr="006F44C7">
        <w:rPr>
          <w:rFonts w:eastAsia="Arial"/>
          <w:color w:val="000000"/>
        </w:rPr>
        <w:lastRenderedPageBreak/>
        <w:t>Zamawiający nie ujawni informacji stanowiących tajemnicę przedsiębiorstwa w rozumieniu przepisów o</w:t>
      </w:r>
      <w:r w:rsidR="009D3540" w:rsidRPr="006F44C7">
        <w:rPr>
          <w:rFonts w:eastAsia="Arial"/>
          <w:color w:val="000000"/>
        </w:rPr>
        <w:t> </w:t>
      </w:r>
      <w:r w:rsidRPr="006F44C7">
        <w:rPr>
          <w:rFonts w:eastAsia="Arial"/>
          <w:color w:val="000000"/>
        </w:rPr>
        <w:t>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016AE60F" w14:textId="77777777" w:rsidR="00FD5FBB" w:rsidRPr="006F44C7" w:rsidRDefault="00FD5FBB" w:rsidP="00F82C40">
      <w:pPr>
        <w:spacing w:after="60" w:line="276" w:lineRule="auto"/>
        <w:ind w:right="61"/>
        <w:jc w:val="both"/>
        <w:rPr>
          <w:rFonts w:eastAsia="Arial"/>
          <w:color w:val="000000"/>
        </w:rPr>
      </w:pPr>
      <w:r w:rsidRPr="006F44C7">
        <w:rPr>
          <w:rFonts w:eastAsia="Arial"/>
          <w:color w:val="000000"/>
        </w:rPr>
        <w:t>Uwaga:</w:t>
      </w:r>
    </w:p>
    <w:p w14:paraId="7D08814C" w14:textId="77777777" w:rsidR="00FD5FBB" w:rsidRPr="006F44C7" w:rsidRDefault="00FD5FBB" w:rsidP="00F82C40">
      <w:pPr>
        <w:spacing w:after="60" w:line="276" w:lineRule="auto"/>
        <w:ind w:right="61"/>
        <w:jc w:val="both"/>
        <w:rPr>
          <w:rFonts w:eastAsia="Arial"/>
          <w:color w:val="000000"/>
        </w:rPr>
      </w:pPr>
      <w:r w:rsidRPr="006F44C7">
        <w:rPr>
          <w:rFonts w:eastAsia="Arial"/>
          <w:color w:val="000000"/>
        </w:rPr>
        <w:t>Zastrzegając informacje w ofercie Wykonawca winien mieć na względzie, że zastrzeżona informacja ma charakter tajemnicy przedsiębiorstwa, jeśli spełnia poniższe warunki, określone w art. 11 ust. 2 ustawy o</w:t>
      </w:r>
      <w:r w:rsidR="00460059" w:rsidRPr="006F44C7">
        <w:rPr>
          <w:rFonts w:eastAsia="Arial"/>
          <w:color w:val="000000"/>
        </w:rPr>
        <w:t> </w:t>
      </w:r>
      <w:r w:rsidRPr="006F44C7">
        <w:rPr>
          <w:rFonts w:eastAsia="Arial"/>
          <w:color w:val="000000"/>
        </w:rPr>
        <w:t>zwalczaniu nieuczciwej konkurencji tj.:</w:t>
      </w:r>
      <w:r w:rsidR="009D3540" w:rsidRPr="006F44C7">
        <w:rPr>
          <w:rFonts w:eastAsia="Arial"/>
          <w:color w:val="000000"/>
        </w:rPr>
        <w:t xml:space="preserve"> </w:t>
      </w:r>
      <w:r w:rsidRPr="006F44C7">
        <w:rPr>
          <w:rFonts w:eastAsia="Arial"/>
          <w:color w:val="000000"/>
        </w:rPr>
        <w:t>ma charakter techniczny, technologiczny, organizacyjny przedsiębiorstwa lub posiada wartość gospodarczą, oraz jako całość lub w szczególnym zestawieniu i</w:t>
      </w:r>
      <w:r w:rsidR="009D3540" w:rsidRPr="006F44C7">
        <w:rPr>
          <w:rFonts w:eastAsia="Arial"/>
          <w:color w:val="000000"/>
        </w:rPr>
        <w:t> </w:t>
      </w:r>
      <w:r w:rsidRPr="006F44C7">
        <w:rPr>
          <w:rFonts w:eastAsia="Arial"/>
          <w:color w:val="000000"/>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9D3540" w:rsidRPr="006F44C7">
        <w:rPr>
          <w:rFonts w:eastAsia="Arial"/>
          <w:color w:val="000000"/>
        </w:rPr>
        <w:t> </w:t>
      </w:r>
      <w:r w:rsidRPr="006F44C7">
        <w:rPr>
          <w:rFonts w:eastAsia="Arial"/>
          <w:color w:val="000000"/>
        </w:rPr>
        <w:t xml:space="preserve">poufności. </w:t>
      </w:r>
    </w:p>
    <w:p w14:paraId="4A553520" w14:textId="77777777" w:rsidR="00FD5FBB" w:rsidRPr="006F44C7" w:rsidRDefault="00FD5FBB" w:rsidP="00F82C40">
      <w:pPr>
        <w:spacing w:after="60" w:line="276" w:lineRule="auto"/>
        <w:ind w:right="61"/>
        <w:jc w:val="both"/>
        <w:rPr>
          <w:rFonts w:eastAsia="Arial"/>
          <w:color w:val="000000"/>
        </w:rPr>
      </w:pPr>
      <w:r w:rsidRPr="006F44C7">
        <w:rPr>
          <w:rFonts w:eastAsia="Arial"/>
          <w:color w:val="000000"/>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41E3DD06" w14:textId="77777777" w:rsidR="000C1D07" w:rsidRPr="006F44C7" w:rsidRDefault="00864EF9" w:rsidP="00864EF9">
      <w:pPr>
        <w:tabs>
          <w:tab w:val="left" w:pos="993"/>
        </w:tabs>
        <w:spacing w:after="60" w:line="276" w:lineRule="auto"/>
        <w:ind w:right="61"/>
        <w:jc w:val="both"/>
        <w:rPr>
          <w:rFonts w:eastAsia="Arial"/>
          <w:b/>
          <w:bCs/>
          <w:color w:val="000000"/>
        </w:rPr>
      </w:pPr>
      <w:r>
        <w:rPr>
          <w:rFonts w:eastAsia="Arial"/>
          <w:color w:val="000000"/>
        </w:rPr>
        <w:t>17.10.</w:t>
      </w:r>
      <w:r w:rsidR="00185FA7">
        <w:rPr>
          <w:rFonts w:eastAsia="Arial"/>
          <w:color w:val="000000"/>
        </w:rPr>
        <w:t xml:space="preserve"> </w:t>
      </w:r>
      <w:r w:rsidR="00F325C2" w:rsidRPr="006F44C7">
        <w:rPr>
          <w:rFonts w:eastAsia="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w:t>
      </w:r>
      <w:r w:rsidR="000C1D07" w:rsidRPr="006F44C7">
        <w:rPr>
          <w:rFonts w:eastAsia="Arial"/>
          <w:color w:val="000000"/>
        </w:rPr>
        <w:t> </w:t>
      </w:r>
      <w:r w:rsidR="00F325C2" w:rsidRPr="006F44C7">
        <w:rPr>
          <w:rFonts w:eastAsia="Arial"/>
          <w:color w:val="000000"/>
        </w:rPr>
        <w:t>nich dotyczą</w:t>
      </w:r>
      <w:r w:rsidR="00F325C2" w:rsidRPr="006F44C7">
        <w:rPr>
          <w:rFonts w:eastAsia="Arial"/>
          <w:color w:val="FF0000"/>
        </w:rPr>
        <w:t>.</w:t>
      </w:r>
      <w:r w:rsidR="00F325C2" w:rsidRPr="006F44C7">
        <w:rPr>
          <w:rFonts w:eastAsia="Arial"/>
          <w:color w:val="000000"/>
        </w:rPr>
        <w:t xml:space="preserve"> </w:t>
      </w:r>
    </w:p>
    <w:p w14:paraId="5DA30532" w14:textId="77777777" w:rsidR="000C1D07" w:rsidRPr="006F44C7" w:rsidRDefault="00864EF9" w:rsidP="00864EF9">
      <w:pPr>
        <w:tabs>
          <w:tab w:val="left" w:pos="993"/>
        </w:tabs>
        <w:spacing w:after="60" w:line="276" w:lineRule="auto"/>
        <w:ind w:right="61"/>
        <w:jc w:val="both"/>
        <w:rPr>
          <w:rFonts w:eastAsia="Arial"/>
          <w:b/>
          <w:bCs/>
          <w:color w:val="000000"/>
        </w:rPr>
      </w:pPr>
      <w:r>
        <w:rPr>
          <w:rFonts w:eastAsia="Arial"/>
          <w:color w:val="000000"/>
        </w:rPr>
        <w:t>17.11.</w:t>
      </w:r>
      <w:r w:rsidR="00185FA7">
        <w:rPr>
          <w:rFonts w:eastAsia="Arial"/>
          <w:color w:val="000000"/>
        </w:rPr>
        <w:t xml:space="preserve"> </w:t>
      </w:r>
      <w:r w:rsidR="00F325C2" w:rsidRPr="006F44C7">
        <w:rPr>
          <w:rFonts w:eastAsia="Arial"/>
          <w:color w:val="000000"/>
        </w:rPr>
        <w:t xml:space="preserve">Poświadczenie za zgodność z oryginałem elektronicznej kopii dokumentu lub oświadczenia, następuje przy użyciu kwalifikowanego podpisu elektronicznego.  </w:t>
      </w:r>
    </w:p>
    <w:p w14:paraId="520B3D15" w14:textId="77777777" w:rsidR="005665F0" w:rsidRPr="006F44C7" w:rsidRDefault="00864EF9" w:rsidP="00864EF9">
      <w:pPr>
        <w:tabs>
          <w:tab w:val="left" w:pos="993"/>
        </w:tabs>
        <w:spacing w:after="60" w:line="276" w:lineRule="auto"/>
        <w:ind w:right="61"/>
        <w:jc w:val="both"/>
        <w:rPr>
          <w:rFonts w:eastAsia="Arial"/>
          <w:b/>
          <w:bCs/>
          <w:color w:val="000000"/>
        </w:rPr>
      </w:pPr>
      <w:r>
        <w:rPr>
          <w:rFonts w:eastAsia="Arial"/>
          <w:color w:val="000000"/>
        </w:rPr>
        <w:t>17.12.</w:t>
      </w:r>
      <w:r w:rsidR="00185FA7">
        <w:rPr>
          <w:rFonts w:eastAsia="Arial"/>
          <w:color w:val="000000"/>
        </w:rPr>
        <w:t xml:space="preserve"> </w:t>
      </w:r>
      <w:r w:rsidR="00F325C2" w:rsidRPr="006F44C7">
        <w:rPr>
          <w:rFonts w:eastAsia="Arial"/>
          <w:color w:val="000000"/>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uPzp, albo przez podwykonawcę jest równoznaczne z</w:t>
      </w:r>
      <w:r w:rsidR="00AD5DFF" w:rsidRPr="006F44C7">
        <w:rPr>
          <w:rFonts w:eastAsia="Arial"/>
          <w:color w:val="000000"/>
        </w:rPr>
        <w:t> </w:t>
      </w:r>
      <w:r w:rsidR="00F325C2" w:rsidRPr="006F44C7">
        <w:rPr>
          <w:rFonts w:eastAsia="Arial"/>
          <w:color w:val="000000"/>
        </w:rPr>
        <w:t xml:space="preserve">poświadczeniem elektronicznej kopii dokumentu lub oświadczenia za zgodność z oryginałem. </w:t>
      </w:r>
    </w:p>
    <w:p w14:paraId="14333A61" w14:textId="77777777" w:rsidR="005665F0" w:rsidRPr="006F44C7" w:rsidRDefault="00864EF9" w:rsidP="00864EF9">
      <w:pPr>
        <w:tabs>
          <w:tab w:val="left" w:pos="993"/>
        </w:tabs>
        <w:spacing w:after="60" w:line="276" w:lineRule="auto"/>
        <w:ind w:right="61"/>
        <w:jc w:val="both"/>
        <w:rPr>
          <w:rFonts w:eastAsia="Arial"/>
          <w:b/>
          <w:bCs/>
          <w:color w:val="000000"/>
          <w:u w:val="single"/>
        </w:rPr>
      </w:pPr>
      <w:r>
        <w:rPr>
          <w:rFonts w:eastAsia="Arial"/>
          <w:color w:val="000000"/>
        </w:rPr>
        <w:t>17.13.</w:t>
      </w:r>
      <w:r w:rsidR="00185FA7">
        <w:rPr>
          <w:rFonts w:eastAsia="Arial"/>
          <w:color w:val="000000"/>
        </w:rPr>
        <w:t xml:space="preserve"> </w:t>
      </w:r>
      <w:r w:rsidR="00F325C2" w:rsidRPr="006F44C7">
        <w:rPr>
          <w:rFonts w:eastAsia="Arial"/>
          <w:color w:val="000000"/>
        </w:rPr>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5665F0" w:rsidRPr="006F44C7">
        <w:rPr>
          <w:rFonts w:eastAsia="Arial"/>
          <w:color w:val="000000"/>
        </w:rPr>
        <w:t> </w:t>
      </w:r>
      <w:r w:rsidR="00F325C2" w:rsidRPr="006F44C7">
        <w:rPr>
          <w:rFonts w:eastAsia="Arial"/>
          <w:color w:val="000000"/>
        </w:rPr>
        <w:t>poświadczeniem przez wykonawcę za zgodność z oryginałem wszystkich elektronicznych kopii dokumentów zawartych w tym pliku</w:t>
      </w:r>
      <w:r w:rsidR="00F325C2" w:rsidRPr="006F44C7">
        <w:rPr>
          <w:rFonts w:eastAsia="Arial"/>
          <w:color w:val="00000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0C53565C" w14:textId="77777777" w:rsidR="009D3540" w:rsidRPr="006F44C7" w:rsidRDefault="00864EF9" w:rsidP="00864EF9">
      <w:pPr>
        <w:tabs>
          <w:tab w:val="left" w:pos="993"/>
        </w:tabs>
        <w:spacing w:after="60" w:line="276" w:lineRule="auto"/>
        <w:ind w:right="61"/>
        <w:jc w:val="both"/>
        <w:rPr>
          <w:rFonts w:eastAsia="Arial"/>
          <w:b/>
          <w:bCs/>
          <w:color w:val="000000"/>
          <w:u w:val="single"/>
        </w:rPr>
      </w:pPr>
      <w:r>
        <w:rPr>
          <w:rFonts w:eastAsia="Arial"/>
          <w:color w:val="000000"/>
        </w:rPr>
        <w:t>17.14.</w:t>
      </w:r>
      <w:r w:rsidR="00185FA7">
        <w:rPr>
          <w:rFonts w:eastAsia="Arial"/>
          <w:color w:val="000000"/>
        </w:rPr>
        <w:t xml:space="preserve"> </w:t>
      </w:r>
      <w:r w:rsidR="00F325C2" w:rsidRPr="006F44C7">
        <w:rPr>
          <w:rFonts w:eastAsia="Arial"/>
          <w:color w:val="000000"/>
        </w:rPr>
        <w:t>Postępowanie prowadzone jest w języku polskim. Oznacza to, że oferta, oświadczenia oraz każdy dokument złożony wraz z ofertą sporządzony w języku obcym winien być złożony wraz z</w:t>
      </w:r>
      <w:r w:rsidR="00AD5DFF" w:rsidRPr="006F44C7">
        <w:rPr>
          <w:rFonts w:eastAsia="Arial"/>
          <w:color w:val="000000"/>
        </w:rPr>
        <w:t> </w:t>
      </w:r>
      <w:r w:rsidR="00F325C2" w:rsidRPr="006F44C7">
        <w:rPr>
          <w:rFonts w:eastAsia="Arial"/>
          <w:color w:val="000000"/>
        </w:rPr>
        <w:t xml:space="preserve">tłumaczeniem na język polski. </w:t>
      </w:r>
    </w:p>
    <w:p w14:paraId="7424C6F5" w14:textId="77777777" w:rsidR="005665F0" w:rsidRPr="005D3CA3" w:rsidRDefault="00F75F5A" w:rsidP="00F75F5A">
      <w:pPr>
        <w:tabs>
          <w:tab w:val="left" w:pos="993"/>
        </w:tabs>
        <w:spacing w:after="60" w:line="276" w:lineRule="auto"/>
        <w:ind w:right="61"/>
        <w:jc w:val="both"/>
        <w:rPr>
          <w:rFonts w:eastAsia="Arial"/>
          <w:b/>
          <w:color w:val="000000"/>
          <w:u w:val="single"/>
        </w:rPr>
      </w:pPr>
      <w:r w:rsidRPr="00F75F5A">
        <w:rPr>
          <w:rFonts w:eastAsia="Arial"/>
          <w:b/>
          <w:bCs/>
          <w:color w:val="000000"/>
        </w:rPr>
        <w:t>17.15.</w:t>
      </w:r>
      <w:r w:rsidR="00185FA7">
        <w:rPr>
          <w:rFonts w:eastAsia="Arial"/>
          <w:b/>
          <w:bCs/>
          <w:color w:val="000000"/>
        </w:rPr>
        <w:t xml:space="preserve"> </w:t>
      </w:r>
      <w:r w:rsidR="00F325C2" w:rsidRPr="005D3CA3">
        <w:rPr>
          <w:rFonts w:eastAsia="Arial"/>
          <w:b/>
          <w:color w:val="000000"/>
          <w:u w:val="single"/>
        </w:rPr>
        <w:t xml:space="preserve">Na ofertę składają się następujące dokumenty: </w:t>
      </w:r>
    </w:p>
    <w:p w14:paraId="41F1A668" w14:textId="77777777" w:rsidR="005665F0" w:rsidRPr="006F44C7" w:rsidRDefault="00F75F5A" w:rsidP="00F75F5A">
      <w:pPr>
        <w:tabs>
          <w:tab w:val="left" w:pos="1560"/>
        </w:tabs>
        <w:spacing w:after="60" w:line="276" w:lineRule="auto"/>
        <w:ind w:right="61"/>
        <w:jc w:val="both"/>
        <w:rPr>
          <w:rFonts w:eastAsia="Arial"/>
          <w:b/>
          <w:bCs/>
          <w:color w:val="000000"/>
          <w:u w:val="single"/>
        </w:rPr>
      </w:pPr>
      <w:r>
        <w:rPr>
          <w:rFonts w:eastAsia="Arial"/>
          <w:color w:val="000000"/>
        </w:rPr>
        <w:lastRenderedPageBreak/>
        <w:t>17.15.1.</w:t>
      </w:r>
      <w:r w:rsidR="00185FA7">
        <w:rPr>
          <w:rFonts w:eastAsia="Arial"/>
          <w:color w:val="000000"/>
        </w:rPr>
        <w:t xml:space="preserve"> </w:t>
      </w:r>
      <w:r w:rsidR="00F325C2" w:rsidRPr="006F44C7">
        <w:rPr>
          <w:rFonts w:eastAsia="Arial"/>
          <w:color w:val="000000"/>
        </w:rPr>
        <w:t xml:space="preserve">Formularz ofertowy przygotowany wg wzoru – </w:t>
      </w:r>
      <w:r w:rsidR="00330126" w:rsidRPr="00304997">
        <w:rPr>
          <w:rFonts w:eastAsia="Arial"/>
          <w:b/>
          <w:bCs/>
          <w:color w:val="000000"/>
        </w:rPr>
        <w:t>sporządzony według Z</w:t>
      </w:r>
      <w:r w:rsidR="005665F0" w:rsidRPr="00304997">
        <w:rPr>
          <w:rFonts w:eastAsia="Arial"/>
          <w:b/>
          <w:bCs/>
          <w:color w:val="000000"/>
        </w:rPr>
        <w:t>ałącznik</w:t>
      </w:r>
      <w:r w:rsidR="00330126" w:rsidRPr="00304997">
        <w:rPr>
          <w:rFonts w:eastAsia="Arial"/>
          <w:b/>
          <w:bCs/>
          <w:color w:val="000000"/>
        </w:rPr>
        <w:t>a</w:t>
      </w:r>
      <w:r w:rsidR="005665F0" w:rsidRPr="00304997">
        <w:rPr>
          <w:rFonts w:eastAsia="Arial"/>
          <w:b/>
          <w:bCs/>
          <w:color w:val="000000"/>
        </w:rPr>
        <w:t xml:space="preserve"> nr </w:t>
      </w:r>
      <w:r w:rsidR="00112D1C" w:rsidRPr="00304997">
        <w:rPr>
          <w:rFonts w:eastAsia="Arial"/>
          <w:b/>
          <w:bCs/>
          <w:color w:val="000000"/>
        </w:rPr>
        <w:t>1</w:t>
      </w:r>
      <w:r w:rsidR="005665F0" w:rsidRPr="00304997">
        <w:rPr>
          <w:rFonts w:eastAsia="Arial"/>
          <w:b/>
          <w:bCs/>
          <w:color w:val="000000"/>
        </w:rPr>
        <w:t xml:space="preserve"> do </w:t>
      </w:r>
      <w:r w:rsidR="00FE6EFE" w:rsidRPr="00304997">
        <w:rPr>
          <w:rFonts w:eastAsia="Arial"/>
          <w:b/>
          <w:bCs/>
          <w:color w:val="000000"/>
        </w:rPr>
        <w:t>SWZ</w:t>
      </w:r>
      <w:r w:rsidR="00330126" w:rsidRPr="00304997">
        <w:rPr>
          <w:rFonts w:eastAsia="Arial"/>
          <w:b/>
          <w:bCs/>
          <w:color w:val="000000"/>
        </w:rPr>
        <w:t>.</w:t>
      </w:r>
      <w:r w:rsidR="005665F0" w:rsidRPr="006F44C7">
        <w:rPr>
          <w:rFonts w:eastAsia="Arial"/>
          <w:color w:val="000000"/>
        </w:rPr>
        <w:t xml:space="preserve"> </w:t>
      </w:r>
    </w:p>
    <w:p w14:paraId="6E89B1EE" w14:textId="77777777" w:rsidR="00E07E09" w:rsidRPr="003903C5" w:rsidRDefault="00F75F5A" w:rsidP="00F75F5A">
      <w:pPr>
        <w:tabs>
          <w:tab w:val="left" w:pos="1560"/>
        </w:tabs>
        <w:spacing w:after="60" w:line="276" w:lineRule="auto"/>
        <w:ind w:right="61"/>
        <w:jc w:val="both"/>
        <w:rPr>
          <w:rFonts w:eastAsia="Arial"/>
          <w:b/>
          <w:bCs/>
          <w:color w:val="000000"/>
          <w:u w:val="single"/>
        </w:rPr>
      </w:pPr>
      <w:r>
        <w:rPr>
          <w:rFonts w:eastAsia="Arial"/>
          <w:color w:val="000000"/>
        </w:rPr>
        <w:t>17.15.2.</w:t>
      </w:r>
      <w:r w:rsidR="00185FA7">
        <w:rPr>
          <w:rFonts w:eastAsia="Arial"/>
          <w:color w:val="000000"/>
        </w:rPr>
        <w:t xml:space="preserve"> </w:t>
      </w:r>
      <w:r w:rsidR="00786292" w:rsidRPr="006F44C7">
        <w:rPr>
          <w:rFonts w:eastAsia="Arial"/>
          <w:color w:val="000000"/>
        </w:rPr>
        <w:t>O</w:t>
      </w:r>
      <w:r w:rsidR="005665F0" w:rsidRPr="006F44C7">
        <w:rPr>
          <w:rFonts w:eastAsia="Arial"/>
          <w:color w:val="000000"/>
        </w:rPr>
        <w:t>świadczenie o spełnianiu warunków udziału w postępowaniu oraz oświadczenie o braku podstaw do wykluczenia z postępowan</w:t>
      </w:r>
      <w:r w:rsidR="00112D1C" w:rsidRPr="006F44C7">
        <w:rPr>
          <w:rFonts w:eastAsia="Arial"/>
          <w:color w:val="000000"/>
        </w:rPr>
        <w:t xml:space="preserve">ia – </w:t>
      </w:r>
      <w:r w:rsidR="00330126" w:rsidRPr="003903C5">
        <w:rPr>
          <w:rFonts w:eastAsia="Arial"/>
          <w:b/>
          <w:bCs/>
          <w:color w:val="000000"/>
        </w:rPr>
        <w:t>sporządzone według Z</w:t>
      </w:r>
      <w:r w:rsidR="00112D1C" w:rsidRPr="003903C5">
        <w:rPr>
          <w:rFonts w:eastAsia="Arial"/>
          <w:b/>
          <w:bCs/>
          <w:color w:val="000000"/>
        </w:rPr>
        <w:t>ałącznik</w:t>
      </w:r>
      <w:r w:rsidR="00330126" w:rsidRPr="003903C5">
        <w:rPr>
          <w:rFonts w:eastAsia="Arial"/>
          <w:b/>
          <w:bCs/>
          <w:color w:val="000000"/>
        </w:rPr>
        <w:t>a</w:t>
      </w:r>
      <w:r w:rsidR="00112D1C" w:rsidRPr="003903C5">
        <w:rPr>
          <w:rFonts w:eastAsia="Arial"/>
          <w:b/>
          <w:bCs/>
          <w:color w:val="000000"/>
        </w:rPr>
        <w:t xml:space="preserve"> nr </w:t>
      </w:r>
      <w:r w:rsidR="008A79E0" w:rsidRPr="003903C5">
        <w:rPr>
          <w:rFonts w:eastAsia="Arial"/>
          <w:b/>
          <w:bCs/>
          <w:color w:val="000000"/>
        </w:rPr>
        <w:t>2</w:t>
      </w:r>
      <w:r w:rsidR="005665F0" w:rsidRPr="003903C5">
        <w:rPr>
          <w:rFonts w:eastAsia="Arial"/>
          <w:b/>
          <w:bCs/>
          <w:color w:val="000000"/>
        </w:rPr>
        <w:t xml:space="preserve"> do </w:t>
      </w:r>
      <w:r w:rsidR="00112D1C" w:rsidRPr="003903C5">
        <w:rPr>
          <w:rFonts w:eastAsia="Arial"/>
          <w:b/>
          <w:bCs/>
          <w:color w:val="000000"/>
        </w:rPr>
        <w:t>SWZ</w:t>
      </w:r>
      <w:r w:rsidR="00330126" w:rsidRPr="003903C5">
        <w:rPr>
          <w:rFonts w:eastAsia="Arial"/>
          <w:b/>
          <w:bCs/>
          <w:color w:val="000000"/>
        </w:rPr>
        <w:t>.</w:t>
      </w:r>
      <w:r w:rsidR="005665F0" w:rsidRPr="003903C5">
        <w:rPr>
          <w:rFonts w:eastAsia="Arial"/>
          <w:b/>
          <w:bCs/>
          <w:color w:val="000000"/>
        </w:rPr>
        <w:t xml:space="preserve"> </w:t>
      </w:r>
    </w:p>
    <w:p w14:paraId="337BE29C" w14:textId="77777777" w:rsidR="00AF155E" w:rsidRPr="003903C5" w:rsidRDefault="00AF155E" w:rsidP="00AF155E">
      <w:pPr>
        <w:tabs>
          <w:tab w:val="left" w:pos="1560"/>
        </w:tabs>
        <w:spacing w:after="60" w:line="276" w:lineRule="auto"/>
        <w:ind w:right="61"/>
        <w:jc w:val="both"/>
        <w:rPr>
          <w:rFonts w:eastAsia="Arial"/>
          <w:b/>
          <w:bCs/>
          <w:color w:val="000000"/>
        </w:rPr>
      </w:pPr>
      <w:r>
        <w:rPr>
          <w:rFonts w:eastAsia="Arial"/>
          <w:color w:val="000000"/>
        </w:rPr>
        <w:t>17.15.3.</w:t>
      </w:r>
      <w:r w:rsidR="00185FA7">
        <w:rPr>
          <w:rFonts w:eastAsia="Arial"/>
          <w:color w:val="000000"/>
        </w:rPr>
        <w:t xml:space="preserve"> </w:t>
      </w:r>
      <w:r w:rsidR="00F325C2" w:rsidRPr="006F44C7">
        <w:rPr>
          <w:rFonts w:eastAsia="Arial"/>
          <w:color w:val="000000"/>
        </w:rPr>
        <w:t>Zobowiązanie podmiotu trzeciego do oddania swego zasobu na potrzeby wykonawcy składającego ofertę – jeżeli dotyczy</w:t>
      </w:r>
      <w:r w:rsidRPr="00AF155E">
        <w:rPr>
          <w:rFonts w:eastAsia="Arial"/>
          <w:color w:val="000000"/>
        </w:rPr>
        <w:t xml:space="preserve"> </w:t>
      </w:r>
      <w:r w:rsidRPr="006F44C7">
        <w:rPr>
          <w:rFonts w:eastAsia="Arial"/>
          <w:color w:val="000000"/>
        </w:rPr>
        <w:t xml:space="preserve">– </w:t>
      </w:r>
      <w:r w:rsidR="00330126" w:rsidRPr="003903C5">
        <w:rPr>
          <w:rFonts w:eastAsia="Arial"/>
          <w:b/>
          <w:bCs/>
          <w:color w:val="000000"/>
        </w:rPr>
        <w:t>sporządzone według Z</w:t>
      </w:r>
      <w:r w:rsidRPr="003903C5">
        <w:rPr>
          <w:rFonts w:eastAsia="Arial"/>
          <w:b/>
          <w:bCs/>
          <w:color w:val="000000"/>
        </w:rPr>
        <w:t>ałącznik</w:t>
      </w:r>
      <w:r w:rsidR="00330126" w:rsidRPr="003903C5">
        <w:rPr>
          <w:rFonts w:eastAsia="Arial"/>
          <w:b/>
          <w:bCs/>
          <w:color w:val="000000"/>
        </w:rPr>
        <w:t>a</w:t>
      </w:r>
      <w:r w:rsidRPr="003903C5">
        <w:rPr>
          <w:rFonts w:eastAsia="Arial"/>
          <w:b/>
          <w:bCs/>
          <w:color w:val="000000"/>
        </w:rPr>
        <w:t xml:space="preserve"> nr </w:t>
      </w:r>
      <w:r w:rsidR="008E4B7B">
        <w:rPr>
          <w:rFonts w:eastAsia="Arial"/>
          <w:b/>
          <w:bCs/>
          <w:color w:val="000000"/>
        </w:rPr>
        <w:t>7</w:t>
      </w:r>
      <w:r w:rsidRPr="003903C5">
        <w:rPr>
          <w:rFonts w:eastAsia="Arial"/>
          <w:b/>
          <w:bCs/>
          <w:color w:val="000000"/>
        </w:rPr>
        <w:t xml:space="preserve"> do SWZ</w:t>
      </w:r>
      <w:r w:rsidR="00330126" w:rsidRPr="003903C5">
        <w:rPr>
          <w:rFonts w:eastAsia="Arial"/>
          <w:b/>
          <w:bCs/>
          <w:color w:val="000000"/>
        </w:rPr>
        <w:t>.</w:t>
      </w:r>
      <w:r w:rsidRPr="003903C5">
        <w:rPr>
          <w:rFonts w:eastAsia="Arial"/>
          <w:b/>
          <w:bCs/>
          <w:color w:val="000000"/>
        </w:rPr>
        <w:t xml:space="preserve"> </w:t>
      </w:r>
    </w:p>
    <w:p w14:paraId="32B14AEC" w14:textId="77777777" w:rsidR="00330126" w:rsidRDefault="00330126" w:rsidP="00330126">
      <w:pPr>
        <w:widowControl w:val="0"/>
        <w:tabs>
          <w:tab w:val="left" w:pos="0"/>
        </w:tabs>
        <w:autoSpaceDE w:val="0"/>
        <w:spacing w:line="276" w:lineRule="auto"/>
        <w:jc w:val="both"/>
      </w:pPr>
      <w:r>
        <w:rPr>
          <w:rFonts w:eastAsia="Arial"/>
          <w:color w:val="000000"/>
        </w:rPr>
        <w:t xml:space="preserve">17.15.4. </w:t>
      </w:r>
      <w:r>
        <w:t xml:space="preserve">Wykonawca, w przypadku polegania na zdolności lub sytuacji podmiotów udostępniających zasoby, przedstawia wraz z oświadczeniem, o którym mowa w pkt 17.15.2 SWZ także oświadczenie podmiotu udostępniającego zasoby, potwierdzające brak podstaw wykluczenia tego podmiotu oraz odpowiednio spełnianie warunków udziału w postepowaniu w zakresie, w jakim Wykonawca powołuje się na jego zasoby – </w:t>
      </w:r>
      <w:r w:rsidRPr="003903C5">
        <w:rPr>
          <w:b/>
          <w:bCs/>
        </w:rPr>
        <w:t>sporządzone według Załącznika nr 2 do SWZ.</w:t>
      </w:r>
      <w:r w:rsidRPr="00330126">
        <w:t xml:space="preserve"> </w:t>
      </w:r>
    </w:p>
    <w:p w14:paraId="569407D0" w14:textId="77777777" w:rsidR="00330126" w:rsidRPr="003903C5" w:rsidRDefault="004F0B7B" w:rsidP="00AF155E">
      <w:pPr>
        <w:tabs>
          <w:tab w:val="left" w:pos="1560"/>
        </w:tabs>
        <w:spacing w:after="60" w:line="276" w:lineRule="auto"/>
        <w:ind w:right="61"/>
        <w:jc w:val="both"/>
        <w:rPr>
          <w:rFonts w:eastAsia="Arial"/>
          <w:b/>
          <w:bCs/>
          <w:color w:val="000000"/>
        </w:rPr>
      </w:pPr>
      <w:r w:rsidRPr="004F0B7B">
        <w:rPr>
          <w:rFonts w:eastAsia="Arial"/>
          <w:color w:val="000000"/>
        </w:rPr>
        <w:t>17.15.5.</w:t>
      </w:r>
      <w:r w:rsidR="009359DD">
        <w:rPr>
          <w:rFonts w:eastAsia="Arial"/>
          <w:color w:val="000000"/>
        </w:rPr>
        <w:t xml:space="preserve"> Wykonawcy wspólnie ubiegający się o udzielenie zamówienia dołączają do oferty oświadczenie, z którego wynika, które roboty budowlane wykonają poszczególni Wykonawcy – </w:t>
      </w:r>
      <w:r w:rsidR="009359DD" w:rsidRPr="003903C5">
        <w:rPr>
          <w:rFonts w:eastAsia="Arial"/>
          <w:b/>
          <w:bCs/>
          <w:color w:val="000000"/>
        </w:rPr>
        <w:t xml:space="preserve">sporządzone według Załącznika nr </w:t>
      </w:r>
      <w:r w:rsidR="00A13558">
        <w:rPr>
          <w:rFonts w:eastAsia="Arial"/>
          <w:b/>
          <w:bCs/>
          <w:color w:val="000000"/>
        </w:rPr>
        <w:t xml:space="preserve">6 </w:t>
      </w:r>
      <w:r w:rsidR="009359DD" w:rsidRPr="003903C5">
        <w:rPr>
          <w:rFonts w:eastAsia="Arial"/>
          <w:b/>
          <w:bCs/>
          <w:color w:val="000000"/>
        </w:rPr>
        <w:t>do SWZ.</w:t>
      </w:r>
    </w:p>
    <w:p w14:paraId="07FCACBA" w14:textId="77777777" w:rsidR="00216F62" w:rsidRPr="006F44C7" w:rsidRDefault="00AF155E" w:rsidP="00AF155E">
      <w:pPr>
        <w:tabs>
          <w:tab w:val="left" w:pos="1560"/>
        </w:tabs>
        <w:spacing w:after="60" w:line="276" w:lineRule="auto"/>
        <w:ind w:right="61"/>
        <w:jc w:val="both"/>
        <w:rPr>
          <w:rFonts w:eastAsia="Arial"/>
          <w:b/>
          <w:bCs/>
          <w:color w:val="000000"/>
          <w:u w:val="single"/>
        </w:rPr>
      </w:pPr>
      <w:r w:rsidRPr="00AF155E">
        <w:rPr>
          <w:rFonts w:eastAsia="Arial"/>
          <w:bCs/>
          <w:color w:val="000000"/>
        </w:rPr>
        <w:t>17.15.</w:t>
      </w:r>
      <w:r w:rsidR="00833957">
        <w:rPr>
          <w:rFonts w:eastAsia="Arial"/>
          <w:bCs/>
          <w:color w:val="000000"/>
        </w:rPr>
        <w:t>6</w:t>
      </w:r>
      <w:r w:rsidRPr="00AF155E">
        <w:rPr>
          <w:rFonts w:eastAsia="Arial"/>
          <w:bCs/>
          <w:color w:val="000000"/>
        </w:rPr>
        <w:t>.</w:t>
      </w:r>
      <w:r w:rsidR="00185FA7">
        <w:rPr>
          <w:rFonts w:eastAsia="Arial"/>
          <w:bCs/>
          <w:color w:val="000000"/>
        </w:rPr>
        <w:t xml:space="preserve"> </w:t>
      </w:r>
      <w:r w:rsidR="00F325C2" w:rsidRPr="006F44C7">
        <w:rPr>
          <w:rFonts w:eastAsia="Arial"/>
          <w:color w:val="000000"/>
        </w:rPr>
        <w:t>Pełnomocnictwo/Pełnomocnictwa dla osoby/osób podpisujących ofertę, jeżeli oferta jest podpisana przez pełnomocnika – jeżeli dotyczy</w:t>
      </w:r>
      <w:r w:rsidR="00216F62" w:rsidRPr="006F44C7">
        <w:rPr>
          <w:rFonts w:eastAsia="Arial"/>
          <w:color w:val="000000"/>
        </w:rPr>
        <w:t>.</w:t>
      </w:r>
      <w:r w:rsidR="00F325C2" w:rsidRPr="006F44C7">
        <w:rPr>
          <w:rFonts w:eastAsia="Arial"/>
          <w:color w:val="000000"/>
        </w:rPr>
        <w:t xml:space="preserve"> </w:t>
      </w:r>
    </w:p>
    <w:p w14:paraId="037B2035" w14:textId="77777777" w:rsidR="00E07E09" w:rsidRPr="006F44C7" w:rsidRDefault="00F325C2" w:rsidP="00AF155E">
      <w:pPr>
        <w:tabs>
          <w:tab w:val="left" w:pos="1560"/>
        </w:tabs>
        <w:spacing w:after="60" w:line="276" w:lineRule="auto"/>
        <w:ind w:right="61"/>
        <w:jc w:val="both"/>
        <w:rPr>
          <w:rFonts w:eastAsia="Arial"/>
          <w:b/>
          <w:bCs/>
          <w:color w:val="000000"/>
          <w:u w:val="single"/>
        </w:rPr>
      </w:pPr>
      <w:r w:rsidRPr="006F44C7">
        <w:rPr>
          <w:rFonts w:eastAsia="Arial"/>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w:t>
      </w:r>
      <w:r w:rsidR="00216F62" w:rsidRPr="006F44C7">
        <w:rPr>
          <w:rFonts w:eastAsia="Arial"/>
          <w:color w:val="000000"/>
        </w:rPr>
        <w:t xml:space="preserve"> należy złożyć wraz z ofertą</w:t>
      </w:r>
      <w:r w:rsidRPr="006F44C7">
        <w:rPr>
          <w:rFonts w:eastAsia="Arial"/>
          <w:color w:val="000000"/>
        </w:rPr>
        <w:t>. Pełnomocnik może być ustanowiony do reprezentowania Wykonawców w postępowaniu albo reprezentowania w</w:t>
      </w:r>
      <w:r w:rsidR="00E07E09" w:rsidRPr="006F44C7">
        <w:rPr>
          <w:rFonts w:eastAsia="Arial"/>
          <w:color w:val="000000"/>
        </w:rPr>
        <w:t> </w:t>
      </w:r>
      <w:r w:rsidRPr="006F44C7">
        <w:rPr>
          <w:rFonts w:eastAsia="Arial"/>
          <w:color w:val="000000"/>
        </w:rPr>
        <w:t xml:space="preserve">postępowaniu i zawarcia umowy. </w:t>
      </w:r>
    </w:p>
    <w:p w14:paraId="258F536B" w14:textId="77777777" w:rsidR="00F31528" w:rsidRPr="006F44C7" w:rsidRDefault="00357E00" w:rsidP="00357E00">
      <w:pPr>
        <w:tabs>
          <w:tab w:val="left" w:pos="1560"/>
        </w:tabs>
        <w:spacing w:after="60" w:line="276" w:lineRule="auto"/>
        <w:ind w:right="61"/>
        <w:jc w:val="both"/>
        <w:rPr>
          <w:rFonts w:eastAsia="Arial"/>
          <w:b/>
          <w:bCs/>
          <w:color w:val="000000"/>
          <w:u w:val="single"/>
        </w:rPr>
      </w:pPr>
      <w:r>
        <w:rPr>
          <w:rFonts w:eastAsia="Arial"/>
          <w:color w:val="000000"/>
        </w:rPr>
        <w:t>17.15.</w:t>
      </w:r>
      <w:r w:rsidR="00833957">
        <w:rPr>
          <w:rFonts w:eastAsia="Arial"/>
          <w:color w:val="000000"/>
        </w:rPr>
        <w:t>7</w:t>
      </w:r>
      <w:r>
        <w:rPr>
          <w:rFonts w:eastAsia="Arial"/>
          <w:color w:val="000000"/>
        </w:rPr>
        <w:t>.</w:t>
      </w:r>
      <w:r w:rsidR="005D3CA3">
        <w:rPr>
          <w:rFonts w:eastAsia="Arial"/>
          <w:color w:val="000000"/>
        </w:rPr>
        <w:t xml:space="preserve"> </w:t>
      </w:r>
      <w:r w:rsidR="00F325C2" w:rsidRPr="006F44C7">
        <w:rPr>
          <w:rFonts w:eastAsia="Arial"/>
          <w:color w:val="000000"/>
        </w:rPr>
        <w:t>Oświadczenia i/lub dokumenty</w:t>
      </w:r>
      <w:r w:rsidR="00112D1C" w:rsidRPr="006F44C7">
        <w:rPr>
          <w:rFonts w:eastAsia="Arial"/>
          <w:color w:val="000000"/>
        </w:rPr>
        <w:t>,</w:t>
      </w:r>
      <w:r w:rsidR="00F325C2" w:rsidRPr="006F44C7">
        <w:rPr>
          <w:rFonts w:eastAsia="Arial"/>
          <w:color w:val="000000"/>
        </w:rPr>
        <w:t xml:space="preserve"> na podstawie których Zamawiający dokona oceny skuteczności zastrzeżenia informacji zawartych w ofercie, stanowiących tajemnicę przedsiębiorstwa, w</w:t>
      </w:r>
      <w:r w:rsidR="00E07E09" w:rsidRPr="006F44C7">
        <w:rPr>
          <w:rFonts w:eastAsia="Arial"/>
          <w:color w:val="000000"/>
        </w:rPr>
        <w:t> </w:t>
      </w:r>
      <w:r w:rsidR="00F325C2" w:rsidRPr="006F44C7">
        <w:rPr>
          <w:rFonts w:eastAsia="Arial"/>
          <w:color w:val="000000"/>
        </w:rPr>
        <w:t>rozumieniu przepisów o zwalczaniu nieuczciwej konkurencji (jeżeli Wykonawca zastrzega takie informacje).</w:t>
      </w:r>
    </w:p>
    <w:p w14:paraId="067FF243" w14:textId="77777777" w:rsidR="00E07E09" w:rsidRPr="006F44C7" w:rsidRDefault="0049636C" w:rsidP="0049636C">
      <w:pPr>
        <w:tabs>
          <w:tab w:val="left" w:pos="993"/>
        </w:tabs>
        <w:spacing w:after="60" w:line="276" w:lineRule="auto"/>
        <w:ind w:right="61"/>
        <w:jc w:val="both"/>
        <w:rPr>
          <w:rFonts w:eastAsia="Arial"/>
          <w:b/>
          <w:bCs/>
          <w:color w:val="000000"/>
          <w:u w:val="single"/>
        </w:rPr>
      </w:pPr>
      <w:r w:rsidRPr="0049636C">
        <w:rPr>
          <w:rFonts w:eastAsia="Arial"/>
          <w:b/>
          <w:bCs/>
          <w:color w:val="000000"/>
        </w:rPr>
        <w:t>17.16.</w:t>
      </w:r>
      <w:r w:rsidR="005D3CA3">
        <w:rPr>
          <w:rFonts w:eastAsia="Arial"/>
          <w:b/>
          <w:bCs/>
          <w:color w:val="000000"/>
        </w:rPr>
        <w:t xml:space="preserve"> </w:t>
      </w:r>
      <w:r w:rsidR="00E4372F" w:rsidRPr="0049636C">
        <w:rPr>
          <w:rFonts w:eastAsia="Arial"/>
          <w:b/>
          <w:bCs/>
          <w:color w:val="000000"/>
        </w:rPr>
        <w:t>Zmiana</w:t>
      </w:r>
      <w:r w:rsidR="00786292" w:rsidRPr="006F44C7">
        <w:rPr>
          <w:rFonts w:eastAsia="Arial"/>
          <w:b/>
          <w:bCs/>
          <w:color w:val="000000"/>
        </w:rPr>
        <w:t>, w</w:t>
      </w:r>
      <w:r w:rsidR="00E4372F" w:rsidRPr="006F44C7">
        <w:rPr>
          <w:rFonts w:eastAsia="Arial"/>
          <w:b/>
          <w:bCs/>
          <w:color w:val="000000"/>
        </w:rPr>
        <w:t xml:space="preserve">ycofanie </w:t>
      </w:r>
      <w:r w:rsidR="00786292" w:rsidRPr="006F44C7">
        <w:rPr>
          <w:rFonts w:eastAsia="Arial"/>
          <w:b/>
          <w:bCs/>
          <w:color w:val="000000"/>
        </w:rPr>
        <w:t>o</w:t>
      </w:r>
      <w:r w:rsidR="00E4372F" w:rsidRPr="006F44C7">
        <w:rPr>
          <w:rFonts w:eastAsia="Arial"/>
          <w:b/>
          <w:bCs/>
          <w:color w:val="000000"/>
        </w:rPr>
        <w:t>ferty</w:t>
      </w:r>
      <w:r w:rsidR="00786292" w:rsidRPr="006F44C7">
        <w:rPr>
          <w:rFonts w:eastAsia="Arial"/>
          <w:b/>
          <w:bCs/>
          <w:color w:val="000000"/>
        </w:rPr>
        <w:t>.</w:t>
      </w:r>
      <w:r w:rsidR="00E4372F" w:rsidRPr="006F44C7">
        <w:rPr>
          <w:rFonts w:eastAsia="Arial"/>
          <w:b/>
          <w:bCs/>
          <w:color w:val="000000"/>
        </w:rPr>
        <w:t xml:space="preserve"> </w:t>
      </w:r>
    </w:p>
    <w:p w14:paraId="757DA544" w14:textId="77777777" w:rsidR="00E07E09" w:rsidRPr="006F44C7" w:rsidRDefault="00945004" w:rsidP="00945004">
      <w:pPr>
        <w:tabs>
          <w:tab w:val="left" w:pos="1560"/>
        </w:tabs>
        <w:spacing w:after="60" w:line="276" w:lineRule="auto"/>
        <w:ind w:right="61"/>
        <w:jc w:val="both"/>
        <w:rPr>
          <w:rFonts w:eastAsia="Arial"/>
          <w:b/>
          <w:bCs/>
          <w:color w:val="000000"/>
          <w:u w:val="single"/>
        </w:rPr>
      </w:pPr>
      <w:r>
        <w:rPr>
          <w:rFonts w:eastAsia="Arial"/>
          <w:color w:val="000000"/>
        </w:rPr>
        <w:t>17.16.1.</w:t>
      </w:r>
      <w:r w:rsidR="005D3CA3">
        <w:rPr>
          <w:rFonts w:eastAsia="Arial"/>
          <w:color w:val="000000"/>
        </w:rPr>
        <w:t xml:space="preserve"> </w:t>
      </w:r>
      <w:r w:rsidR="00F325C2" w:rsidRPr="006F44C7">
        <w:rPr>
          <w:rFonts w:eastAsia="Arial"/>
          <w:color w:val="000000"/>
        </w:rPr>
        <w:t xml:space="preserve">Wykonawca może przed upływem terminu do składania ofert zmienić lub wycofać ofertę za pośrednictwem </w:t>
      </w:r>
      <w:r w:rsidR="005D3CA3">
        <w:rPr>
          <w:rFonts w:eastAsia="Arial"/>
          <w:color w:val="000000"/>
        </w:rPr>
        <w:t>„</w:t>
      </w:r>
      <w:r w:rsidR="00F325C2" w:rsidRPr="006F44C7">
        <w:rPr>
          <w:rFonts w:eastAsia="Arial"/>
          <w:color w:val="000000"/>
        </w:rPr>
        <w:t>Formularza do złożenia, zmiany, wycofania oferty lub wniosku</w:t>
      </w:r>
      <w:r w:rsidR="005D3CA3">
        <w:rPr>
          <w:rFonts w:eastAsia="Arial"/>
          <w:color w:val="000000"/>
        </w:rPr>
        <w:t>”</w:t>
      </w:r>
      <w:r w:rsidR="00F325C2" w:rsidRPr="006F44C7">
        <w:rPr>
          <w:rFonts w:eastAsia="Arial"/>
          <w:color w:val="000000"/>
        </w:rPr>
        <w:t xml:space="preserve"> dostępnego na ePUAP (Elektronicznej Skrzynki Podawczej – nazwa – Urząd </w:t>
      </w:r>
      <w:r w:rsidR="00112D1C" w:rsidRPr="006F44C7">
        <w:rPr>
          <w:rFonts w:eastAsia="Arial"/>
          <w:color w:val="000000"/>
        </w:rPr>
        <w:t>Gminy Lesznowola</w:t>
      </w:r>
      <w:r w:rsidR="00F325C2" w:rsidRPr="006F44C7">
        <w:rPr>
          <w:rFonts w:eastAsia="Arial"/>
          <w:color w:val="000000"/>
        </w:rPr>
        <w:t>) i</w:t>
      </w:r>
      <w:r w:rsidR="00E07E09" w:rsidRPr="006F44C7">
        <w:rPr>
          <w:rFonts w:eastAsia="Arial"/>
          <w:color w:val="000000"/>
        </w:rPr>
        <w:t> </w:t>
      </w:r>
      <w:r w:rsidR="00F325C2" w:rsidRPr="006F44C7">
        <w:rPr>
          <w:rFonts w:eastAsia="Arial"/>
          <w:color w:val="000000"/>
        </w:rPr>
        <w:t xml:space="preserve">udostępnionych również na miniPortalu. Sposób zmiany i wycofania oferty został opisany w </w:t>
      </w:r>
      <w:r w:rsidR="007F6410" w:rsidRPr="006F44C7">
        <w:rPr>
          <w:rFonts w:eastAsia="Arial"/>
          <w:color w:val="000000"/>
        </w:rPr>
        <w:t>„</w:t>
      </w:r>
      <w:r w:rsidR="00F325C2" w:rsidRPr="006F44C7">
        <w:rPr>
          <w:rFonts w:eastAsia="Arial"/>
          <w:color w:val="000000"/>
        </w:rPr>
        <w:t>Instrukcji użytkownika</w:t>
      </w:r>
      <w:r w:rsidR="007F6410" w:rsidRPr="006F44C7">
        <w:rPr>
          <w:rFonts w:eastAsia="Arial"/>
          <w:color w:val="000000"/>
        </w:rPr>
        <w:t>”</w:t>
      </w:r>
      <w:r w:rsidR="00F325C2" w:rsidRPr="006F44C7">
        <w:rPr>
          <w:rFonts w:eastAsia="Arial"/>
          <w:color w:val="000000"/>
        </w:rPr>
        <w:t xml:space="preserve"> dostępnej na miniPortalu</w:t>
      </w:r>
      <w:r w:rsidR="00112D1C" w:rsidRPr="006F44C7">
        <w:rPr>
          <w:rFonts w:eastAsia="Arial"/>
          <w:color w:val="000000"/>
        </w:rPr>
        <w:t>.</w:t>
      </w:r>
      <w:r w:rsidR="00F325C2" w:rsidRPr="006F44C7">
        <w:rPr>
          <w:rFonts w:eastAsia="Arial"/>
          <w:color w:val="000000"/>
        </w:rPr>
        <w:t xml:space="preserve"> </w:t>
      </w:r>
    </w:p>
    <w:p w14:paraId="703A12FE" w14:textId="77777777" w:rsidR="009D3540" w:rsidRPr="006F44C7" w:rsidRDefault="00945004" w:rsidP="00945004">
      <w:pPr>
        <w:tabs>
          <w:tab w:val="left" w:pos="1560"/>
        </w:tabs>
        <w:spacing w:after="60" w:line="276" w:lineRule="auto"/>
        <w:ind w:right="61"/>
        <w:jc w:val="both"/>
        <w:rPr>
          <w:rFonts w:eastAsia="Arial"/>
          <w:b/>
          <w:bCs/>
          <w:color w:val="000000"/>
          <w:u w:val="single"/>
        </w:rPr>
      </w:pPr>
      <w:r>
        <w:rPr>
          <w:rFonts w:eastAsia="Arial"/>
          <w:color w:val="000000"/>
        </w:rPr>
        <w:t>17.16.2.</w:t>
      </w:r>
      <w:r w:rsidR="005D3CA3">
        <w:rPr>
          <w:rFonts w:eastAsia="Arial"/>
          <w:color w:val="000000"/>
        </w:rPr>
        <w:t xml:space="preserve"> </w:t>
      </w:r>
      <w:r w:rsidR="00F325C2" w:rsidRPr="006F44C7">
        <w:rPr>
          <w:rFonts w:eastAsia="Arial"/>
          <w:color w:val="000000"/>
        </w:rPr>
        <w:t xml:space="preserve">Wykonawca po upływie terminu do składania ofert nie może skutecznie dokonać zmiany ani wycofać złożonej oferty.  </w:t>
      </w:r>
    </w:p>
    <w:p w14:paraId="7EF78CAF" w14:textId="77777777" w:rsidR="00F325C2" w:rsidRPr="006F44C7" w:rsidRDefault="00F325C2" w:rsidP="00385665">
      <w:pPr>
        <w:spacing w:after="60" w:line="276" w:lineRule="auto"/>
        <w:rPr>
          <w:rFonts w:eastAsia="Arial"/>
          <w:b/>
          <w:bCs/>
          <w:color w:val="000000"/>
        </w:rPr>
      </w:pPr>
    </w:p>
    <w:p w14:paraId="79DD23DC" w14:textId="77777777" w:rsidR="00F325C2" w:rsidRPr="006F44C7" w:rsidRDefault="00370BF3" w:rsidP="00370BF3">
      <w:pPr>
        <w:spacing w:after="60" w:line="276" w:lineRule="auto"/>
        <w:rPr>
          <w:rFonts w:eastAsia="Arial"/>
          <w:b/>
          <w:bCs/>
          <w:color w:val="000000"/>
        </w:rPr>
      </w:pPr>
      <w:r>
        <w:rPr>
          <w:rFonts w:eastAsia="Arial"/>
          <w:b/>
          <w:bCs/>
          <w:color w:val="000000"/>
        </w:rPr>
        <w:t>XVIII.</w:t>
      </w:r>
      <w:r w:rsidR="005D3CA3">
        <w:rPr>
          <w:rFonts w:eastAsia="Arial"/>
          <w:b/>
          <w:bCs/>
          <w:color w:val="000000"/>
        </w:rPr>
        <w:t xml:space="preserve"> </w:t>
      </w:r>
      <w:r w:rsidR="00E07E09" w:rsidRPr="006F44C7">
        <w:rPr>
          <w:rFonts w:eastAsia="Arial"/>
          <w:b/>
          <w:bCs/>
          <w:color w:val="000000"/>
        </w:rPr>
        <w:t>MIEJSCE ORAZ TERMIN SKŁADANIA I OTWARCIA OFERT</w:t>
      </w:r>
      <w:r w:rsidR="005D3CA3">
        <w:rPr>
          <w:rFonts w:eastAsia="Arial"/>
          <w:b/>
          <w:bCs/>
          <w:color w:val="000000"/>
        </w:rPr>
        <w:t>.</w:t>
      </w:r>
    </w:p>
    <w:p w14:paraId="33B5ACBA" w14:textId="77777777" w:rsidR="00E4372F" w:rsidRPr="006F44C7" w:rsidRDefault="00370BF3" w:rsidP="00370BF3">
      <w:pPr>
        <w:tabs>
          <w:tab w:val="left" w:pos="851"/>
        </w:tabs>
        <w:spacing w:after="60" w:line="276" w:lineRule="auto"/>
        <w:ind w:right="61"/>
        <w:jc w:val="both"/>
        <w:rPr>
          <w:rFonts w:eastAsia="Arial"/>
          <w:color w:val="000000"/>
        </w:rPr>
      </w:pPr>
      <w:r>
        <w:rPr>
          <w:rFonts w:eastAsia="Arial"/>
          <w:color w:val="000000"/>
        </w:rPr>
        <w:t>18.1.</w:t>
      </w:r>
      <w:r w:rsidR="00E07E09" w:rsidRPr="006F44C7">
        <w:rPr>
          <w:rFonts w:eastAsia="Arial"/>
          <w:color w:val="000000"/>
        </w:rPr>
        <w:t xml:space="preserve">Wykonawca składa ofertę za pośrednictwem </w:t>
      </w:r>
      <w:r w:rsidR="005D3CA3" w:rsidRPr="005D3CA3">
        <w:rPr>
          <w:rFonts w:eastAsia="Arial"/>
          <w:b/>
          <w:bCs/>
          <w:i/>
          <w:iCs/>
          <w:color w:val="000000"/>
        </w:rPr>
        <w:t>„</w:t>
      </w:r>
      <w:r w:rsidR="00E07E09" w:rsidRPr="006F44C7">
        <w:rPr>
          <w:rFonts w:eastAsia="Arial"/>
          <w:b/>
          <w:i/>
          <w:color w:val="000000"/>
        </w:rPr>
        <w:t>Formularza do złożenia, zmiany, wycofania oferty lub wniosku</w:t>
      </w:r>
      <w:r w:rsidR="005D3CA3">
        <w:rPr>
          <w:rFonts w:eastAsia="Arial"/>
          <w:b/>
          <w:i/>
          <w:color w:val="000000"/>
        </w:rPr>
        <w:t>”</w:t>
      </w:r>
      <w:r w:rsidR="00E07E09" w:rsidRPr="006F44C7">
        <w:rPr>
          <w:rFonts w:eastAsia="Arial"/>
          <w:b/>
          <w:color w:val="000000"/>
        </w:rPr>
        <w:t xml:space="preserve"> </w:t>
      </w:r>
      <w:r w:rsidR="00E07E09" w:rsidRPr="006F44C7">
        <w:rPr>
          <w:rFonts w:eastAsia="Arial"/>
          <w:color w:val="000000"/>
        </w:rPr>
        <w:t xml:space="preserve">dostępnego na ePUAP </w:t>
      </w:r>
      <w:r w:rsidR="00E07E09" w:rsidRPr="006F44C7">
        <w:rPr>
          <w:rFonts w:eastAsia="Arial"/>
          <w:b/>
          <w:color w:val="000000"/>
          <w:u w:val="single"/>
        </w:rPr>
        <w:t xml:space="preserve">(Elektronicznej Skrzynki Podawczej – nazwa – Urząd </w:t>
      </w:r>
      <w:r w:rsidR="008C6E5B" w:rsidRPr="006F44C7">
        <w:rPr>
          <w:rFonts w:eastAsia="Arial"/>
          <w:b/>
          <w:color w:val="000000"/>
          <w:u w:val="single"/>
        </w:rPr>
        <w:t>Gminy Lesznowola</w:t>
      </w:r>
      <w:r w:rsidR="00E4372F" w:rsidRPr="006F44C7">
        <w:rPr>
          <w:rFonts w:eastAsia="Arial"/>
          <w:b/>
          <w:color w:val="000000"/>
          <w:u w:val="single"/>
        </w:rPr>
        <w:t>)</w:t>
      </w:r>
      <w:r w:rsidR="00E07E09" w:rsidRPr="006F44C7">
        <w:rPr>
          <w:rFonts w:eastAsia="Arial"/>
          <w:color w:val="000000"/>
        </w:rPr>
        <w:t xml:space="preserve"> i</w:t>
      </w:r>
      <w:r w:rsidR="00E4372F" w:rsidRPr="006F44C7">
        <w:rPr>
          <w:rFonts w:eastAsia="Arial"/>
          <w:color w:val="000000"/>
        </w:rPr>
        <w:t> </w:t>
      </w:r>
      <w:r w:rsidR="00E07E09" w:rsidRPr="006F44C7">
        <w:rPr>
          <w:rFonts w:eastAsia="Arial"/>
          <w:color w:val="000000"/>
        </w:rPr>
        <w:t xml:space="preserve">udostępnionego również na miniPortalu.  </w:t>
      </w:r>
    </w:p>
    <w:p w14:paraId="5BB03482" w14:textId="77777777" w:rsidR="00E4372F" w:rsidRPr="006F44C7" w:rsidRDefault="00370BF3" w:rsidP="00370BF3">
      <w:pPr>
        <w:tabs>
          <w:tab w:val="left" w:pos="851"/>
        </w:tabs>
        <w:spacing w:after="60" w:line="276" w:lineRule="auto"/>
        <w:ind w:right="61"/>
        <w:jc w:val="both"/>
        <w:rPr>
          <w:rFonts w:eastAsia="Arial"/>
          <w:color w:val="000000"/>
        </w:rPr>
      </w:pPr>
      <w:r>
        <w:rPr>
          <w:rFonts w:eastAsia="Arial"/>
          <w:b/>
          <w:color w:val="000000"/>
        </w:rPr>
        <w:t>18.2.</w:t>
      </w:r>
      <w:r w:rsidR="005D3CA3">
        <w:rPr>
          <w:rFonts w:eastAsia="Arial"/>
          <w:b/>
          <w:color w:val="000000"/>
        </w:rPr>
        <w:t xml:space="preserve"> </w:t>
      </w:r>
      <w:r w:rsidR="00E07E09" w:rsidRPr="006F44C7">
        <w:rPr>
          <w:rFonts w:eastAsia="Arial"/>
          <w:b/>
          <w:color w:val="000000"/>
        </w:rPr>
        <w:t xml:space="preserve">Ofertę należy złożyć: </w:t>
      </w:r>
      <w:r w:rsidR="00E4372F" w:rsidRPr="006F44C7">
        <w:rPr>
          <w:rFonts w:eastAsia="Arial"/>
          <w:b/>
          <w:color w:val="000000"/>
        </w:rPr>
        <w:t xml:space="preserve">do dnia </w:t>
      </w:r>
      <w:r w:rsidR="00B553C1">
        <w:rPr>
          <w:rFonts w:eastAsia="Arial"/>
          <w:b/>
          <w:color w:val="000000"/>
        </w:rPr>
        <w:t>17</w:t>
      </w:r>
      <w:r>
        <w:rPr>
          <w:rFonts w:eastAsia="Arial"/>
          <w:b/>
          <w:color w:val="000000"/>
        </w:rPr>
        <w:t xml:space="preserve"> </w:t>
      </w:r>
      <w:r w:rsidR="00865A73">
        <w:rPr>
          <w:rFonts w:eastAsia="Arial"/>
          <w:b/>
          <w:color w:val="000000"/>
        </w:rPr>
        <w:t>listopad</w:t>
      </w:r>
      <w:r w:rsidR="00B553C1">
        <w:rPr>
          <w:rFonts w:eastAsia="Arial"/>
          <w:b/>
          <w:color w:val="000000"/>
        </w:rPr>
        <w:t>a</w:t>
      </w:r>
      <w:r w:rsidR="00C43468">
        <w:rPr>
          <w:rFonts w:eastAsia="Arial"/>
          <w:b/>
          <w:color w:val="000000"/>
        </w:rPr>
        <w:t xml:space="preserve"> </w:t>
      </w:r>
      <w:r w:rsidR="00562AFB" w:rsidRPr="006F44C7">
        <w:rPr>
          <w:rFonts w:eastAsia="Arial"/>
          <w:b/>
          <w:color w:val="000000"/>
        </w:rPr>
        <w:t>2021 r.</w:t>
      </w:r>
      <w:r w:rsidR="00E4372F" w:rsidRPr="006F44C7">
        <w:rPr>
          <w:rFonts w:eastAsia="Arial"/>
          <w:b/>
          <w:color w:val="000000"/>
        </w:rPr>
        <w:t xml:space="preserve"> do godz. </w:t>
      </w:r>
      <w:r w:rsidR="00562AFB" w:rsidRPr="006F44C7">
        <w:rPr>
          <w:rFonts w:eastAsia="Arial"/>
          <w:b/>
          <w:color w:val="000000"/>
        </w:rPr>
        <w:t>1</w:t>
      </w:r>
      <w:r w:rsidR="00C43468">
        <w:rPr>
          <w:rFonts w:eastAsia="Arial"/>
          <w:b/>
          <w:color w:val="000000"/>
        </w:rPr>
        <w:t>1</w:t>
      </w:r>
      <w:r w:rsidR="00562AFB" w:rsidRPr="006F44C7">
        <w:rPr>
          <w:rFonts w:eastAsia="Arial"/>
          <w:b/>
          <w:color w:val="000000"/>
        </w:rPr>
        <w:t>:00.</w:t>
      </w:r>
    </w:p>
    <w:p w14:paraId="11DB505F" w14:textId="77777777" w:rsidR="00E4372F" w:rsidRPr="006F44C7" w:rsidRDefault="00370BF3" w:rsidP="00370BF3">
      <w:pPr>
        <w:tabs>
          <w:tab w:val="left" w:pos="851"/>
        </w:tabs>
        <w:spacing w:after="60" w:line="276" w:lineRule="auto"/>
        <w:ind w:right="61"/>
        <w:jc w:val="both"/>
        <w:rPr>
          <w:rFonts w:eastAsia="Arial"/>
          <w:color w:val="000000"/>
        </w:rPr>
      </w:pPr>
      <w:r>
        <w:rPr>
          <w:rFonts w:eastAsia="Arial"/>
          <w:color w:val="000000"/>
        </w:rPr>
        <w:lastRenderedPageBreak/>
        <w:t>18.3.</w:t>
      </w:r>
      <w:r w:rsidR="005D3CA3">
        <w:rPr>
          <w:rFonts w:eastAsia="Arial"/>
          <w:color w:val="000000"/>
        </w:rPr>
        <w:t xml:space="preserve"> </w:t>
      </w:r>
      <w:r w:rsidR="00E07E09" w:rsidRPr="006F44C7">
        <w:rPr>
          <w:rFonts w:eastAsia="Arial"/>
          <w:color w:val="000000"/>
        </w:rPr>
        <w:t xml:space="preserve">Zamawiający najpóźniej przed otwarciem ofert udostępni na stronie internetowej  prowadzonego postępowanie informację o kwocie jaką zamierza przeznaczyć na sfinansowanie zamówienia.   </w:t>
      </w:r>
    </w:p>
    <w:p w14:paraId="25A70AA1" w14:textId="77777777" w:rsidR="00E4372F" w:rsidRPr="006F44C7" w:rsidRDefault="0083472A" w:rsidP="0083472A">
      <w:pPr>
        <w:tabs>
          <w:tab w:val="left" w:pos="851"/>
        </w:tabs>
        <w:spacing w:after="60" w:line="276" w:lineRule="auto"/>
        <w:ind w:right="61"/>
        <w:jc w:val="both"/>
        <w:rPr>
          <w:rFonts w:eastAsia="Arial"/>
          <w:color w:val="000000"/>
        </w:rPr>
      </w:pPr>
      <w:r>
        <w:rPr>
          <w:rFonts w:eastAsia="Arial"/>
          <w:b/>
          <w:color w:val="000000"/>
        </w:rPr>
        <w:t>18.4.</w:t>
      </w:r>
      <w:r w:rsidR="005D3CA3">
        <w:rPr>
          <w:rFonts w:eastAsia="Arial"/>
          <w:b/>
          <w:color w:val="000000"/>
        </w:rPr>
        <w:t xml:space="preserve"> </w:t>
      </w:r>
      <w:r w:rsidR="00E07E09" w:rsidRPr="006F44C7">
        <w:rPr>
          <w:rFonts w:eastAsia="Arial"/>
          <w:b/>
          <w:color w:val="000000"/>
        </w:rPr>
        <w:t>Otwarcie ofert nastąpi:</w:t>
      </w:r>
      <w:r w:rsidR="00E07E09" w:rsidRPr="006F44C7">
        <w:rPr>
          <w:rFonts w:eastAsia="Arial"/>
          <w:color w:val="000000"/>
        </w:rPr>
        <w:t xml:space="preserve"> </w:t>
      </w:r>
      <w:r w:rsidR="00E4372F" w:rsidRPr="006F44C7">
        <w:rPr>
          <w:rFonts w:eastAsia="Arial"/>
          <w:b/>
          <w:bCs/>
          <w:color w:val="000000"/>
        </w:rPr>
        <w:t xml:space="preserve">w dniu </w:t>
      </w:r>
      <w:r w:rsidR="00B553C1">
        <w:rPr>
          <w:rFonts w:eastAsia="Arial"/>
          <w:b/>
          <w:bCs/>
          <w:color w:val="000000"/>
        </w:rPr>
        <w:t>17</w:t>
      </w:r>
      <w:r>
        <w:rPr>
          <w:rFonts w:eastAsia="Arial"/>
          <w:b/>
          <w:bCs/>
          <w:color w:val="000000"/>
        </w:rPr>
        <w:t xml:space="preserve"> </w:t>
      </w:r>
      <w:r w:rsidR="00865A73">
        <w:rPr>
          <w:rFonts w:eastAsia="Arial"/>
          <w:b/>
          <w:bCs/>
          <w:color w:val="000000"/>
        </w:rPr>
        <w:t>listopad</w:t>
      </w:r>
      <w:r w:rsidR="00151573">
        <w:rPr>
          <w:rFonts w:eastAsia="Arial"/>
          <w:b/>
          <w:bCs/>
          <w:color w:val="000000"/>
        </w:rPr>
        <w:t>a</w:t>
      </w:r>
      <w:r w:rsidR="00C43468">
        <w:rPr>
          <w:rFonts w:eastAsia="Arial"/>
          <w:b/>
          <w:bCs/>
          <w:color w:val="000000"/>
        </w:rPr>
        <w:t xml:space="preserve"> </w:t>
      </w:r>
      <w:r w:rsidR="00562AFB" w:rsidRPr="006F44C7">
        <w:rPr>
          <w:rFonts w:eastAsia="Arial"/>
          <w:b/>
          <w:bCs/>
          <w:color w:val="000000"/>
        </w:rPr>
        <w:t>2021 r.</w:t>
      </w:r>
      <w:r w:rsidR="00E4372F" w:rsidRPr="006F44C7">
        <w:rPr>
          <w:rFonts w:eastAsia="Arial"/>
          <w:b/>
          <w:bCs/>
          <w:color w:val="000000"/>
        </w:rPr>
        <w:t xml:space="preserve"> o godz. </w:t>
      </w:r>
      <w:r w:rsidR="00562AFB" w:rsidRPr="006F44C7">
        <w:rPr>
          <w:rFonts w:eastAsia="Arial"/>
          <w:b/>
          <w:bCs/>
          <w:color w:val="000000"/>
        </w:rPr>
        <w:t>1</w:t>
      </w:r>
      <w:r w:rsidR="00C43468">
        <w:rPr>
          <w:rFonts w:eastAsia="Arial"/>
          <w:b/>
          <w:bCs/>
          <w:color w:val="000000"/>
        </w:rPr>
        <w:t>2</w:t>
      </w:r>
      <w:r w:rsidR="00562AFB" w:rsidRPr="006F44C7">
        <w:rPr>
          <w:rFonts w:eastAsia="Arial"/>
          <w:b/>
          <w:bCs/>
          <w:color w:val="000000"/>
        </w:rPr>
        <w:t>:00.</w:t>
      </w:r>
    </w:p>
    <w:p w14:paraId="144F8C39" w14:textId="77777777" w:rsidR="00FD5FBB" w:rsidRPr="005D3CA3" w:rsidRDefault="0083472A" w:rsidP="0083472A">
      <w:pPr>
        <w:tabs>
          <w:tab w:val="left" w:pos="851"/>
        </w:tabs>
        <w:spacing w:after="60" w:line="276" w:lineRule="auto"/>
        <w:ind w:right="61"/>
        <w:jc w:val="both"/>
        <w:rPr>
          <w:rFonts w:eastAsia="Arial"/>
          <w:b/>
          <w:bCs/>
          <w:color w:val="000000"/>
        </w:rPr>
      </w:pPr>
      <w:r>
        <w:rPr>
          <w:rFonts w:eastAsia="Arial"/>
          <w:color w:val="000000"/>
        </w:rPr>
        <w:t>18.5.</w:t>
      </w:r>
      <w:r w:rsidR="005D3CA3">
        <w:rPr>
          <w:rFonts w:eastAsia="Arial"/>
          <w:color w:val="000000"/>
        </w:rPr>
        <w:t xml:space="preserve"> </w:t>
      </w:r>
      <w:r w:rsidR="00FD5FBB" w:rsidRPr="005D3CA3">
        <w:rPr>
          <w:rFonts w:eastAsia="Arial"/>
          <w:b/>
          <w:bCs/>
          <w:color w:val="000000"/>
        </w:rPr>
        <w:t xml:space="preserve">Otwarcie ofert </w:t>
      </w:r>
      <w:r w:rsidR="00FD5FBB" w:rsidRPr="005D3CA3">
        <w:rPr>
          <w:rFonts w:eastAsia="Arial"/>
          <w:b/>
          <w:bCs/>
          <w:color w:val="000000"/>
          <w:u w:val="single"/>
        </w:rPr>
        <w:t xml:space="preserve">nie jest </w:t>
      </w:r>
      <w:r w:rsidR="00C43468">
        <w:rPr>
          <w:rFonts w:eastAsia="Arial"/>
          <w:b/>
          <w:bCs/>
          <w:color w:val="000000"/>
          <w:u w:val="single"/>
        </w:rPr>
        <w:t>publicznie dostępne</w:t>
      </w:r>
      <w:r w:rsidR="00FD5FBB" w:rsidRPr="005D3CA3">
        <w:rPr>
          <w:rFonts w:eastAsia="Arial"/>
          <w:b/>
          <w:bCs/>
          <w:color w:val="000000"/>
        </w:rPr>
        <w:t>.</w:t>
      </w:r>
    </w:p>
    <w:p w14:paraId="4AC30FFE" w14:textId="77777777" w:rsidR="00E4372F" w:rsidRPr="006F44C7" w:rsidRDefault="007E7C06" w:rsidP="007E7C06">
      <w:pPr>
        <w:tabs>
          <w:tab w:val="left" w:pos="851"/>
        </w:tabs>
        <w:spacing w:after="60" w:line="276" w:lineRule="auto"/>
        <w:ind w:right="61"/>
        <w:jc w:val="both"/>
        <w:rPr>
          <w:rFonts w:eastAsia="Arial"/>
          <w:color w:val="000000"/>
        </w:rPr>
      </w:pPr>
      <w:r>
        <w:rPr>
          <w:rFonts w:eastAsia="Arial"/>
          <w:color w:val="000000"/>
        </w:rPr>
        <w:t>18.6.</w:t>
      </w:r>
      <w:r w:rsidR="005D3CA3">
        <w:rPr>
          <w:rFonts w:eastAsia="Arial"/>
          <w:color w:val="000000"/>
        </w:rPr>
        <w:t xml:space="preserve"> </w:t>
      </w:r>
      <w:r w:rsidR="00E07E09" w:rsidRPr="006F44C7">
        <w:rPr>
          <w:rFonts w:eastAsia="Arial"/>
          <w:color w:val="000000"/>
        </w:rPr>
        <w:t xml:space="preserve">Otwarcie ofert następuje poprzez użycie </w:t>
      </w:r>
      <w:r w:rsidR="00E4372F" w:rsidRPr="006F44C7">
        <w:rPr>
          <w:rFonts w:eastAsia="Arial"/>
          <w:color w:val="000000"/>
        </w:rPr>
        <w:t>zakładki</w:t>
      </w:r>
      <w:r w:rsidR="00E07E09" w:rsidRPr="006F44C7">
        <w:rPr>
          <w:rFonts w:eastAsia="Arial"/>
          <w:color w:val="000000"/>
        </w:rPr>
        <w:t xml:space="preserve"> do szyfrowania ofert dostępnej na miniPortalu i jest dokonywane poprzez odszyfrowanie i otwarcie ofert.  </w:t>
      </w:r>
    </w:p>
    <w:p w14:paraId="38496056" w14:textId="77777777" w:rsidR="00E4372F" w:rsidRPr="006F44C7" w:rsidRDefault="007E7C06" w:rsidP="007E7C06">
      <w:pPr>
        <w:tabs>
          <w:tab w:val="left" w:pos="851"/>
        </w:tabs>
        <w:spacing w:after="60" w:line="276" w:lineRule="auto"/>
        <w:ind w:right="61"/>
        <w:jc w:val="both"/>
        <w:rPr>
          <w:rFonts w:eastAsia="Arial"/>
          <w:color w:val="000000"/>
        </w:rPr>
      </w:pPr>
      <w:r>
        <w:rPr>
          <w:rFonts w:eastAsia="Arial"/>
          <w:color w:val="000000"/>
        </w:rPr>
        <w:t>18.7.</w:t>
      </w:r>
      <w:r w:rsidR="005D3CA3">
        <w:rPr>
          <w:rFonts w:eastAsia="Arial"/>
          <w:color w:val="000000"/>
        </w:rPr>
        <w:t xml:space="preserve"> </w:t>
      </w:r>
      <w:r w:rsidR="00E07E09" w:rsidRPr="006F44C7">
        <w:rPr>
          <w:rFonts w:eastAsia="Arial"/>
          <w:color w:val="000000"/>
        </w:rPr>
        <w:t>W przypadku awarii systemu teleinformatycznego przy użyciu którego następuję otwarcie, która powoduje brak możliwości otwarcia ofert w term</w:t>
      </w:r>
      <w:r w:rsidR="008C6E5B" w:rsidRPr="006F44C7">
        <w:rPr>
          <w:rFonts w:eastAsia="Arial"/>
          <w:color w:val="000000"/>
        </w:rPr>
        <w:t>i</w:t>
      </w:r>
      <w:r w:rsidR="00E07E09" w:rsidRPr="006F44C7">
        <w:rPr>
          <w:rFonts w:eastAsia="Arial"/>
          <w:color w:val="000000"/>
        </w:rPr>
        <w:t xml:space="preserve">nie określonym w pkt </w:t>
      </w:r>
      <w:r>
        <w:rPr>
          <w:rFonts w:eastAsia="Arial"/>
          <w:color w:val="000000"/>
        </w:rPr>
        <w:t>18</w:t>
      </w:r>
      <w:r w:rsidR="00E4372F" w:rsidRPr="006F44C7">
        <w:rPr>
          <w:rFonts w:eastAsia="Arial"/>
          <w:color w:val="000000"/>
        </w:rPr>
        <w:t>.</w:t>
      </w:r>
      <w:r w:rsidR="00E07E09" w:rsidRPr="006F44C7">
        <w:rPr>
          <w:rFonts w:eastAsia="Arial"/>
          <w:color w:val="000000"/>
        </w:rPr>
        <w:t>4</w:t>
      </w:r>
      <w:r w:rsidR="00E4372F" w:rsidRPr="006F44C7">
        <w:rPr>
          <w:rFonts w:eastAsia="Arial"/>
          <w:color w:val="000000"/>
        </w:rPr>
        <w:t>.</w:t>
      </w:r>
      <w:r w:rsidR="00E07E09" w:rsidRPr="006F44C7">
        <w:rPr>
          <w:rFonts w:eastAsia="Arial"/>
          <w:color w:val="000000"/>
        </w:rPr>
        <w:t xml:space="preserve">, otwarcie ofert nastąpi niezwłocznie po usunięciu awarii. </w:t>
      </w:r>
    </w:p>
    <w:p w14:paraId="72018DA5" w14:textId="77777777" w:rsidR="00E07E09" w:rsidRPr="006F44C7" w:rsidRDefault="007E7C06" w:rsidP="007E7C06">
      <w:pPr>
        <w:tabs>
          <w:tab w:val="left" w:pos="851"/>
        </w:tabs>
        <w:spacing w:after="60" w:line="276" w:lineRule="auto"/>
        <w:ind w:right="61"/>
        <w:jc w:val="both"/>
        <w:rPr>
          <w:rFonts w:eastAsia="Arial"/>
          <w:color w:val="000000"/>
        </w:rPr>
      </w:pPr>
      <w:r>
        <w:rPr>
          <w:rFonts w:eastAsia="Arial"/>
          <w:color w:val="000000"/>
        </w:rPr>
        <w:t>18.8.</w:t>
      </w:r>
      <w:r w:rsidR="005D3CA3">
        <w:rPr>
          <w:rFonts w:eastAsia="Arial"/>
          <w:color w:val="000000"/>
        </w:rPr>
        <w:t xml:space="preserve"> </w:t>
      </w:r>
      <w:r w:rsidR="00E07E09" w:rsidRPr="006F44C7">
        <w:rPr>
          <w:rFonts w:eastAsia="Arial"/>
          <w:color w:val="000000"/>
        </w:rPr>
        <w:t xml:space="preserve">Zamawiający niezwłocznie po otwarciu ofert udostępni na stronie internetowej prowadzonego postępowania </w:t>
      </w:r>
      <w:hyperlink r:id="rId18" w:history="1">
        <w:r w:rsidR="007F6410" w:rsidRPr="006F44C7">
          <w:rPr>
            <w:rStyle w:val="Hipercze"/>
            <w:rFonts w:eastAsia="Arial"/>
          </w:rPr>
          <w:t>http://www.lesznowola.eobip.pl</w:t>
        </w:r>
      </w:hyperlink>
      <w:r w:rsidR="00E4372F" w:rsidRPr="006F44C7">
        <w:rPr>
          <w:rFonts w:eastAsia="Arial"/>
          <w:color w:val="000000"/>
        </w:rPr>
        <w:t xml:space="preserve"> </w:t>
      </w:r>
      <w:r w:rsidR="00E07E09" w:rsidRPr="006F44C7">
        <w:rPr>
          <w:rFonts w:eastAsia="Arial"/>
          <w:color w:val="000000"/>
        </w:rPr>
        <w:t xml:space="preserve"> w zakładce „</w:t>
      </w:r>
      <w:r w:rsidR="004A62F4" w:rsidRPr="006F44C7">
        <w:rPr>
          <w:rFonts w:eastAsia="Arial"/>
          <w:color w:val="000000"/>
        </w:rPr>
        <w:t>Przetargi</w:t>
      </w:r>
      <w:r w:rsidR="00E07E09" w:rsidRPr="006F44C7">
        <w:rPr>
          <w:rFonts w:eastAsia="Arial"/>
          <w:color w:val="000000"/>
        </w:rPr>
        <w:t xml:space="preserve">” informacje dotyczące: </w:t>
      </w:r>
    </w:p>
    <w:p w14:paraId="40A3DAF1" w14:textId="77777777" w:rsidR="00E07E09" w:rsidRPr="006F44C7" w:rsidRDefault="007E7C06" w:rsidP="007E7C06">
      <w:pPr>
        <w:tabs>
          <w:tab w:val="left" w:pos="851"/>
        </w:tabs>
        <w:spacing w:after="60" w:line="276" w:lineRule="auto"/>
        <w:ind w:right="61"/>
        <w:jc w:val="both"/>
        <w:rPr>
          <w:rFonts w:eastAsia="Arial"/>
          <w:color w:val="000000"/>
        </w:rPr>
      </w:pPr>
      <w:r>
        <w:rPr>
          <w:rFonts w:eastAsia="Arial"/>
          <w:color w:val="000000"/>
        </w:rPr>
        <w:t xml:space="preserve">a) </w:t>
      </w:r>
      <w:r w:rsidR="00E07E09" w:rsidRPr="006F44C7">
        <w:rPr>
          <w:rFonts w:eastAsia="Arial"/>
          <w:color w:val="000000"/>
        </w:rPr>
        <w:t>nazw albo imion i nazwisk oraz siedzib lub miejscach prowadzonej działalności gospodarczej bądź miejsca zamieszkania wykonawców, których oferty zostały otwarte</w:t>
      </w:r>
      <w:r w:rsidR="00E56014" w:rsidRPr="006F44C7">
        <w:rPr>
          <w:rFonts w:eastAsia="Arial"/>
          <w:color w:val="000000"/>
        </w:rPr>
        <w:t>;</w:t>
      </w:r>
      <w:r w:rsidR="00E07E09" w:rsidRPr="006F44C7">
        <w:rPr>
          <w:rFonts w:eastAsia="Arial"/>
          <w:color w:val="000000"/>
        </w:rPr>
        <w:t xml:space="preserve">  </w:t>
      </w:r>
    </w:p>
    <w:p w14:paraId="69132DE2" w14:textId="77777777" w:rsidR="00E07E09" w:rsidRPr="006F44C7" w:rsidRDefault="007E7C06" w:rsidP="007E7C06">
      <w:pPr>
        <w:tabs>
          <w:tab w:val="left" w:pos="851"/>
          <w:tab w:val="left" w:pos="993"/>
        </w:tabs>
        <w:spacing w:after="60" w:line="276" w:lineRule="auto"/>
        <w:ind w:right="61"/>
        <w:jc w:val="both"/>
        <w:rPr>
          <w:rFonts w:eastAsia="Arial"/>
          <w:color w:val="000000"/>
        </w:rPr>
      </w:pPr>
      <w:r>
        <w:rPr>
          <w:rFonts w:eastAsia="Arial"/>
          <w:color w:val="000000"/>
        </w:rPr>
        <w:t xml:space="preserve">b) </w:t>
      </w:r>
      <w:r w:rsidR="00E07E09" w:rsidRPr="006F44C7">
        <w:rPr>
          <w:rFonts w:eastAsia="Arial"/>
          <w:color w:val="000000"/>
        </w:rPr>
        <w:t>cen zawartych w ofertach</w:t>
      </w:r>
      <w:r w:rsidR="00E56014" w:rsidRPr="006F44C7">
        <w:rPr>
          <w:rFonts w:eastAsia="Arial"/>
          <w:color w:val="000000"/>
        </w:rPr>
        <w:t>;</w:t>
      </w:r>
    </w:p>
    <w:p w14:paraId="1FD42B3E" w14:textId="77777777" w:rsidR="00E07E09" w:rsidRPr="006F44C7" w:rsidRDefault="00E07E09" w:rsidP="00385665">
      <w:pPr>
        <w:spacing w:after="60" w:line="276" w:lineRule="auto"/>
        <w:ind w:left="720" w:right="61"/>
        <w:jc w:val="both"/>
        <w:rPr>
          <w:rFonts w:eastAsia="Arial"/>
          <w:color w:val="000000"/>
        </w:rPr>
      </w:pPr>
    </w:p>
    <w:p w14:paraId="298BB1D5" w14:textId="77777777" w:rsidR="009D3540" w:rsidRPr="006F44C7" w:rsidRDefault="007E7C06" w:rsidP="00297135">
      <w:pPr>
        <w:spacing w:after="60" w:line="276" w:lineRule="auto"/>
        <w:ind w:right="61"/>
        <w:jc w:val="both"/>
        <w:rPr>
          <w:rFonts w:eastAsia="Arial"/>
          <w:b/>
          <w:bCs/>
          <w:color w:val="000000"/>
        </w:rPr>
      </w:pPr>
      <w:r>
        <w:rPr>
          <w:rFonts w:eastAsia="Arial"/>
          <w:b/>
          <w:bCs/>
          <w:color w:val="000000"/>
        </w:rPr>
        <w:t>XIX.</w:t>
      </w:r>
      <w:r w:rsidR="00340FB0">
        <w:rPr>
          <w:rFonts w:eastAsia="Arial"/>
          <w:b/>
          <w:bCs/>
          <w:color w:val="000000"/>
        </w:rPr>
        <w:t xml:space="preserve"> </w:t>
      </w:r>
      <w:r w:rsidR="009D3540" w:rsidRPr="006F44C7">
        <w:rPr>
          <w:rFonts w:eastAsia="Arial"/>
          <w:b/>
          <w:bCs/>
          <w:color w:val="000000"/>
        </w:rPr>
        <w:t>SPOSÓB OBLICZENIA CENY</w:t>
      </w:r>
      <w:r w:rsidR="00340FB0">
        <w:rPr>
          <w:rFonts w:eastAsia="Arial"/>
          <w:b/>
          <w:bCs/>
          <w:color w:val="000000"/>
        </w:rPr>
        <w:t>.</w:t>
      </w:r>
    </w:p>
    <w:p w14:paraId="6F31F6B7" w14:textId="77777777" w:rsidR="00C44949" w:rsidRPr="00C44949" w:rsidRDefault="00C44949" w:rsidP="00297135">
      <w:pPr>
        <w:tabs>
          <w:tab w:val="left" w:pos="426"/>
        </w:tabs>
        <w:spacing w:line="276" w:lineRule="auto"/>
        <w:jc w:val="both"/>
        <w:rPr>
          <w:color w:val="000000"/>
        </w:rPr>
      </w:pPr>
      <w:r w:rsidRPr="00C44949">
        <w:rPr>
          <w:color w:val="000000"/>
        </w:rPr>
        <w:t>1</w:t>
      </w:r>
      <w:r>
        <w:rPr>
          <w:color w:val="000000"/>
        </w:rPr>
        <w:t>9.1</w:t>
      </w:r>
      <w:r w:rsidRPr="00C44949">
        <w:rPr>
          <w:color w:val="000000"/>
        </w:rPr>
        <w:t xml:space="preserve">. Wynagrodzenie za realizację przedmiotu zamówienia ustala się w formie </w:t>
      </w:r>
      <w:r w:rsidRPr="00C44949">
        <w:rPr>
          <w:b/>
          <w:color w:val="000000"/>
          <w:u w:val="single"/>
        </w:rPr>
        <w:t>wynagrodzenia ryczałtowego</w:t>
      </w:r>
      <w:r w:rsidRPr="00C44949">
        <w:rPr>
          <w:b/>
          <w:color w:val="000000"/>
        </w:rPr>
        <w:t>,</w:t>
      </w:r>
      <w:r w:rsidRPr="00C44949">
        <w:rPr>
          <w:color w:val="000000"/>
        </w:rPr>
        <w:t xml:space="preserve"> o którym mowa w art. 632 Kodeksu cywilnego</w:t>
      </w:r>
      <w:r>
        <w:rPr>
          <w:color w:val="000000"/>
        </w:rPr>
        <w:t>.</w:t>
      </w:r>
    </w:p>
    <w:p w14:paraId="6AD2CF7A" w14:textId="77777777" w:rsidR="00C44949" w:rsidRDefault="00C44949" w:rsidP="00297135">
      <w:pPr>
        <w:tabs>
          <w:tab w:val="left" w:pos="426"/>
        </w:tabs>
        <w:spacing w:line="276" w:lineRule="auto"/>
        <w:jc w:val="both"/>
        <w:rPr>
          <w:color w:val="000000"/>
        </w:rPr>
      </w:pPr>
      <w:r>
        <w:rPr>
          <w:color w:val="000000"/>
        </w:rPr>
        <w:t>19.2</w:t>
      </w:r>
      <w:r w:rsidRPr="00C44949">
        <w:rPr>
          <w:color w:val="000000"/>
        </w:rPr>
        <w:t>. Cena ofertowa za wykonanie przedmiotu zamówienia będzie określona przez Wykonawcę na podstawie:</w:t>
      </w:r>
    </w:p>
    <w:p w14:paraId="346E650C" w14:textId="77777777" w:rsidR="00C44949" w:rsidRDefault="00C44949" w:rsidP="00297135">
      <w:pPr>
        <w:spacing w:line="276" w:lineRule="auto"/>
        <w:jc w:val="both"/>
        <w:rPr>
          <w:rFonts w:eastAsia="Calibri"/>
          <w:bCs/>
          <w:iCs/>
          <w:szCs w:val="22"/>
          <w:lang w:eastAsia="en-US"/>
        </w:rPr>
      </w:pPr>
      <w:r>
        <w:rPr>
          <w:rFonts w:eastAsia="Calibri"/>
          <w:bCs/>
          <w:iCs/>
          <w:szCs w:val="22"/>
          <w:lang w:eastAsia="en-US"/>
        </w:rPr>
        <w:t xml:space="preserve">1) Projekt </w:t>
      </w:r>
      <w:r w:rsidR="00CB4FD7">
        <w:rPr>
          <w:rFonts w:eastAsia="Calibri"/>
          <w:bCs/>
          <w:iCs/>
          <w:szCs w:val="22"/>
          <w:lang w:eastAsia="en-US"/>
        </w:rPr>
        <w:t>techniczny wraz z rysunkami dodatkowymi</w:t>
      </w:r>
      <w:r w:rsidR="008E4B7B">
        <w:rPr>
          <w:rFonts w:eastAsia="Calibri"/>
          <w:bCs/>
          <w:iCs/>
          <w:szCs w:val="22"/>
          <w:lang w:eastAsia="en-US"/>
        </w:rPr>
        <w:t xml:space="preserve"> – stanowiący załącznik nr </w:t>
      </w:r>
      <w:r w:rsidR="0001331E">
        <w:rPr>
          <w:rFonts w:eastAsia="Calibri"/>
          <w:bCs/>
          <w:iCs/>
          <w:szCs w:val="22"/>
          <w:lang w:eastAsia="en-US"/>
        </w:rPr>
        <w:t>9</w:t>
      </w:r>
    </w:p>
    <w:p w14:paraId="0A273C3A" w14:textId="77777777" w:rsidR="00C44949" w:rsidRDefault="00C44949" w:rsidP="00297135">
      <w:pPr>
        <w:spacing w:line="276" w:lineRule="auto"/>
        <w:jc w:val="both"/>
        <w:rPr>
          <w:rFonts w:eastAsia="Calibri"/>
          <w:bCs/>
          <w:iCs/>
          <w:szCs w:val="22"/>
          <w:lang w:eastAsia="en-US"/>
        </w:rPr>
      </w:pPr>
      <w:r>
        <w:rPr>
          <w:rFonts w:eastAsia="Calibri"/>
          <w:bCs/>
          <w:iCs/>
          <w:szCs w:val="22"/>
          <w:lang w:eastAsia="en-US"/>
        </w:rPr>
        <w:t>2) Specyfikacj</w:t>
      </w:r>
      <w:r w:rsidR="00CB4FD7">
        <w:rPr>
          <w:rFonts w:eastAsia="Calibri"/>
          <w:bCs/>
          <w:iCs/>
          <w:szCs w:val="22"/>
          <w:lang w:eastAsia="en-US"/>
        </w:rPr>
        <w:t>a</w:t>
      </w:r>
      <w:r>
        <w:rPr>
          <w:rFonts w:eastAsia="Calibri"/>
          <w:bCs/>
          <w:iCs/>
          <w:szCs w:val="22"/>
          <w:lang w:eastAsia="en-US"/>
        </w:rPr>
        <w:t xml:space="preserve"> wykonania i odbioru robót budowlanych</w:t>
      </w:r>
      <w:r w:rsidR="008E4B7B">
        <w:rPr>
          <w:rFonts w:eastAsia="Calibri"/>
          <w:bCs/>
          <w:iCs/>
          <w:szCs w:val="22"/>
          <w:lang w:eastAsia="en-US"/>
        </w:rPr>
        <w:t xml:space="preserve"> – stanowiąca załącznik nr </w:t>
      </w:r>
      <w:r w:rsidR="0001331E">
        <w:rPr>
          <w:rFonts w:eastAsia="Calibri"/>
          <w:bCs/>
          <w:iCs/>
          <w:szCs w:val="22"/>
          <w:lang w:eastAsia="en-US"/>
        </w:rPr>
        <w:t>10</w:t>
      </w:r>
    </w:p>
    <w:p w14:paraId="1E3E3FC2" w14:textId="77777777" w:rsidR="00C44949" w:rsidRDefault="00C44949" w:rsidP="00297135">
      <w:pPr>
        <w:spacing w:line="276" w:lineRule="auto"/>
        <w:jc w:val="both"/>
        <w:rPr>
          <w:rFonts w:eastAsia="Calibri"/>
          <w:bCs/>
          <w:iCs/>
          <w:szCs w:val="22"/>
          <w:lang w:eastAsia="en-US"/>
        </w:rPr>
      </w:pPr>
      <w:r>
        <w:rPr>
          <w:rFonts w:eastAsia="Calibri"/>
          <w:bCs/>
          <w:iCs/>
          <w:szCs w:val="22"/>
          <w:lang w:eastAsia="en-US"/>
        </w:rPr>
        <w:t>3) Przedmiaru robót</w:t>
      </w:r>
      <w:r w:rsidR="008E4B7B">
        <w:rPr>
          <w:rFonts w:eastAsia="Calibri"/>
          <w:bCs/>
          <w:iCs/>
          <w:szCs w:val="22"/>
          <w:lang w:eastAsia="en-US"/>
        </w:rPr>
        <w:t xml:space="preserve"> – stanowiący załącznik nr 1</w:t>
      </w:r>
      <w:r w:rsidR="0001331E">
        <w:rPr>
          <w:rFonts w:eastAsia="Calibri"/>
          <w:bCs/>
          <w:iCs/>
          <w:szCs w:val="22"/>
          <w:lang w:eastAsia="en-US"/>
        </w:rPr>
        <w:t>1</w:t>
      </w:r>
    </w:p>
    <w:p w14:paraId="5520C247" w14:textId="77777777" w:rsidR="00C44949" w:rsidRPr="00C44949" w:rsidRDefault="00C44949" w:rsidP="00297135">
      <w:pPr>
        <w:tabs>
          <w:tab w:val="left" w:pos="426"/>
        </w:tabs>
        <w:spacing w:line="276" w:lineRule="auto"/>
        <w:jc w:val="both"/>
        <w:rPr>
          <w:color w:val="000000"/>
        </w:rPr>
      </w:pPr>
      <w:r w:rsidRPr="00C44949">
        <w:rPr>
          <w:color w:val="000000"/>
        </w:rPr>
        <w:t>Wykonawca w cenie ofertowej powinien uwzględnić wszystkie koszty niezbędne do prawidłowego wykonania przedmiotu zamówienia określonego w</w:t>
      </w:r>
      <w:r>
        <w:rPr>
          <w:color w:val="000000"/>
        </w:rPr>
        <w:t>/w</w:t>
      </w:r>
      <w:r w:rsidRPr="00C44949">
        <w:rPr>
          <w:color w:val="000000"/>
        </w:rPr>
        <w:t xml:space="preserve"> </w:t>
      </w:r>
      <w:r>
        <w:rPr>
          <w:color w:val="000000"/>
        </w:rPr>
        <w:t xml:space="preserve">dokumentach </w:t>
      </w:r>
      <w:r w:rsidRPr="00C44949">
        <w:rPr>
          <w:color w:val="000000"/>
        </w:rPr>
        <w:t>oraz w</w:t>
      </w:r>
      <w:r>
        <w:rPr>
          <w:color w:val="000000"/>
        </w:rPr>
        <w:t xml:space="preserve"> projektowanych postanowieniach</w:t>
      </w:r>
      <w:r w:rsidRPr="00C44949">
        <w:rPr>
          <w:color w:val="000000"/>
        </w:rPr>
        <w:t xml:space="preserve"> umowy</w:t>
      </w:r>
      <w:r>
        <w:rPr>
          <w:color w:val="000000"/>
        </w:rPr>
        <w:t>.</w:t>
      </w:r>
    </w:p>
    <w:p w14:paraId="64C9FE99" w14:textId="77777777" w:rsidR="00C44949" w:rsidRPr="00C44949" w:rsidRDefault="00C44949" w:rsidP="00297135">
      <w:pPr>
        <w:tabs>
          <w:tab w:val="left" w:pos="426"/>
        </w:tabs>
        <w:spacing w:line="276" w:lineRule="auto"/>
        <w:jc w:val="both"/>
        <w:rPr>
          <w:color w:val="000000"/>
        </w:rPr>
      </w:pPr>
      <w:r w:rsidRPr="00C44949">
        <w:rPr>
          <w:color w:val="000000"/>
        </w:rPr>
        <w:t>Nie uwzględnienie przez Wykonawcę kosztów niezbędnych do wykonania przedmiotowego zamówienia stanowi element jego ryzyka i nie będzie skutkować zwiększeniem ceny</w:t>
      </w:r>
      <w:r>
        <w:rPr>
          <w:color w:val="000000"/>
        </w:rPr>
        <w:t xml:space="preserve"> ofertowej</w:t>
      </w:r>
      <w:r w:rsidRPr="00C44949">
        <w:rPr>
          <w:color w:val="000000"/>
        </w:rPr>
        <w:t>.</w:t>
      </w:r>
    </w:p>
    <w:p w14:paraId="3439277F" w14:textId="77777777" w:rsidR="00C44949" w:rsidRPr="00C44949" w:rsidRDefault="00C44949" w:rsidP="00297135">
      <w:pPr>
        <w:tabs>
          <w:tab w:val="left" w:pos="426"/>
        </w:tabs>
        <w:spacing w:line="276" w:lineRule="auto"/>
        <w:jc w:val="both"/>
        <w:rPr>
          <w:b/>
          <w:color w:val="000000"/>
        </w:rPr>
      </w:pPr>
      <w:r w:rsidRPr="00C44949">
        <w:rPr>
          <w:b/>
          <w:color w:val="000000"/>
        </w:rPr>
        <w:t>Uwaga:</w:t>
      </w:r>
    </w:p>
    <w:p w14:paraId="0FAD0CE7" w14:textId="77777777" w:rsidR="00C44949" w:rsidRPr="00C44949" w:rsidRDefault="00C44949" w:rsidP="00297135">
      <w:pPr>
        <w:tabs>
          <w:tab w:val="left" w:pos="284"/>
        </w:tabs>
        <w:spacing w:line="276" w:lineRule="auto"/>
        <w:jc w:val="both"/>
        <w:rPr>
          <w:b/>
          <w:color w:val="000000"/>
        </w:rPr>
      </w:pPr>
      <w:r w:rsidRPr="00C44949">
        <w:rPr>
          <w:b/>
          <w:color w:val="000000"/>
        </w:rPr>
        <w:t>Zamawiający nie wymaga sporządzenia i dołączenia do oferty przetargowej kosztorysu ofertowego. W przypadku dołączenia przez Wykonawcę do oferty kosztorysu ofertowego jego zawartość nie będzie podlegała ocenie w ramach procedury oceny ofert.</w:t>
      </w:r>
    </w:p>
    <w:p w14:paraId="7CD4C49E" w14:textId="77777777" w:rsidR="00C44949" w:rsidRPr="00C44949" w:rsidRDefault="00C44949" w:rsidP="00297135">
      <w:pPr>
        <w:spacing w:line="276" w:lineRule="auto"/>
        <w:jc w:val="both"/>
        <w:rPr>
          <w:color w:val="000000"/>
        </w:rPr>
      </w:pPr>
      <w:r>
        <w:rPr>
          <w:color w:val="000000"/>
        </w:rPr>
        <w:t xml:space="preserve">19.3. </w:t>
      </w:r>
      <w:r w:rsidRPr="00C44949">
        <w:rPr>
          <w:color w:val="000000"/>
        </w:rPr>
        <w:t>W formularzu „OFERTA” należy podać cenę netto, stawkę podatku VAT, wartość podatku VAT oraz cenę brutto za wykonanie całego przedmiotu zamówienia.</w:t>
      </w:r>
    </w:p>
    <w:p w14:paraId="0987E547" w14:textId="77777777" w:rsidR="009D3540" w:rsidRPr="006F44C7" w:rsidRDefault="00CD4778" w:rsidP="00297135">
      <w:pPr>
        <w:tabs>
          <w:tab w:val="left" w:pos="851"/>
        </w:tabs>
        <w:spacing w:after="60" w:line="276" w:lineRule="auto"/>
        <w:ind w:right="61"/>
        <w:jc w:val="both"/>
        <w:rPr>
          <w:rFonts w:eastAsia="Arial"/>
          <w:color w:val="000000"/>
        </w:rPr>
      </w:pPr>
      <w:r>
        <w:rPr>
          <w:rFonts w:eastAsia="Arial"/>
          <w:color w:val="000000"/>
        </w:rPr>
        <w:t>19.</w:t>
      </w:r>
      <w:r w:rsidR="00C44949">
        <w:rPr>
          <w:rFonts w:eastAsia="Arial"/>
          <w:color w:val="000000"/>
        </w:rPr>
        <w:t>4</w:t>
      </w:r>
      <w:r>
        <w:rPr>
          <w:rFonts w:eastAsia="Arial"/>
          <w:color w:val="000000"/>
        </w:rPr>
        <w:t>.</w:t>
      </w:r>
      <w:r w:rsidR="00783675">
        <w:rPr>
          <w:rFonts w:eastAsia="Arial"/>
          <w:color w:val="000000"/>
        </w:rPr>
        <w:t xml:space="preserve"> </w:t>
      </w:r>
      <w:r w:rsidR="00E56014" w:rsidRPr="006F44C7">
        <w:rPr>
          <w:rFonts w:eastAsia="Arial"/>
          <w:color w:val="000000"/>
        </w:rPr>
        <w:t xml:space="preserve">W cenie oferty uwzględnia się zysk Wykonawcy oraz wszystkie wymagane przepisami podatki i opłaty, a w szczególności podatek VAT.  W cenie oferty uwzględnia się podatek od towarów i usług oraz podatek akcyzowy, jeżeli na podstawie odrębnych przepisów sprzedaż towaru (usługi) podlega obciążeniu podatkiem od towarów i usług lub podatkiem akcyzowym. </w:t>
      </w:r>
      <w:r w:rsidR="009D3540" w:rsidRPr="006F44C7">
        <w:rPr>
          <w:rFonts w:eastAsia="Arial"/>
          <w:color w:val="000000"/>
        </w:rPr>
        <w:t>P</w:t>
      </w:r>
      <w:r w:rsidR="00E56014" w:rsidRPr="006F44C7">
        <w:rPr>
          <w:rFonts w:eastAsia="Arial"/>
          <w:color w:val="000000"/>
        </w:rPr>
        <w:t xml:space="preserve">rzez cenę rozumie się także stawkę taryfową. </w:t>
      </w:r>
    </w:p>
    <w:p w14:paraId="3D737C48" w14:textId="77777777" w:rsidR="009D3540" w:rsidRPr="006F44C7" w:rsidRDefault="00CD4778" w:rsidP="00CD4778">
      <w:pPr>
        <w:tabs>
          <w:tab w:val="left" w:pos="851"/>
        </w:tabs>
        <w:spacing w:after="60" w:line="276" w:lineRule="auto"/>
        <w:ind w:right="61"/>
        <w:jc w:val="both"/>
        <w:rPr>
          <w:rFonts w:eastAsia="Arial"/>
          <w:color w:val="000000"/>
        </w:rPr>
      </w:pPr>
      <w:r>
        <w:rPr>
          <w:rFonts w:eastAsia="Arial"/>
          <w:color w:val="000000"/>
        </w:rPr>
        <w:lastRenderedPageBreak/>
        <w:t>19.</w:t>
      </w:r>
      <w:r w:rsidR="00C44949">
        <w:rPr>
          <w:rFonts w:eastAsia="Arial"/>
          <w:color w:val="000000"/>
        </w:rPr>
        <w:t>5</w:t>
      </w:r>
      <w:r>
        <w:rPr>
          <w:rFonts w:eastAsia="Arial"/>
          <w:color w:val="000000"/>
        </w:rPr>
        <w:t>.</w:t>
      </w:r>
      <w:r w:rsidR="00783675">
        <w:rPr>
          <w:rFonts w:eastAsia="Arial"/>
          <w:color w:val="000000"/>
        </w:rPr>
        <w:t xml:space="preserve"> </w:t>
      </w:r>
      <w:r w:rsidR="00E56014" w:rsidRPr="006F44C7">
        <w:rPr>
          <w:rFonts w:eastAsia="Arial"/>
          <w:color w:val="000000"/>
        </w:rPr>
        <w:t xml:space="preserve">Ustalenie prawidłowej stawki podatku VAT/podatku akcyzowego, zgodnej z obowiązującymi przepisami ustawy o podatku od towarów i usług/podatku akcyzowym, należy do Wykonawcy. </w:t>
      </w:r>
    </w:p>
    <w:p w14:paraId="1273A56F" w14:textId="77777777" w:rsidR="009D3540" w:rsidRPr="006F44C7" w:rsidRDefault="00CD4778" w:rsidP="00CD4778">
      <w:pPr>
        <w:tabs>
          <w:tab w:val="left" w:pos="851"/>
        </w:tabs>
        <w:spacing w:after="60" w:line="276" w:lineRule="auto"/>
        <w:ind w:right="61"/>
        <w:jc w:val="both"/>
        <w:rPr>
          <w:rFonts w:eastAsia="Arial"/>
          <w:color w:val="000000"/>
        </w:rPr>
      </w:pPr>
      <w:r>
        <w:rPr>
          <w:rFonts w:eastAsia="Arial"/>
          <w:color w:val="000000"/>
        </w:rPr>
        <w:t>19.</w:t>
      </w:r>
      <w:r w:rsidR="00C44949">
        <w:rPr>
          <w:rFonts w:eastAsia="Arial"/>
          <w:color w:val="000000"/>
        </w:rPr>
        <w:t>6</w:t>
      </w:r>
      <w:r>
        <w:rPr>
          <w:rFonts w:eastAsia="Arial"/>
          <w:color w:val="000000"/>
        </w:rPr>
        <w:t>.</w:t>
      </w:r>
      <w:r w:rsidR="00783675">
        <w:rPr>
          <w:rFonts w:eastAsia="Arial"/>
          <w:color w:val="000000"/>
        </w:rPr>
        <w:t xml:space="preserve"> </w:t>
      </w:r>
      <w:r w:rsidR="00E56014" w:rsidRPr="006F44C7">
        <w:rPr>
          <w:rFonts w:eastAsia="Arial"/>
          <w:color w:val="000000"/>
        </w:rPr>
        <w:t xml:space="preserve">Zamawiający informuje, że w przypadku towarów i usług wymienionych w załączniku </w:t>
      </w:r>
      <w:r w:rsidR="00783675">
        <w:rPr>
          <w:rFonts w:eastAsia="Arial"/>
          <w:color w:val="000000"/>
        </w:rPr>
        <w:br/>
      </w:r>
      <w:r w:rsidR="00E56014" w:rsidRPr="006F44C7">
        <w:rPr>
          <w:rFonts w:eastAsia="Arial"/>
          <w:color w:val="000000"/>
        </w:rPr>
        <w:t>nr 15 do Ustawy z</w:t>
      </w:r>
      <w:r w:rsidR="00D518AF" w:rsidRPr="006F44C7">
        <w:rPr>
          <w:rFonts w:eastAsia="Arial"/>
          <w:color w:val="000000"/>
        </w:rPr>
        <w:t> </w:t>
      </w:r>
      <w:r w:rsidR="00E56014" w:rsidRPr="006F44C7">
        <w:rPr>
          <w:rFonts w:eastAsia="Arial"/>
          <w:color w:val="000000"/>
        </w:rPr>
        <w:t xml:space="preserve">dnia 11 marca 2004 r. o podatku od towarów  i usług, zmienionej ustawą (Dz. U. z 2020 r. poz. 106), zgodnie z zapisami  w art. 108 a Ustawy, podatnicy są obowiązani zastosować mechanizm podzielonej płatności (tzw. MPP).  </w:t>
      </w:r>
    </w:p>
    <w:p w14:paraId="799E4D8A" w14:textId="77777777" w:rsidR="009D3540" w:rsidRPr="006F44C7" w:rsidRDefault="00CD4778" w:rsidP="00CD4778">
      <w:pPr>
        <w:tabs>
          <w:tab w:val="left" w:pos="851"/>
        </w:tabs>
        <w:spacing w:after="60" w:line="276" w:lineRule="auto"/>
        <w:ind w:right="61"/>
        <w:jc w:val="both"/>
        <w:rPr>
          <w:rFonts w:eastAsia="Arial"/>
          <w:color w:val="000000"/>
        </w:rPr>
      </w:pPr>
      <w:r>
        <w:rPr>
          <w:rFonts w:eastAsia="Arial"/>
          <w:color w:val="000000"/>
        </w:rPr>
        <w:t>19.</w:t>
      </w:r>
      <w:r w:rsidR="00C44949">
        <w:rPr>
          <w:rFonts w:eastAsia="Arial"/>
          <w:color w:val="000000"/>
        </w:rPr>
        <w:t>7</w:t>
      </w:r>
      <w:r>
        <w:rPr>
          <w:rFonts w:eastAsia="Arial"/>
          <w:color w:val="000000"/>
        </w:rPr>
        <w:t>.</w:t>
      </w:r>
      <w:r w:rsidR="00783675">
        <w:rPr>
          <w:rFonts w:eastAsia="Arial"/>
          <w:color w:val="000000"/>
        </w:rPr>
        <w:t xml:space="preserve"> </w:t>
      </w:r>
      <w:r w:rsidR="00E56014" w:rsidRPr="006F44C7">
        <w:rPr>
          <w:rFonts w:eastAsia="Arial"/>
          <w:color w:val="000000"/>
        </w:rPr>
        <w:t>Podane ceny muszą być wyrażone w PLN,</w:t>
      </w:r>
      <w:r w:rsidR="00460059" w:rsidRPr="006F44C7">
        <w:rPr>
          <w:rFonts w:eastAsia="Arial"/>
          <w:color w:val="000000"/>
        </w:rPr>
        <w:t xml:space="preserve"> </w:t>
      </w:r>
      <w:r w:rsidR="00E56014" w:rsidRPr="006F44C7">
        <w:rPr>
          <w:rFonts w:eastAsia="Arial"/>
          <w:color w:val="000000"/>
        </w:rPr>
        <w:t xml:space="preserve">z dokładnością do dwóch miejsc po przecinku. Kwoty należy zaokrąglić do pełnych groszy, przy czym końcówki poniżej 0,5 grosza pomija się, a końcówki 0,5 i wyższe zaokrągla się do 1 grosza (ostatnią pozostawioną cyfrę powiększa się o jednostkę). </w:t>
      </w:r>
    </w:p>
    <w:p w14:paraId="4911AC81" w14:textId="77777777" w:rsidR="00D518AF" w:rsidRPr="006F44C7" w:rsidRDefault="00CD4778" w:rsidP="00CD4778">
      <w:pPr>
        <w:tabs>
          <w:tab w:val="left" w:pos="851"/>
        </w:tabs>
        <w:spacing w:after="60" w:line="276" w:lineRule="auto"/>
        <w:ind w:right="61"/>
        <w:jc w:val="both"/>
        <w:rPr>
          <w:rFonts w:eastAsia="Arial"/>
          <w:color w:val="000000"/>
        </w:rPr>
      </w:pPr>
      <w:r>
        <w:rPr>
          <w:rFonts w:eastAsia="Arial"/>
          <w:color w:val="000000"/>
        </w:rPr>
        <w:t>19.</w:t>
      </w:r>
      <w:r w:rsidR="00C44949">
        <w:rPr>
          <w:rFonts w:eastAsia="Arial"/>
          <w:color w:val="000000"/>
        </w:rPr>
        <w:t>8</w:t>
      </w:r>
      <w:r>
        <w:rPr>
          <w:rFonts w:eastAsia="Arial"/>
          <w:color w:val="000000"/>
        </w:rPr>
        <w:t>.</w:t>
      </w:r>
      <w:r w:rsidR="00783675">
        <w:rPr>
          <w:rFonts w:eastAsia="Arial"/>
          <w:color w:val="000000"/>
        </w:rPr>
        <w:t xml:space="preserve"> </w:t>
      </w:r>
      <w:r w:rsidR="009D3540" w:rsidRPr="006F44C7">
        <w:rPr>
          <w:rFonts w:eastAsia="Arial"/>
          <w:color w:val="000000"/>
        </w:rPr>
        <w:t>P</w:t>
      </w:r>
      <w:r w:rsidR="00E56014" w:rsidRPr="006F44C7">
        <w:rPr>
          <w:rFonts w:eastAsia="Arial"/>
          <w:color w:val="000000"/>
        </w:rPr>
        <w:t xml:space="preserve">odana w ofercie cena musi uwzględniać wszystkie wymagania Zamawiającego określone w niniejszej </w:t>
      </w:r>
      <w:r w:rsidR="001F545A">
        <w:rPr>
          <w:rFonts w:eastAsia="Arial"/>
          <w:color w:val="000000"/>
        </w:rPr>
        <w:t>SWZ</w:t>
      </w:r>
      <w:r w:rsidR="00E56014" w:rsidRPr="006F44C7">
        <w:rPr>
          <w:rFonts w:eastAsia="Arial"/>
          <w:color w:val="000000"/>
        </w:rPr>
        <w:t>, obejmować wszystkie koszty, jakie poniesie Wykonawca z tytułu należytego oraz zgodnego z umową i</w:t>
      </w:r>
      <w:r w:rsidR="00D518AF" w:rsidRPr="006F44C7">
        <w:rPr>
          <w:rFonts w:eastAsia="Arial"/>
          <w:color w:val="000000"/>
        </w:rPr>
        <w:t> </w:t>
      </w:r>
      <w:r w:rsidR="00E56014" w:rsidRPr="006F44C7">
        <w:rPr>
          <w:rFonts w:eastAsia="Arial"/>
          <w:color w:val="000000"/>
        </w:rPr>
        <w:t xml:space="preserve">obowiązującymi przepisami wykonania przedmiotu zamówienia. </w:t>
      </w:r>
    </w:p>
    <w:p w14:paraId="4613B6FE" w14:textId="77777777" w:rsidR="00E56014" w:rsidRPr="006F44C7" w:rsidRDefault="00CD4778" w:rsidP="00CD4778">
      <w:pPr>
        <w:tabs>
          <w:tab w:val="left" w:pos="851"/>
        </w:tabs>
        <w:spacing w:after="60" w:line="276" w:lineRule="auto"/>
        <w:ind w:right="61"/>
        <w:jc w:val="both"/>
        <w:rPr>
          <w:rFonts w:eastAsia="Arial"/>
          <w:color w:val="000000"/>
        </w:rPr>
      </w:pPr>
      <w:r>
        <w:rPr>
          <w:rFonts w:eastAsia="Arial"/>
          <w:color w:val="000000"/>
        </w:rPr>
        <w:t>19.</w:t>
      </w:r>
      <w:r w:rsidR="00C44949">
        <w:rPr>
          <w:rFonts w:eastAsia="Arial"/>
          <w:color w:val="000000"/>
        </w:rPr>
        <w:t>9</w:t>
      </w:r>
      <w:r>
        <w:rPr>
          <w:rFonts w:eastAsia="Arial"/>
          <w:color w:val="000000"/>
        </w:rPr>
        <w:t>.</w:t>
      </w:r>
      <w:r w:rsidR="00783675">
        <w:rPr>
          <w:rFonts w:eastAsia="Arial"/>
          <w:color w:val="000000"/>
        </w:rPr>
        <w:t xml:space="preserve"> </w:t>
      </w:r>
      <w:r w:rsidR="00E56014" w:rsidRPr="006F44C7">
        <w:rPr>
          <w:rFonts w:eastAsia="Arial"/>
          <w:color w:val="000000"/>
        </w:rPr>
        <w:t>Sposób zapłaty i rozliczenia za realizację niniejszego zamówienia zostały określone w</w:t>
      </w:r>
      <w:r w:rsidR="00A13558">
        <w:rPr>
          <w:rFonts w:eastAsia="Arial"/>
          <w:color w:val="000000"/>
        </w:rPr>
        <w:t xml:space="preserve">e wzorze </w:t>
      </w:r>
      <w:r w:rsidR="00783675">
        <w:rPr>
          <w:rFonts w:eastAsia="Arial"/>
          <w:color w:val="000000"/>
        </w:rPr>
        <w:t xml:space="preserve">umowy </w:t>
      </w:r>
      <w:r w:rsidR="00E56014" w:rsidRPr="006F44C7">
        <w:rPr>
          <w:rFonts w:eastAsia="Arial"/>
          <w:color w:val="000000"/>
        </w:rPr>
        <w:t>stanowiąc</w:t>
      </w:r>
      <w:r w:rsidR="00783675">
        <w:rPr>
          <w:rFonts w:eastAsia="Arial"/>
          <w:color w:val="000000"/>
        </w:rPr>
        <w:t>y</w:t>
      </w:r>
      <w:r w:rsidR="00A13558">
        <w:rPr>
          <w:rFonts w:eastAsia="Arial"/>
          <w:color w:val="000000"/>
        </w:rPr>
        <w:t>m</w:t>
      </w:r>
      <w:r w:rsidR="00E56014" w:rsidRPr="006F44C7">
        <w:rPr>
          <w:rFonts w:eastAsia="Arial"/>
          <w:color w:val="000000"/>
        </w:rPr>
        <w:t xml:space="preserve"> </w:t>
      </w:r>
      <w:r w:rsidR="00783675" w:rsidRPr="00783675">
        <w:rPr>
          <w:rFonts w:eastAsia="Arial"/>
          <w:b/>
          <w:bCs/>
          <w:color w:val="000000"/>
        </w:rPr>
        <w:t>Z</w:t>
      </w:r>
      <w:r w:rsidR="009D3540" w:rsidRPr="00783675">
        <w:rPr>
          <w:rFonts w:eastAsia="Arial"/>
          <w:b/>
          <w:bCs/>
          <w:color w:val="000000"/>
        </w:rPr>
        <w:t xml:space="preserve">ałącznik nr </w:t>
      </w:r>
      <w:r w:rsidR="00A13558">
        <w:rPr>
          <w:rFonts w:eastAsia="Arial"/>
          <w:b/>
          <w:bCs/>
          <w:color w:val="000000"/>
        </w:rPr>
        <w:t xml:space="preserve">8 </w:t>
      </w:r>
      <w:r w:rsidR="009D3540" w:rsidRPr="00783675">
        <w:rPr>
          <w:rFonts w:eastAsia="Arial"/>
          <w:b/>
          <w:bCs/>
          <w:color w:val="000000"/>
        </w:rPr>
        <w:t xml:space="preserve">do </w:t>
      </w:r>
      <w:r w:rsidR="00F52DCB" w:rsidRPr="00783675">
        <w:rPr>
          <w:rFonts w:eastAsia="Arial"/>
          <w:b/>
          <w:bCs/>
          <w:color w:val="000000"/>
        </w:rPr>
        <w:t>SWZ</w:t>
      </w:r>
      <w:r w:rsidR="00F52DCB">
        <w:rPr>
          <w:rFonts w:eastAsia="Arial"/>
          <w:color w:val="000000"/>
        </w:rPr>
        <w:t>.</w:t>
      </w:r>
    </w:p>
    <w:p w14:paraId="7D5FF7D9" w14:textId="77777777" w:rsidR="00E13D54" w:rsidRPr="006F44C7" w:rsidRDefault="00E13D54" w:rsidP="00385665">
      <w:pPr>
        <w:spacing w:after="60" w:line="276" w:lineRule="auto"/>
        <w:ind w:left="1224" w:right="61"/>
        <w:jc w:val="both"/>
        <w:rPr>
          <w:rFonts w:eastAsia="Arial"/>
          <w:color w:val="000000"/>
        </w:rPr>
      </w:pPr>
    </w:p>
    <w:p w14:paraId="65B44E45" w14:textId="77777777" w:rsidR="00C85096" w:rsidRPr="006F44C7" w:rsidRDefault="005A2FE7" w:rsidP="005A2FE7">
      <w:pPr>
        <w:spacing w:after="60" w:line="276" w:lineRule="auto"/>
        <w:ind w:right="61"/>
        <w:jc w:val="both"/>
        <w:rPr>
          <w:rFonts w:eastAsia="Arial"/>
          <w:color w:val="000000"/>
        </w:rPr>
      </w:pPr>
      <w:r>
        <w:rPr>
          <w:b/>
          <w:bCs/>
        </w:rPr>
        <w:t>XX.</w:t>
      </w:r>
      <w:r w:rsidR="0048283E">
        <w:rPr>
          <w:b/>
          <w:bCs/>
        </w:rPr>
        <w:t xml:space="preserve"> </w:t>
      </w:r>
      <w:r w:rsidR="00E13D54" w:rsidRPr="006F44C7">
        <w:rPr>
          <w:b/>
          <w:bCs/>
        </w:rPr>
        <w:t>OPIS KRYTERIÓW, KTÓRYMI ZAMAWIAJĄCY BĘDZIE SIĘ KIEROWAŁ PRZY WYBORZE OFERTY, WRAZ Z PODANIEM ZNACZENIA TYCH KRYTERIÓW I SPOSOBU OCENY OFERT</w:t>
      </w:r>
      <w:r w:rsidR="0048283E">
        <w:rPr>
          <w:b/>
          <w:bCs/>
        </w:rPr>
        <w:t>.</w:t>
      </w:r>
    </w:p>
    <w:p w14:paraId="512B9272" w14:textId="77777777" w:rsidR="005F5D75" w:rsidRPr="006F44C7" w:rsidRDefault="005A2FE7" w:rsidP="005A2FE7">
      <w:pPr>
        <w:pStyle w:val="Akapitzlist"/>
        <w:tabs>
          <w:tab w:val="left" w:pos="851"/>
        </w:tabs>
        <w:spacing w:after="60"/>
        <w:ind w:left="0"/>
        <w:contextualSpacing w:val="0"/>
        <w:jc w:val="both"/>
        <w:rPr>
          <w:rFonts w:ascii="Times New Roman" w:hAnsi="Times New Roman"/>
          <w:sz w:val="24"/>
          <w:szCs w:val="24"/>
        </w:rPr>
      </w:pPr>
      <w:r>
        <w:rPr>
          <w:rFonts w:ascii="Times New Roman" w:hAnsi="Times New Roman"/>
          <w:sz w:val="24"/>
          <w:szCs w:val="24"/>
        </w:rPr>
        <w:t>20.1.</w:t>
      </w:r>
      <w:r w:rsidR="0048283E">
        <w:rPr>
          <w:rFonts w:ascii="Times New Roman" w:hAnsi="Times New Roman"/>
          <w:sz w:val="24"/>
          <w:szCs w:val="24"/>
        </w:rPr>
        <w:t xml:space="preserve"> </w:t>
      </w:r>
      <w:r w:rsidR="005F5D75" w:rsidRPr="006F44C7">
        <w:rPr>
          <w:rFonts w:ascii="Times New Roman" w:hAnsi="Times New Roman"/>
          <w:sz w:val="24"/>
          <w:szCs w:val="24"/>
        </w:rPr>
        <w:t>Za ofertę najkorzystniejszą zostanie uznana oferta zawierająca najkorzystniejszy bilans punktów w  kryteriach:</w:t>
      </w:r>
    </w:p>
    <w:p w14:paraId="0F9DF00A" w14:textId="77777777" w:rsidR="005F5D75" w:rsidRPr="005A2FE7" w:rsidRDefault="0048283E" w:rsidP="00DF4E21">
      <w:pPr>
        <w:numPr>
          <w:ilvl w:val="0"/>
          <w:numId w:val="8"/>
        </w:numPr>
        <w:tabs>
          <w:tab w:val="left" w:pos="851"/>
        </w:tabs>
        <w:spacing w:after="60" w:line="276" w:lineRule="auto"/>
        <w:jc w:val="both"/>
      </w:pPr>
      <w:r>
        <w:t>C</w:t>
      </w:r>
      <w:r w:rsidR="005F5D75" w:rsidRPr="005A2FE7">
        <w:t>ena ofertowa brutto – C</w:t>
      </w:r>
    </w:p>
    <w:p w14:paraId="390E7431" w14:textId="77777777" w:rsidR="005F5D75" w:rsidRPr="005A2FE7" w:rsidRDefault="0048283E" w:rsidP="00DF4E21">
      <w:pPr>
        <w:numPr>
          <w:ilvl w:val="0"/>
          <w:numId w:val="8"/>
        </w:numPr>
        <w:tabs>
          <w:tab w:val="left" w:pos="851"/>
        </w:tabs>
        <w:spacing w:after="60" w:line="276" w:lineRule="auto"/>
        <w:jc w:val="both"/>
      </w:pPr>
      <w:r>
        <w:t>T</w:t>
      </w:r>
      <w:r w:rsidR="001408A4">
        <w:t>ermin gwarancji</w:t>
      </w:r>
      <w:r w:rsidR="00AA0716">
        <w:t xml:space="preserve"> – T</w:t>
      </w:r>
      <w:r w:rsidR="001408A4">
        <w:t>g</w:t>
      </w:r>
    </w:p>
    <w:p w14:paraId="7A8C5D5B" w14:textId="77777777" w:rsidR="005F5D75" w:rsidRDefault="005A2FE7" w:rsidP="005A2FE7">
      <w:pPr>
        <w:pStyle w:val="Akapitzlist"/>
        <w:tabs>
          <w:tab w:val="left" w:pos="851"/>
        </w:tabs>
        <w:spacing w:after="60"/>
        <w:ind w:left="0"/>
        <w:contextualSpacing w:val="0"/>
        <w:jc w:val="both"/>
        <w:rPr>
          <w:rFonts w:ascii="Times New Roman" w:hAnsi="Times New Roman"/>
          <w:sz w:val="24"/>
          <w:szCs w:val="24"/>
        </w:rPr>
      </w:pPr>
      <w:r w:rsidRPr="005A2FE7">
        <w:rPr>
          <w:rFonts w:ascii="Times New Roman" w:hAnsi="Times New Roman"/>
          <w:sz w:val="24"/>
          <w:szCs w:val="24"/>
        </w:rPr>
        <w:t>20.2.</w:t>
      </w:r>
      <w:r w:rsidR="0048283E">
        <w:rPr>
          <w:rFonts w:ascii="Times New Roman" w:hAnsi="Times New Roman"/>
          <w:sz w:val="24"/>
          <w:szCs w:val="24"/>
        </w:rPr>
        <w:t xml:space="preserve"> </w:t>
      </w:r>
      <w:r w:rsidR="005F5D75" w:rsidRPr="005A2FE7">
        <w:rPr>
          <w:rFonts w:ascii="Times New Roman" w:hAnsi="Times New Roman"/>
          <w:sz w:val="24"/>
          <w:szCs w:val="24"/>
        </w:rPr>
        <w:t>Powyższym kryteriom Zamawiający przypisał następujące znaczenie:</w:t>
      </w:r>
    </w:p>
    <w:p w14:paraId="75E658ED" w14:textId="77777777" w:rsidR="0048283E" w:rsidRPr="005A2FE7" w:rsidRDefault="0048283E" w:rsidP="005A2FE7">
      <w:pPr>
        <w:pStyle w:val="Akapitzlist"/>
        <w:tabs>
          <w:tab w:val="left" w:pos="851"/>
        </w:tabs>
        <w:spacing w:after="60"/>
        <w:ind w:left="0"/>
        <w:contextualSpacing w:val="0"/>
        <w:jc w:val="both"/>
        <w:rPr>
          <w:rFonts w:ascii="Times New Roman" w:hAnsi="Times New Roman"/>
          <w:sz w:val="24"/>
          <w:szCs w:val="24"/>
        </w:rPr>
      </w:pPr>
    </w:p>
    <w:tbl>
      <w:tblPr>
        <w:tblW w:w="7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1144"/>
        <w:gridCol w:w="1500"/>
      </w:tblGrid>
      <w:tr w:rsidR="005F5D75" w:rsidRPr="005A2FE7" w14:paraId="4C5B534A" w14:textId="77777777" w:rsidTr="008944DC">
        <w:trPr>
          <w:jc w:val="center"/>
        </w:trPr>
        <w:tc>
          <w:tcPr>
            <w:tcW w:w="4592" w:type="dxa"/>
            <w:shd w:val="clear" w:color="auto" w:fill="D9E2F3"/>
            <w:vAlign w:val="center"/>
          </w:tcPr>
          <w:p w14:paraId="20EE7974" w14:textId="77777777" w:rsidR="005F5D75" w:rsidRPr="005A2FE7" w:rsidRDefault="005F5D75" w:rsidP="00385665">
            <w:pPr>
              <w:tabs>
                <w:tab w:val="num" w:pos="0"/>
              </w:tabs>
              <w:spacing w:after="60" w:line="276" w:lineRule="auto"/>
              <w:jc w:val="center"/>
              <w:rPr>
                <w:b/>
              </w:rPr>
            </w:pPr>
            <w:r w:rsidRPr="005A2FE7">
              <w:rPr>
                <w:b/>
              </w:rPr>
              <w:t>Kryterium</w:t>
            </w:r>
          </w:p>
        </w:tc>
        <w:tc>
          <w:tcPr>
            <w:tcW w:w="1144" w:type="dxa"/>
            <w:shd w:val="clear" w:color="auto" w:fill="D9E2F3"/>
            <w:vAlign w:val="center"/>
          </w:tcPr>
          <w:p w14:paraId="77B62CA1" w14:textId="77777777" w:rsidR="005F5D75" w:rsidRPr="005A2FE7" w:rsidRDefault="005F5D75" w:rsidP="00385665">
            <w:pPr>
              <w:tabs>
                <w:tab w:val="num" w:pos="0"/>
              </w:tabs>
              <w:spacing w:after="60" w:line="276" w:lineRule="auto"/>
              <w:jc w:val="center"/>
              <w:rPr>
                <w:b/>
              </w:rPr>
            </w:pPr>
            <w:r w:rsidRPr="005A2FE7">
              <w:rPr>
                <w:b/>
              </w:rPr>
              <w:t>Waga [%]</w:t>
            </w:r>
          </w:p>
        </w:tc>
        <w:tc>
          <w:tcPr>
            <w:tcW w:w="1500" w:type="dxa"/>
            <w:shd w:val="clear" w:color="auto" w:fill="D9E2F3"/>
            <w:vAlign w:val="center"/>
          </w:tcPr>
          <w:p w14:paraId="22DB265C" w14:textId="77777777" w:rsidR="005F5D75" w:rsidRPr="005A2FE7" w:rsidRDefault="005F5D75" w:rsidP="00385665">
            <w:pPr>
              <w:tabs>
                <w:tab w:val="num" w:pos="0"/>
              </w:tabs>
              <w:spacing w:after="60" w:line="276" w:lineRule="auto"/>
              <w:jc w:val="center"/>
              <w:rPr>
                <w:b/>
              </w:rPr>
            </w:pPr>
            <w:r w:rsidRPr="005A2FE7">
              <w:rPr>
                <w:b/>
              </w:rPr>
              <w:t>Liczba punktów [pkt]</w:t>
            </w:r>
          </w:p>
        </w:tc>
      </w:tr>
      <w:tr w:rsidR="005F5D75" w:rsidRPr="005A2FE7" w14:paraId="781D37CC" w14:textId="77777777" w:rsidTr="008944DC">
        <w:trPr>
          <w:trHeight w:val="397"/>
          <w:jc w:val="center"/>
        </w:trPr>
        <w:tc>
          <w:tcPr>
            <w:tcW w:w="4592" w:type="dxa"/>
            <w:vAlign w:val="center"/>
          </w:tcPr>
          <w:p w14:paraId="66971CBD" w14:textId="77777777" w:rsidR="005F5D75" w:rsidRPr="005A2FE7" w:rsidRDefault="005F5D75" w:rsidP="00385665">
            <w:pPr>
              <w:tabs>
                <w:tab w:val="num" w:pos="0"/>
              </w:tabs>
              <w:spacing w:after="60" w:line="276" w:lineRule="auto"/>
              <w:jc w:val="center"/>
              <w:rPr>
                <w:b/>
              </w:rPr>
            </w:pPr>
            <w:r w:rsidRPr="005A2FE7">
              <w:rPr>
                <w:b/>
              </w:rPr>
              <w:t xml:space="preserve"> cena ofertowa brutto/C</w:t>
            </w:r>
          </w:p>
        </w:tc>
        <w:tc>
          <w:tcPr>
            <w:tcW w:w="1144" w:type="dxa"/>
            <w:vAlign w:val="center"/>
          </w:tcPr>
          <w:p w14:paraId="4E367D37" w14:textId="77777777" w:rsidR="005F5D75" w:rsidRPr="005A2FE7" w:rsidRDefault="005F5D75" w:rsidP="00385665">
            <w:pPr>
              <w:tabs>
                <w:tab w:val="num" w:pos="0"/>
              </w:tabs>
              <w:spacing w:after="60" w:line="276" w:lineRule="auto"/>
              <w:jc w:val="center"/>
              <w:rPr>
                <w:b/>
              </w:rPr>
            </w:pPr>
            <w:r w:rsidRPr="005A2FE7">
              <w:rPr>
                <w:b/>
              </w:rPr>
              <w:t>60%</w:t>
            </w:r>
          </w:p>
        </w:tc>
        <w:tc>
          <w:tcPr>
            <w:tcW w:w="1500" w:type="dxa"/>
            <w:vAlign w:val="center"/>
          </w:tcPr>
          <w:p w14:paraId="1B6E78CE" w14:textId="77777777" w:rsidR="005F5D75" w:rsidRPr="005A2FE7" w:rsidRDefault="005F5D75" w:rsidP="00385665">
            <w:pPr>
              <w:tabs>
                <w:tab w:val="num" w:pos="0"/>
              </w:tabs>
              <w:spacing w:after="60" w:line="276" w:lineRule="auto"/>
              <w:jc w:val="center"/>
              <w:rPr>
                <w:b/>
              </w:rPr>
            </w:pPr>
            <w:r w:rsidRPr="005A2FE7">
              <w:rPr>
                <w:b/>
              </w:rPr>
              <w:t>60</w:t>
            </w:r>
          </w:p>
        </w:tc>
      </w:tr>
      <w:tr w:rsidR="005F5D75" w:rsidRPr="005A2FE7" w14:paraId="63CE4C36" w14:textId="77777777" w:rsidTr="008944DC">
        <w:trPr>
          <w:cantSplit/>
          <w:trHeight w:val="340"/>
          <w:jc w:val="center"/>
        </w:trPr>
        <w:tc>
          <w:tcPr>
            <w:tcW w:w="4592" w:type="dxa"/>
            <w:vAlign w:val="center"/>
          </w:tcPr>
          <w:p w14:paraId="13F27975" w14:textId="77777777" w:rsidR="005F5D75" w:rsidRPr="005A2FE7" w:rsidRDefault="001408A4" w:rsidP="00385665">
            <w:pPr>
              <w:spacing w:after="60" w:line="276" w:lineRule="auto"/>
              <w:ind w:left="120"/>
              <w:jc w:val="center"/>
              <w:rPr>
                <w:b/>
              </w:rPr>
            </w:pPr>
            <w:r>
              <w:rPr>
                <w:b/>
              </w:rPr>
              <w:t xml:space="preserve">termin gwarancji </w:t>
            </w:r>
            <w:r w:rsidR="006F44C7" w:rsidRPr="005A2FE7">
              <w:rPr>
                <w:b/>
              </w:rPr>
              <w:t>/</w:t>
            </w:r>
            <w:r w:rsidR="00F94FCB">
              <w:rPr>
                <w:b/>
              </w:rPr>
              <w:t>T</w:t>
            </w:r>
            <w:r>
              <w:rPr>
                <w:b/>
              </w:rPr>
              <w:t>g</w:t>
            </w:r>
          </w:p>
        </w:tc>
        <w:tc>
          <w:tcPr>
            <w:tcW w:w="1144" w:type="dxa"/>
            <w:vAlign w:val="center"/>
          </w:tcPr>
          <w:p w14:paraId="582A4A28" w14:textId="77777777" w:rsidR="005F5D75" w:rsidRPr="005A2FE7" w:rsidRDefault="005F5D75" w:rsidP="00385665">
            <w:pPr>
              <w:tabs>
                <w:tab w:val="num" w:pos="0"/>
              </w:tabs>
              <w:spacing w:after="60" w:line="276" w:lineRule="auto"/>
              <w:jc w:val="center"/>
              <w:rPr>
                <w:b/>
              </w:rPr>
            </w:pPr>
            <w:r w:rsidRPr="005A2FE7">
              <w:rPr>
                <w:b/>
              </w:rPr>
              <w:t>40%</w:t>
            </w:r>
          </w:p>
        </w:tc>
        <w:tc>
          <w:tcPr>
            <w:tcW w:w="1500" w:type="dxa"/>
            <w:vAlign w:val="center"/>
          </w:tcPr>
          <w:p w14:paraId="696BB366" w14:textId="77777777" w:rsidR="005F5D75" w:rsidRPr="005A2FE7" w:rsidRDefault="005F5D75" w:rsidP="00385665">
            <w:pPr>
              <w:tabs>
                <w:tab w:val="num" w:pos="0"/>
              </w:tabs>
              <w:spacing w:after="60" w:line="276" w:lineRule="auto"/>
              <w:jc w:val="center"/>
              <w:rPr>
                <w:b/>
              </w:rPr>
            </w:pPr>
            <w:r w:rsidRPr="005A2FE7">
              <w:rPr>
                <w:b/>
              </w:rPr>
              <w:t>40</w:t>
            </w:r>
          </w:p>
        </w:tc>
      </w:tr>
      <w:tr w:rsidR="005F5D75" w:rsidRPr="005A2FE7" w14:paraId="1163D49B" w14:textId="77777777" w:rsidTr="008944DC">
        <w:trPr>
          <w:trHeight w:val="283"/>
          <w:jc w:val="center"/>
        </w:trPr>
        <w:tc>
          <w:tcPr>
            <w:tcW w:w="4592" w:type="dxa"/>
            <w:vAlign w:val="center"/>
          </w:tcPr>
          <w:p w14:paraId="7C4E8CA1" w14:textId="77777777" w:rsidR="005F5D75" w:rsidRPr="005A2FE7" w:rsidRDefault="005F5D75" w:rsidP="00385665">
            <w:pPr>
              <w:tabs>
                <w:tab w:val="num" w:pos="0"/>
              </w:tabs>
              <w:spacing w:after="60" w:line="276" w:lineRule="auto"/>
              <w:jc w:val="center"/>
              <w:rPr>
                <w:b/>
              </w:rPr>
            </w:pPr>
            <w:r w:rsidRPr="005A2FE7">
              <w:rPr>
                <w:b/>
              </w:rPr>
              <w:t>RAZEM</w:t>
            </w:r>
          </w:p>
        </w:tc>
        <w:tc>
          <w:tcPr>
            <w:tcW w:w="1144" w:type="dxa"/>
            <w:vAlign w:val="center"/>
          </w:tcPr>
          <w:p w14:paraId="6C75F499" w14:textId="77777777" w:rsidR="005F5D75" w:rsidRPr="005A2FE7" w:rsidRDefault="005F5D75" w:rsidP="00385665">
            <w:pPr>
              <w:tabs>
                <w:tab w:val="num" w:pos="0"/>
              </w:tabs>
              <w:spacing w:after="60" w:line="276" w:lineRule="auto"/>
              <w:jc w:val="center"/>
              <w:rPr>
                <w:b/>
              </w:rPr>
            </w:pPr>
            <w:r w:rsidRPr="005A2FE7">
              <w:rPr>
                <w:b/>
              </w:rPr>
              <w:t>100%</w:t>
            </w:r>
          </w:p>
        </w:tc>
        <w:tc>
          <w:tcPr>
            <w:tcW w:w="1500" w:type="dxa"/>
            <w:vAlign w:val="center"/>
          </w:tcPr>
          <w:p w14:paraId="04357205" w14:textId="77777777" w:rsidR="005F5D75" w:rsidRPr="005A2FE7" w:rsidRDefault="005F5D75" w:rsidP="00385665">
            <w:pPr>
              <w:tabs>
                <w:tab w:val="num" w:pos="0"/>
              </w:tabs>
              <w:spacing w:after="60" w:line="276" w:lineRule="auto"/>
              <w:jc w:val="center"/>
              <w:rPr>
                <w:b/>
              </w:rPr>
            </w:pPr>
            <w:r w:rsidRPr="005A2FE7">
              <w:rPr>
                <w:b/>
              </w:rPr>
              <w:t>100</w:t>
            </w:r>
          </w:p>
        </w:tc>
      </w:tr>
    </w:tbl>
    <w:p w14:paraId="3DDFE6EC" w14:textId="77777777" w:rsidR="005F5D75" w:rsidRPr="009D06A1" w:rsidRDefault="005F5D75" w:rsidP="000026AD">
      <w:pPr>
        <w:pStyle w:val="Akapitzlist"/>
        <w:spacing w:after="60"/>
        <w:ind w:left="0"/>
        <w:contextualSpacing w:val="0"/>
        <w:jc w:val="both"/>
        <w:rPr>
          <w:rFonts w:cs="Segoe UI"/>
        </w:rPr>
      </w:pPr>
    </w:p>
    <w:p w14:paraId="51AAB071" w14:textId="77777777" w:rsidR="001408A4" w:rsidRDefault="001408A4" w:rsidP="00A25570">
      <w:pPr>
        <w:tabs>
          <w:tab w:val="left" w:pos="0"/>
        </w:tabs>
        <w:jc w:val="both"/>
      </w:pPr>
    </w:p>
    <w:p w14:paraId="1C3FCE8C" w14:textId="77777777" w:rsidR="00593A94" w:rsidRPr="00593A94" w:rsidRDefault="002452E5" w:rsidP="00593A94">
      <w:pPr>
        <w:tabs>
          <w:tab w:val="left" w:pos="0"/>
        </w:tabs>
        <w:jc w:val="both"/>
      </w:pPr>
      <w:r w:rsidRPr="002452E5">
        <w:t>20.3.</w:t>
      </w:r>
      <w:r w:rsidR="0048283E">
        <w:t xml:space="preserve"> </w:t>
      </w:r>
      <w:r w:rsidR="00593A94" w:rsidRPr="00593A94">
        <w:rPr>
          <w:b/>
          <w:color w:val="000000"/>
          <w:szCs w:val="20"/>
        </w:rPr>
        <w:t>Zasady oceny ofert według ustalonych kryteriów.</w:t>
      </w:r>
    </w:p>
    <w:p w14:paraId="56E38F20" w14:textId="77777777" w:rsidR="00593A94" w:rsidRPr="00593A94" w:rsidRDefault="00593A94" w:rsidP="00593A94">
      <w:pPr>
        <w:ind w:left="360" w:hanging="360"/>
        <w:jc w:val="both"/>
        <w:rPr>
          <w:b/>
          <w:color w:val="000000"/>
          <w:szCs w:val="20"/>
        </w:rPr>
      </w:pPr>
    </w:p>
    <w:p w14:paraId="72F6964A" w14:textId="77777777" w:rsidR="00593A94" w:rsidRPr="00593A94" w:rsidRDefault="00593A94" w:rsidP="00593A94">
      <w:pPr>
        <w:ind w:left="360" w:hanging="360"/>
        <w:jc w:val="both"/>
        <w:rPr>
          <w:b/>
          <w:color w:val="000000"/>
          <w:szCs w:val="20"/>
        </w:rPr>
      </w:pPr>
      <w:r w:rsidRPr="00593A94">
        <w:rPr>
          <w:b/>
          <w:color w:val="000000"/>
          <w:szCs w:val="20"/>
        </w:rPr>
        <w:sym w:font="Symbol" w:char="002A"/>
      </w:r>
      <w:r w:rsidRPr="00593A94">
        <w:rPr>
          <w:b/>
          <w:color w:val="000000"/>
          <w:szCs w:val="20"/>
        </w:rPr>
        <w:t xml:space="preserve"> Cena ofertowa brutto -  60 %</w:t>
      </w:r>
    </w:p>
    <w:p w14:paraId="78F082A6" w14:textId="77777777" w:rsidR="00593A94" w:rsidRPr="00593A94" w:rsidRDefault="00593A94" w:rsidP="00593A94">
      <w:pPr>
        <w:jc w:val="both"/>
        <w:rPr>
          <w:color w:val="000000"/>
          <w:szCs w:val="20"/>
        </w:rPr>
      </w:pPr>
    </w:p>
    <w:p w14:paraId="3DD11E8E" w14:textId="77777777" w:rsidR="00593A94" w:rsidRDefault="00593A94" w:rsidP="00593A94">
      <w:pPr>
        <w:jc w:val="both"/>
        <w:rPr>
          <w:color w:val="000000"/>
          <w:szCs w:val="20"/>
        </w:rPr>
      </w:pPr>
      <w:r w:rsidRPr="00593A94">
        <w:rPr>
          <w:color w:val="000000"/>
          <w:szCs w:val="20"/>
        </w:rPr>
        <w:t xml:space="preserve">Ocena ofert dokonywana będzie w kryterium </w:t>
      </w:r>
      <w:r w:rsidRPr="00593A94">
        <w:rPr>
          <w:b/>
          <w:i/>
          <w:color w:val="000000"/>
          <w:szCs w:val="20"/>
        </w:rPr>
        <w:t>Cena ofertowa brutto</w:t>
      </w:r>
      <w:r w:rsidRPr="00593A94">
        <w:rPr>
          <w:color w:val="000000"/>
          <w:szCs w:val="20"/>
        </w:rPr>
        <w:t xml:space="preserve"> – według następującego wzoru:</w:t>
      </w:r>
    </w:p>
    <w:p w14:paraId="1A8DF7FE" w14:textId="77777777" w:rsidR="00D1441A" w:rsidRPr="00593A94" w:rsidRDefault="00D1441A" w:rsidP="00593A94">
      <w:pPr>
        <w:jc w:val="both"/>
        <w:rPr>
          <w:color w:val="000000"/>
          <w:szCs w:val="20"/>
        </w:rPr>
      </w:pPr>
    </w:p>
    <w:p w14:paraId="536F8CE9" w14:textId="77777777" w:rsidR="00593A94" w:rsidRPr="00593A94" w:rsidRDefault="00593A94" w:rsidP="00593A94">
      <w:pPr>
        <w:ind w:left="360" w:hanging="360"/>
        <w:jc w:val="both"/>
        <w:rPr>
          <w:color w:val="000000"/>
          <w:sz w:val="16"/>
          <w:szCs w:val="16"/>
        </w:rPr>
      </w:pPr>
    </w:p>
    <w:p w14:paraId="797DA4FA" w14:textId="77777777" w:rsidR="00593A94" w:rsidRPr="00593A94" w:rsidRDefault="00593A94" w:rsidP="00593A94">
      <w:pPr>
        <w:ind w:left="360" w:hanging="360"/>
        <w:jc w:val="both"/>
        <w:rPr>
          <w:b/>
          <w:color w:val="000000"/>
          <w:szCs w:val="20"/>
        </w:rPr>
      </w:pPr>
      <w:r w:rsidRPr="00593A94">
        <w:rPr>
          <w:color w:val="000000"/>
          <w:szCs w:val="20"/>
        </w:rPr>
        <w:lastRenderedPageBreak/>
        <w:tab/>
      </w:r>
      <w:r w:rsidRPr="00593A94">
        <w:rPr>
          <w:color w:val="000000"/>
          <w:szCs w:val="20"/>
        </w:rPr>
        <w:tab/>
      </w:r>
      <w:r w:rsidRPr="00593A94">
        <w:rPr>
          <w:b/>
          <w:color w:val="000000"/>
          <w:szCs w:val="20"/>
        </w:rPr>
        <w:t xml:space="preserve">         najniższa cena ofertowa brutto</w:t>
      </w:r>
    </w:p>
    <w:p w14:paraId="642EFEF5" w14:textId="77777777" w:rsidR="00593A94" w:rsidRPr="00593A94" w:rsidRDefault="00593A94" w:rsidP="00593A94">
      <w:pPr>
        <w:ind w:left="360" w:hanging="360"/>
        <w:jc w:val="both"/>
        <w:rPr>
          <w:b/>
          <w:color w:val="000000"/>
          <w:szCs w:val="20"/>
        </w:rPr>
      </w:pPr>
      <w:r w:rsidRPr="00593A94">
        <w:rPr>
          <w:b/>
          <w:color w:val="000000"/>
          <w:szCs w:val="20"/>
        </w:rPr>
        <w:tab/>
        <w:t>C = ----------------------------------------------------  x 60 pkt.</w:t>
      </w:r>
    </w:p>
    <w:p w14:paraId="79F7EBD2" w14:textId="77777777" w:rsidR="00593A94" w:rsidRPr="00593A94" w:rsidRDefault="00593A94" w:rsidP="00593A94">
      <w:pPr>
        <w:ind w:left="360" w:hanging="360"/>
        <w:jc w:val="both"/>
        <w:rPr>
          <w:b/>
          <w:color w:val="000000"/>
        </w:rPr>
      </w:pPr>
      <w:r w:rsidRPr="00593A94">
        <w:rPr>
          <w:b/>
          <w:color w:val="000000"/>
          <w:sz w:val="16"/>
          <w:szCs w:val="16"/>
        </w:rPr>
        <w:tab/>
      </w:r>
      <w:r w:rsidRPr="00593A94">
        <w:rPr>
          <w:b/>
          <w:color w:val="000000"/>
          <w:sz w:val="16"/>
          <w:szCs w:val="16"/>
        </w:rPr>
        <w:tab/>
        <w:t xml:space="preserve">      </w:t>
      </w:r>
      <w:r w:rsidRPr="00593A94">
        <w:rPr>
          <w:b/>
          <w:color w:val="000000"/>
        </w:rPr>
        <w:t>cena ofertowa brutto z oferty badanej</w:t>
      </w:r>
    </w:p>
    <w:p w14:paraId="371EC9EE" w14:textId="77777777" w:rsidR="00593A94" w:rsidRPr="00593A94" w:rsidRDefault="00593A94" w:rsidP="00593A94">
      <w:pPr>
        <w:ind w:left="284" w:hanging="284"/>
        <w:jc w:val="both"/>
        <w:rPr>
          <w:b/>
          <w:color w:val="000000"/>
          <w:szCs w:val="20"/>
        </w:rPr>
      </w:pPr>
    </w:p>
    <w:p w14:paraId="33358601" w14:textId="77777777" w:rsidR="00593A94" w:rsidRPr="00593A94" w:rsidRDefault="00593A94" w:rsidP="00593A94">
      <w:pPr>
        <w:ind w:left="284" w:hanging="284"/>
        <w:jc w:val="both"/>
        <w:rPr>
          <w:b/>
          <w:color w:val="000000"/>
          <w:szCs w:val="20"/>
        </w:rPr>
      </w:pPr>
      <w:r w:rsidRPr="00593A94">
        <w:rPr>
          <w:b/>
          <w:color w:val="000000"/>
          <w:szCs w:val="20"/>
        </w:rPr>
        <w:sym w:font="Symbol" w:char="002A"/>
      </w:r>
      <w:r w:rsidRPr="00593A94">
        <w:rPr>
          <w:b/>
          <w:color w:val="000000"/>
          <w:szCs w:val="20"/>
        </w:rPr>
        <w:t xml:space="preserve"> Termin gwarancji</w:t>
      </w:r>
      <w:r w:rsidRPr="00593A94">
        <w:rPr>
          <w:b/>
          <w:color w:val="000000"/>
        </w:rPr>
        <w:t xml:space="preserve"> </w:t>
      </w:r>
      <w:r w:rsidRPr="00593A94">
        <w:rPr>
          <w:b/>
          <w:color w:val="000000"/>
          <w:szCs w:val="20"/>
        </w:rPr>
        <w:t xml:space="preserve">-  40 % </w:t>
      </w:r>
    </w:p>
    <w:p w14:paraId="2762A656" w14:textId="77777777" w:rsidR="00593A94" w:rsidRPr="00593A94" w:rsidRDefault="00593A94" w:rsidP="00593A94">
      <w:pPr>
        <w:ind w:left="2977" w:hanging="2977"/>
        <w:jc w:val="both"/>
        <w:rPr>
          <w:b/>
          <w:color w:val="000000"/>
          <w:szCs w:val="20"/>
        </w:rPr>
      </w:pPr>
    </w:p>
    <w:p w14:paraId="0E940025" w14:textId="77777777" w:rsidR="00593A94" w:rsidRPr="00593A94" w:rsidRDefault="00593A94" w:rsidP="00593A94">
      <w:pPr>
        <w:jc w:val="both"/>
        <w:rPr>
          <w:b/>
          <w:color w:val="000000"/>
          <w:szCs w:val="20"/>
        </w:rPr>
      </w:pPr>
      <w:r w:rsidRPr="00593A94">
        <w:rPr>
          <w:b/>
          <w:color w:val="000000"/>
          <w:szCs w:val="20"/>
        </w:rPr>
        <w:t xml:space="preserve">Uwaga: Minimalny dopuszczalny okres gwarancji wynosi 36 miesięcy, a maksymalny </w:t>
      </w:r>
      <w:r w:rsidRPr="00593A94">
        <w:rPr>
          <w:b/>
          <w:color w:val="000000"/>
          <w:szCs w:val="20"/>
        </w:rPr>
        <w:br/>
        <w:t xml:space="preserve">72 miesięcy.  </w:t>
      </w:r>
    </w:p>
    <w:p w14:paraId="5ED6492E" w14:textId="77777777" w:rsidR="00593A94" w:rsidRPr="00593A94" w:rsidRDefault="00593A94" w:rsidP="00593A94">
      <w:pPr>
        <w:jc w:val="both"/>
        <w:rPr>
          <w:color w:val="000000"/>
          <w:szCs w:val="20"/>
        </w:rPr>
      </w:pPr>
      <w:r w:rsidRPr="00593A94">
        <w:rPr>
          <w:color w:val="000000"/>
          <w:szCs w:val="20"/>
        </w:rPr>
        <w:t xml:space="preserve">Okres gwarancji określony przez Wykonawcę w formularzu ofertowym, nie może ulec zmianie po złożeniu oferty. </w:t>
      </w:r>
    </w:p>
    <w:p w14:paraId="5DC25D53" w14:textId="77777777" w:rsidR="00593A94" w:rsidRPr="00593A94" w:rsidRDefault="00593A94" w:rsidP="00593A94">
      <w:pPr>
        <w:jc w:val="both"/>
        <w:rPr>
          <w:color w:val="000000"/>
          <w:szCs w:val="20"/>
        </w:rPr>
      </w:pPr>
      <w:r w:rsidRPr="00593A94">
        <w:rPr>
          <w:color w:val="000000"/>
          <w:szCs w:val="20"/>
        </w:rPr>
        <w:t xml:space="preserve">Ocena ofert dokonywana będzie w kryterium </w:t>
      </w:r>
      <w:r w:rsidRPr="00593A94">
        <w:rPr>
          <w:b/>
          <w:i/>
          <w:color w:val="000000"/>
          <w:szCs w:val="20"/>
        </w:rPr>
        <w:t>Termin gwarancji</w:t>
      </w:r>
      <w:r w:rsidRPr="00593A94">
        <w:rPr>
          <w:color w:val="000000"/>
          <w:szCs w:val="20"/>
        </w:rPr>
        <w:t xml:space="preserve"> – według następującego wzoru:</w:t>
      </w:r>
    </w:p>
    <w:p w14:paraId="04831D69" w14:textId="77777777" w:rsidR="00593A94" w:rsidRPr="00593A94" w:rsidRDefault="00593A94" w:rsidP="00593A94">
      <w:pPr>
        <w:jc w:val="both"/>
        <w:rPr>
          <w:b/>
          <w:color w:val="000000"/>
          <w:sz w:val="20"/>
          <w:szCs w:val="20"/>
        </w:rPr>
      </w:pPr>
    </w:p>
    <w:p w14:paraId="350BF9F8" w14:textId="77777777" w:rsidR="00593A94" w:rsidRPr="00593A94" w:rsidRDefault="00593A94" w:rsidP="00593A94">
      <w:pPr>
        <w:ind w:left="1068" w:hanging="360"/>
        <w:jc w:val="both"/>
        <w:rPr>
          <w:b/>
          <w:color w:val="000000"/>
          <w:szCs w:val="20"/>
        </w:rPr>
      </w:pPr>
      <w:r w:rsidRPr="00593A94">
        <w:rPr>
          <w:b/>
          <w:color w:val="000000"/>
        </w:rPr>
        <w:t xml:space="preserve">               X – 36</w:t>
      </w:r>
    </w:p>
    <w:p w14:paraId="27817B1C" w14:textId="77777777" w:rsidR="00593A94" w:rsidRPr="00593A94" w:rsidRDefault="00593A94" w:rsidP="00593A94">
      <w:pPr>
        <w:ind w:left="360" w:hanging="360"/>
        <w:jc w:val="both"/>
        <w:rPr>
          <w:b/>
          <w:color w:val="000000"/>
          <w:sz w:val="20"/>
          <w:szCs w:val="20"/>
        </w:rPr>
      </w:pPr>
      <w:r w:rsidRPr="00593A94">
        <w:rPr>
          <w:b/>
          <w:color w:val="000000"/>
          <w:szCs w:val="20"/>
        </w:rPr>
        <w:tab/>
        <w:t xml:space="preserve">Tg = -------------------------  x 40 pkt. </w:t>
      </w:r>
    </w:p>
    <w:p w14:paraId="2D5C96BF" w14:textId="77777777" w:rsidR="00593A94" w:rsidRPr="00593A94" w:rsidRDefault="00593A94" w:rsidP="00593A94">
      <w:pPr>
        <w:ind w:left="1068" w:hanging="360"/>
        <w:jc w:val="both"/>
        <w:rPr>
          <w:b/>
          <w:color w:val="000000"/>
          <w:szCs w:val="20"/>
        </w:rPr>
      </w:pPr>
      <w:r w:rsidRPr="00593A94">
        <w:rPr>
          <w:b/>
          <w:color w:val="000000"/>
        </w:rPr>
        <w:t xml:space="preserve">                  36</w:t>
      </w:r>
    </w:p>
    <w:p w14:paraId="540FF25B" w14:textId="77777777" w:rsidR="00593A94" w:rsidRPr="00593A94" w:rsidRDefault="00593A94" w:rsidP="00593A94">
      <w:pPr>
        <w:ind w:left="360" w:hanging="360"/>
        <w:jc w:val="both"/>
        <w:rPr>
          <w:color w:val="000000"/>
        </w:rPr>
      </w:pPr>
    </w:p>
    <w:p w14:paraId="02D16627" w14:textId="77777777" w:rsidR="00593A94" w:rsidRPr="00593A94" w:rsidRDefault="00593A94" w:rsidP="00593A94">
      <w:pPr>
        <w:ind w:left="360" w:hanging="360"/>
        <w:jc w:val="both"/>
        <w:rPr>
          <w:color w:val="000000"/>
        </w:rPr>
      </w:pPr>
      <w:r w:rsidRPr="00593A94">
        <w:rPr>
          <w:color w:val="000000"/>
        </w:rPr>
        <w:t xml:space="preserve">gdzie: X - Termin gwarancji z badanej oferty. </w:t>
      </w:r>
    </w:p>
    <w:p w14:paraId="36489885" w14:textId="77777777" w:rsidR="00593A94" w:rsidRPr="00593A94" w:rsidRDefault="00593A94" w:rsidP="00593A94">
      <w:pPr>
        <w:ind w:left="3686" w:hanging="3686"/>
        <w:jc w:val="both"/>
        <w:rPr>
          <w:b/>
          <w:color w:val="000000"/>
          <w:szCs w:val="20"/>
        </w:rPr>
      </w:pPr>
    </w:p>
    <w:p w14:paraId="1A10028F" w14:textId="77777777" w:rsidR="00593A94" w:rsidRPr="00593A94" w:rsidRDefault="00593A94" w:rsidP="00593A94">
      <w:pPr>
        <w:ind w:left="3686" w:hanging="3686"/>
        <w:jc w:val="both"/>
        <w:rPr>
          <w:b/>
          <w:color w:val="000000"/>
          <w:szCs w:val="20"/>
        </w:rPr>
      </w:pPr>
      <w:r w:rsidRPr="00593A94">
        <w:rPr>
          <w:b/>
          <w:color w:val="000000"/>
          <w:szCs w:val="20"/>
        </w:rPr>
        <w:t>Następnie dla poszczególnych ofert nastąpi zsumowanie punktów według wzoru:</w:t>
      </w:r>
    </w:p>
    <w:p w14:paraId="733EE311" w14:textId="77777777" w:rsidR="00593A94" w:rsidRPr="00593A94" w:rsidRDefault="00593A94" w:rsidP="00593A94">
      <w:pPr>
        <w:ind w:left="3686" w:hanging="3686"/>
        <w:jc w:val="both"/>
        <w:rPr>
          <w:b/>
          <w:color w:val="000000"/>
          <w:szCs w:val="20"/>
        </w:rPr>
      </w:pPr>
    </w:p>
    <w:p w14:paraId="4E99E914" w14:textId="77777777" w:rsidR="00593A94" w:rsidRPr="00593A94" w:rsidRDefault="00593A94" w:rsidP="00593A94">
      <w:pPr>
        <w:ind w:left="3686" w:hanging="3260"/>
        <w:jc w:val="both"/>
        <w:rPr>
          <w:b/>
          <w:color w:val="000000"/>
          <w:szCs w:val="20"/>
        </w:rPr>
      </w:pPr>
      <w:r w:rsidRPr="00593A94">
        <w:rPr>
          <w:b/>
          <w:color w:val="000000"/>
          <w:szCs w:val="20"/>
        </w:rPr>
        <w:t>Wz = C + Tg</w:t>
      </w:r>
    </w:p>
    <w:p w14:paraId="018F7F4F" w14:textId="77777777" w:rsidR="00593A94" w:rsidRPr="00593A94" w:rsidRDefault="00593A94" w:rsidP="00593A94">
      <w:pPr>
        <w:ind w:left="3686" w:hanging="3686"/>
        <w:jc w:val="both"/>
        <w:rPr>
          <w:color w:val="000000"/>
          <w:szCs w:val="20"/>
        </w:rPr>
      </w:pPr>
      <w:r w:rsidRPr="00593A94">
        <w:rPr>
          <w:color w:val="000000"/>
          <w:szCs w:val="20"/>
        </w:rPr>
        <w:t>gdzie:</w:t>
      </w:r>
    </w:p>
    <w:p w14:paraId="7913A168" w14:textId="77777777" w:rsidR="00593A94" w:rsidRPr="00593A94" w:rsidRDefault="00593A94" w:rsidP="00593A94">
      <w:pPr>
        <w:ind w:left="3686" w:hanging="3686"/>
        <w:jc w:val="both"/>
        <w:rPr>
          <w:color w:val="000000"/>
          <w:szCs w:val="20"/>
        </w:rPr>
      </w:pPr>
      <w:r w:rsidRPr="00593A94">
        <w:rPr>
          <w:color w:val="000000"/>
          <w:szCs w:val="20"/>
        </w:rPr>
        <w:t>Wz – łączna suma punktów dla ocenianej oferty.</w:t>
      </w:r>
    </w:p>
    <w:p w14:paraId="01241D54" w14:textId="77777777" w:rsidR="00593A94" w:rsidRPr="00593A94" w:rsidRDefault="00593A94" w:rsidP="00593A94">
      <w:pPr>
        <w:ind w:left="3686" w:hanging="3686"/>
        <w:jc w:val="both"/>
        <w:rPr>
          <w:color w:val="000000"/>
          <w:szCs w:val="20"/>
        </w:rPr>
      </w:pPr>
      <w:r w:rsidRPr="00593A94">
        <w:rPr>
          <w:color w:val="000000"/>
          <w:szCs w:val="20"/>
        </w:rPr>
        <w:t>C - ilość punktów w kryterium Cena ofertowa brutto</w:t>
      </w:r>
    </w:p>
    <w:p w14:paraId="6185D8FC" w14:textId="77777777" w:rsidR="00593A94" w:rsidRPr="00593A94" w:rsidRDefault="00593A94" w:rsidP="00593A94">
      <w:pPr>
        <w:ind w:left="3686" w:hanging="3686"/>
        <w:jc w:val="both"/>
        <w:rPr>
          <w:color w:val="000000"/>
          <w:szCs w:val="20"/>
        </w:rPr>
      </w:pPr>
      <w:r w:rsidRPr="00593A94">
        <w:rPr>
          <w:color w:val="000000"/>
          <w:szCs w:val="20"/>
        </w:rPr>
        <w:t>Tg – ilość punktów w kryterium Termin gwarancji</w:t>
      </w:r>
    </w:p>
    <w:p w14:paraId="66E22199" w14:textId="77777777" w:rsidR="00593A94" w:rsidRPr="00593A94" w:rsidRDefault="00593A94" w:rsidP="00593A94">
      <w:pPr>
        <w:ind w:left="3686" w:hanging="3686"/>
        <w:jc w:val="both"/>
        <w:rPr>
          <w:szCs w:val="20"/>
        </w:rPr>
      </w:pPr>
    </w:p>
    <w:p w14:paraId="0C2FDF06" w14:textId="77777777" w:rsidR="00593A94" w:rsidRPr="00593A94" w:rsidRDefault="00593A94" w:rsidP="00593A94">
      <w:pPr>
        <w:ind w:left="3686" w:hanging="3686"/>
        <w:jc w:val="both"/>
        <w:rPr>
          <w:szCs w:val="20"/>
        </w:rPr>
      </w:pPr>
      <w:r>
        <w:rPr>
          <w:szCs w:val="20"/>
        </w:rPr>
        <w:t>20.4</w:t>
      </w:r>
      <w:r w:rsidRPr="00593A94">
        <w:rPr>
          <w:szCs w:val="20"/>
        </w:rPr>
        <w:t>. Przyjmuje się, że 1% = 1 pkt i tak zostanie przeliczona liczba punktów.</w:t>
      </w:r>
    </w:p>
    <w:p w14:paraId="238BA6FF" w14:textId="77777777" w:rsidR="00160CA9" w:rsidRDefault="00593A94" w:rsidP="00593A94">
      <w:pPr>
        <w:ind w:left="426" w:hanging="426"/>
        <w:jc w:val="both"/>
        <w:rPr>
          <w:szCs w:val="20"/>
        </w:rPr>
      </w:pPr>
      <w:r>
        <w:rPr>
          <w:szCs w:val="20"/>
        </w:rPr>
        <w:t>20</w:t>
      </w:r>
      <w:r w:rsidRPr="00593A94">
        <w:rPr>
          <w:szCs w:val="20"/>
        </w:rPr>
        <w:t>.</w:t>
      </w:r>
      <w:r>
        <w:rPr>
          <w:szCs w:val="20"/>
        </w:rPr>
        <w:t>5</w:t>
      </w:r>
      <w:r w:rsidRPr="00593A94">
        <w:rPr>
          <w:szCs w:val="20"/>
        </w:rPr>
        <w:t xml:space="preserve">. Za najkorzystniejszą zostanie uznana oferta, która uzyska łącznie najwyższą liczbę punktów, </w:t>
      </w:r>
    </w:p>
    <w:p w14:paraId="3F9258DB" w14:textId="77777777" w:rsidR="00593A94" w:rsidRPr="00593A94" w:rsidRDefault="00593A94" w:rsidP="00593A94">
      <w:pPr>
        <w:ind w:left="426" w:hanging="426"/>
        <w:jc w:val="both"/>
        <w:rPr>
          <w:szCs w:val="20"/>
        </w:rPr>
      </w:pPr>
      <w:r w:rsidRPr="00593A94">
        <w:rPr>
          <w:szCs w:val="20"/>
        </w:rPr>
        <w:t xml:space="preserve">przyznaną przez komisję przetargową wg. wzorów z pkt </w:t>
      </w:r>
      <w:r>
        <w:rPr>
          <w:szCs w:val="20"/>
        </w:rPr>
        <w:t>20.</w:t>
      </w:r>
      <w:r w:rsidR="0048283E">
        <w:rPr>
          <w:szCs w:val="20"/>
        </w:rPr>
        <w:t>3</w:t>
      </w:r>
      <w:r w:rsidRPr="00593A94">
        <w:rPr>
          <w:szCs w:val="20"/>
        </w:rPr>
        <w:t>.</w:t>
      </w:r>
    </w:p>
    <w:p w14:paraId="6C67A9B0" w14:textId="77777777" w:rsidR="00594984" w:rsidRPr="00CE231F" w:rsidRDefault="005739EA" w:rsidP="005739EA">
      <w:pPr>
        <w:tabs>
          <w:tab w:val="left" w:pos="851"/>
        </w:tabs>
        <w:spacing w:line="276" w:lineRule="auto"/>
        <w:jc w:val="both"/>
      </w:pPr>
      <w:r>
        <w:t>20.</w:t>
      </w:r>
      <w:r w:rsidR="00160CA9">
        <w:t>6</w:t>
      </w:r>
      <w:r>
        <w:t>.</w:t>
      </w:r>
      <w:r w:rsidR="0048283E">
        <w:t xml:space="preserve"> </w:t>
      </w:r>
      <w:r w:rsidR="00594984" w:rsidRPr="00CE231F">
        <w:t xml:space="preserve">Jeżeli nie można wybrać najkorzystniejszej oferty z uwagi na to, że zostały złożone oferty o takiej samej cenie lub koszcie, zamawiający wzywa wykonawców, którzy złożyli te oferty, do złożenia w terminie określonym przez zamawiającego ofert dodatkowych. </w:t>
      </w:r>
    </w:p>
    <w:p w14:paraId="5FE5C6DD" w14:textId="77777777" w:rsidR="00594984" w:rsidRPr="00CE231F" w:rsidRDefault="005739EA" w:rsidP="005739EA">
      <w:pPr>
        <w:tabs>
          <w:tab w:val="left" w:pos="851"/>
        </w:tabs>
        <w:spacing w:line="276" w:lineRule="auto"/>
        <w:jc w:val="both"/>
      </w:pPr>
      <w:r>
        <w:t>20.</w:t>
      </w:r>
      <w:r w:rsidR="00160CA9">
        <w:t>7</w:t>
      </w:r>
      <w:r>
        <w:t>.</w:t>
      </w:r>
      <w:r w:rsidR="0048283E">
        <w:t xml:space="preserve"> </w:t>
      </w:r>
      <w:r w:rsidR="00594984" w:rsidRPr="00CE231F">
        <w:t xml:space="preserve">Wykonawcy, składający oferty dodatkowe, nie mogą zaoferować cen wyższych niż zaoferowane w złożonych ofertach. </w:t>
      </w:r>
    </w:p>
    <w:p w14:paraId="0D0AE4EE" w14:textId="77777777" w:rsidR="00594984" w:rsidRPr="009D06A1" w:rsidRDefault="00594984" w:rsidP="00385665">
      <w:pPr>
        <w:spacing w:after="60" w:line="276" w:lineRule="auto"/>
        <w:jc w:val="both"/>
        <w:rPr>
          <w:rFonts w:ascii="Calibri" w:hAnsi="Calibri" w:cs="Calibri"/>
          <w:sz w:val="22"/>
          <w:szCs w:val="22"/>
        </w:rPr>
      </w:pPr>
    </w:p>
    <w:p w14:paraId="75FD2D5D" w14:textId="77777777" w:rsidR="00C85096" w:rsidRPr="00CE231F" w:rsidRDefault="009B63EC" w:rsidP="009B63EC">
      <w:pPr>
        <w:spacing w:line="276" w:lineRule="auto"/>
        <w:jc w:val="both"/>
        <w:rPr>
          <w:b/>
          <w:bCs/>
        </w:rPr>
      </w:pPr>
      <w:r>
        <w:rPr>
          <w:b/>
          <w:bCs/>
        </w:rPr>
        <w:t>XXI.</w:t>
      </w:r>
      <w:r w:rsidR="00497EBF">
        <w:rPr>
          <w:b/>
          <w:bCs/>
        </w:rPr>
        <w:t xml:space="preserve"> </w:t>
      </w:r>
      <w:r w:rsidR="008C5F73" w:rsidRPr="00CE231F">
        <w:rPr>
          <w:b/>
          <w:bCs/>
        </w:rPr>
        <w:t>INFORMACJE O FORMALNOŚCIACH, JAKIE POWINNY ZOSTAĆ DOPEŁNIONE PO WYBORZE OFERTY W CELU ZAWARCIA UMOWY W SPRAWIE ZAMÓWIENIA PUBLICZNEGO</w:t>
      </w:r>
      <w:r w:rsidR="004C6D85">
        <w:rPr>
          <w:b/>
          <w:bCs/>
        </w:rPr>
        <w:t>.</w:t>
      </w:r>
    </w:p>
    <w:p w14:paraId="0CC23DC0" w14:textId="77777777" w:rsidR="008C5F73" w:rsidRPr="00CE231F" w:rsidRDefault="00497EBF" w:rsidP="00497EBF">
      <w:pPr>
        <w:widowControl w:val="0"/>
        <w:tabs>
          <w:tab w:val="left" w:pos="851"/>
        </w:tabs>
        <w:spacing w:line="276" w:lineRule="auto"/>
        <w:jc w:val="both"/>
      </w:pPr>
      <w:r>
        <w:t>21.1.</w:t>
      </w:r>
      <w:r w:rsidR="004C6D85">
        <w:t xml:space="preserve"> </w:t>
      </w:r>
      <w:r w:rsidR="00C85096" w:rsidRPr="00CE231F">
        <w:t>Zamawiający zawiera umowę w sprawie zamówienia publicznego w terminie określonym w informacji o</w:t>
      </w:r>
      <w:r w:rsidR="008C5F73" w:rsidRPr="00CE231F">
        <w:t> </w:t>
      </w:r>
      <w:r w:rsidR="00C85096" w:rsidRPr="00CE231F">
        <w:t>wyborze najkorzystniejszej oferty, zgodnie z ustawą</w:t>
      </w:r>
      <w:r w:rsidR="001077A7" w:rsidRPr="00CE231F">
        <w:t xml:space="preserve"> Pzp</w:t>
      </w:r>
      <w:r w:rsidR="00C85096" w:rsidRPr="00CE231F">
        <w:t>.</w:t>
      </w:r>
    </w:p>
    <w:p w14:paraId="12C7B70F" w14:textId="77777777" w:rsidR="008C5F73" w:rsidRPr="00CE231F" w:rsidRDefault="00497EBF" w:rsidP="00497EBF">
      <w:pPr>
        <w:widowControl w:val="0"/>
        <w:tabs>
          <w:tab w:val="left" w:pos="851"/>
        </w:tabs>
        <w:spacing w:line="276" w:lineRule="auto"/>
        <w:jc w:val="both"/>
      </w:pPr>
      <w:r>
        <w:rPr>
          <w:bCs/>
        </w:rPr>
        <w:t>21.2.</w:t>
      </w:r>
      <w:r w:rsidR="004C6D85">
        <w:rPr>
          <w:bCs/>
        </w:rPr>
        <w:t xml:space="preserve"> </w:t>
      </w:r>
      <w:r w:rsidR="0088791E" w:rsidRPr="00CE231F">
        <w:rPr>
          <w:bCs/>
        </w:rPr>
        <w:t xml:space="preserve">W </w:t>
      </w:r>
      <w:r w:rsidR="00C85096" w:rsidRPr="00CE231F">
        <w:rPr>
          <w:bCs/>
        </w:rPr>
        <w:t>przypadku wyboru jako oferty najkorzystniejszej, oferty Wykonawców wspólnie ubiegających się o</w:t>
      </w:r>
      <w:r w:rsidR="008C5F73" w:rsidRPr="00CE231F">
        <w:rPr>
          <w:bCs/>
        </w:rPr>
        <w:t> </w:t>
      </w:r>
      <w:r w:rsidR="00C85096" w:rsidRPr="00CE231F">
        <w:rPr>
          <w:bCs/>
        </w:rPr>
        <w:t>udzielenie zamówienia, należy przed podpisaniem umowy o zamówienie publiczne</w:t>
      </w:r>
      <w:r w:rsidR="00C85096" w:rsidRPr="00CE231F">
        <w:t xml:space="preserve"> przedłożyć Zamawiającemu umowę regulującą współpracę tych Wykonawców.</w:t>
      </w:r>
    </w:p>
    <w:p w14:paraId="12C678CB" w14:textId="77777777" w:rsidR="008C5F73" w:rsidRPr="00CE231F" w:rsidRDefault="00497EBF" w:rsidP="00497EBF">
      <w:pPr>
        <w:widowControl w:val="0"/>
        <w:tabs>
          <w:tab w:val="left" w:pos="851"/>
        </w:tabs>
        <w:spacing w:line="276" w:lineRule="auto"/>
        <w:jc w:val="both"/>
      </w:pPr>
      <w:r>
        <w:t>21.3.</w:t>
      </w:r>
      <w:r w:rsidR="004C6D85">
        <w:t xml:space="preserve"> </w:t>
      </w:r>
      <w:r w:rsidR="00C85096" w:rsidRPr="00CE231F">
        <w:t>Zaleca się, aby umowa konsorcjum regulująca współpracę Wykonawców wspólnie ubiegających się o</w:t>
      </w:r>
      <w:r w:rsidR="008C5F73" w:rsidRPr="00CE231F">
        <w:t> </w:t>
      </w:r>
      <w:r w:rsidR="00C85096" w:rsidRPr="00CE231F">
        <w:t>udzielenie zamówienia w szczególności zawierała postanowienia wynikające z charakteru konsorcjum:</w:t>
      </w:r>
    </w:p>
    <w:p w14:paraId="6314BC04" w14:textId="77777777" w:rsidR="008C5F73" w:rsidRPr="00CE231F" w:rsidRDefault="00497EBF" w:rsidP="00497EBF">
      <w:pPr>
        <w:widowControl w:val="0"/>
        <w:spacing w:line="276" w:lineRule="auto"/>
        <w:jc w:val="both"/>
      </w:pPr>
      <w:r>
        <w:t>21.3.1.</w:t>
      </w:r>
      <w:r w:rsidR="004C6D85">
        <w:t xml:space="preserve"> </w:t>
      </w:r>
      <w:r w:rsidR="00C85096" w:rsidRPr="00CE231F">
        <w:t>określenie stron umowy z oznaczeniem lidera konsorcjum,</w:t>
      </w:r>
    </w:p>
    <w:p w14:paraId="2D7DCF1A" w14:textId="77777777" w:rsidR="008C5F73" w:rsidRPr="00CE231F" w:rsidRDefault="00497EBF" w:rsidP="00497EBF">
      <w:pPr>
        <w:widowControl w:val="0"/>
        <w:spacing w:line="276" w:lineRule="auto"/>
        <w:jc w:val="both"/>
      </w:pPr>
      <w:r>
        <w:t>21.3.2.</w:t>
      </w:r>
      <w:r w:rsidR="004C6D85">
        <w:t xml:space="preserve"> </w:t>
      </w:r>
      <w:r w:rsidR="00C85096" w:rsidRPr="00CE231F">
        <w:t>cel zawarcia umowy,</w:t>
      </w:r>
    </w:p>
    <w:p w14:paraId="4E7EF6A1" w14:textId="77777777" w:rsidR="008C5F73" w:rsidRPr="00CE231F" w:rsidRDefault="00497EBF" w:rsidP="00497EBF">
      <w:pPr>
        <w:widowControl w:val="0"/>
        <w:spacing w:line="276" w:lineRule="auto"/>
        <w:jc w:val="both"/>
      </w:pPr>
      <w:r>
        <w:lastRenderedPageBreak/>
        <w:t>21.3.3.</w:t>
      </w:r>
      <w:r w:rsidR="004C6D85">
        <w:t xml:space="preserve"> </w:t>
      </w:r>
      <w:r w:rsidR="00C85096" w:rsidRPr="00CE231F">
        <w:t>czas trwania konsorcjum (obejmujący okres realizacji przedmiotu zamówienia, gwarancji i rękojmi),</w:t>
      </w:r>
    </w:p>
    <w:p w14:paraId="77C864B0" w14:textId="77777777" w:rsidR="008C5F73" w:rsidRPr="00CE231F" w:rsidRDefault="00497EBF" w:rsidP="00497EBF">
      <w:pPr>
        <w:widowControl w:val="0"/>
        <w:spacing w:line="276" w:lineRule="auto"/>
        <w:jc w:val="both"/>
      </w:pPr>
      <w:r>
        <w:t>21.3.4.</w:t>
      </w:r>
      <w:r w:rsidR="004C6D85">
        <w:t xml:space="preserve"> </w:t>
      </w:r>
      <w:r w:rsidR="00C85096" w:rsidRPr="00CE231F">
        <w:t>zapis o solidarnej odpowiedzialności każdego członka konsorcjum wobec Zamawiającego za wykonanie umowy,</w:t>
      </w:r>
    </w:p>
    <w:p w14:paraId="5DCBAAD9" w14:textId="77777777" w:rsidR="00C85096" w:rsidRPr="00CE231F" w:rsidRDefault="00497EBF" w:rsidP="00497EBF">
      <w:pPr>
        <w:widowControl w:val="0"/>
        <w:spacing w:line="276" w:lineRule="auto"/>
        <w:jc w:val="both"/>
      </w:pPr>
      <w:r>
        <w:t>21.3.5.</w:t>
      </w:r>
      <w:r w:rsidR="004C6D85">
        <w:t xml:space="preserve"> </w:t>
      </w:r>
      <w:r w:rsidR="00C85096" w:rsidRPr="00CE231F">
        <w:t>wyłączenie możliwości wypowiedzenia umowy konsorcjum przez któregokolwiek z jego członków do czasu wykonania przedmiotu zamówienia.</w:t>
      </w:r>
    </w:p>
    <w:p w14:paraId="69662ADC" w14:textId="77777777" w:rsidR="00DD0C9B" w:rsidRPr="00CE231F" w:rsidRDefault="00497EBF" w:rsidP="00497EBF">
      <w:pPr>
        <w:tabs>
          <w:tab w:val="left" w:pos="851"/>
        </w:tabs>
        <w:autoSpaceDE w:val="0"/>
        <w:autoSpaceDN w:val="0"/>
        <w:spacing w:line="276" w:lineRule="auto"/>
        <w:jc w:val="both"/>
      </w:pPr>
      <w:r>
        <w:t>21.4.</w:t>
      </w:r>
      <w:r w:rsidR="004C6D85">
        <w:t xml:space="preserve"> </w:t>
      </w:r>
      <w:r w:rsidR="00C85096" w:rsidRPr="00CE231F">
        <w:t xml:space="preserve">W przypadku niedopełnienia przez Wykonawcę formalności, o których mowa w </w:t>
      </w:r>
      <w:r w:rsidR="004C6D85">
        <w:t>R</w:t>
      </w:r>
      <w:r w:rsidR="00D518AF" w:rsidRPr="00CE231F">
        <w:t>ozdziale</w:t>
      </w:r>
      <w:r w:rsidR="00594984" w:rsidRPr="00CE231F">
        <w:t xml:space="preserve"> </w:t>
      </w:r>
      <w:r w:rsidR="0050591D">
        <w:t xml:space="preserve">XXI </w:t>
      </w:r>
      <w:r w:rsidR="00DB2A8E" w:rsidRPr="00CE231F">
        <w:t>SWZ</w:t>
      </w:r>
      <w:r w:rsidR="00C85096" w:rsidRPr="00CE231F">
        <w:t xml:space="preserve"> będzie uznane przez Zamawiającego za tożsame z uchylaniem się od zawarcia umowy.</w:t>
      </w:r>
    </w:p>
    <w:p w14:paraId="0F872692" w14:textId="77777777" w:rsidR="00422A35" w:rsidRPr="009D06A1" w:rsidRDefault="00422A35" w:rsidP="00422A35">
      <w:pPr>
        <w:autoSpaceDE w:val="0"/>
        <w:autoSpaceDN w:val="0"/>
        <w:spacing w:after="60" w:line="276" w:lineRule="auto"/>
        <w:ind w:left="792"/>
        <w:jc w:val="both"/>
        <w:rPr>
          <w:rFonts w:ascii="Calibri" w:hAnsi="Calibri" w:cs="Calibri"/>
          <w:sz w:val="22"/>
          <w:szCs w:val="22"/>
        </w:rPr>
      </w:pPr>
    </w:p>
    <w:p w14:paraId="4EDF710D" w14:textId="77777777" w:rsidR="00A31A9A" w:rsidRPr="00737E0B" w:rsidRDefault="00B160FF" w:rsidP="00B160FF">
      <w:pPr>
        <w:widowControl w:val="0"/>
        <w:spacing w:line="276" w:lineRule="auto"/>
        <w:outlineLvl w:val="0"/>
        <w:rPr>
          <w:b/>
          <w:iCs/>
        </w:rPr>
      </w:pPr>
      <w:r>
        <w:rPr>
          <w:b/>
          <w:iCs/>
        </w:rPr>
        <w:t>XXII.</w:t>
      </w:r>
      <w:r w:rsidR="00315CD0">
        <w:rPr>
          <w:b/>
          <w:iCs/>
        </w:rPr>
        <w:t xml:space="preserve"> </w:t>
      </w:r>
      <w:r w:rsidR="00A31A9A" w:rsidRPr="00737E0B">
        <w:rPr>
          <w:b/>
          <w:iCs/>
        </w:rPr>
        <w:t>WYMAGANIA DOTYCZĄCE WADIUM</w:t>
      </w:r>
      <w:r w:rsidR="004C6D85">
        <w:rPr>
          <w:b/>
          <w:iCs/>
        </w:rPr>
        <w:t>.</w:t>
      </w:r>
    </w:p>
    <w:p w14:paraId="6D00DA89" w14:textId="77777777" w:rsidR="00A31A9A" w:rsidRPr="00737E0B" w:rsidRDefault="00A31A9A" w:rsidP="00B160FF">
      <w:pPr>
        <w:widowControl w:val="0"/>
        <w:spacing w:line="276" w:lineRule="auto"/>
        <w:outlineLvl w:val="0"/>
        <w:rPr>
          <w:bCs/>
          <w:iCs/>
        </w:rPr>
      </w:pPr>
      <w:r w:rsidRPr="00737E0B">
        <w:rPr>
          <w:bCs/>
          <w:iCs/>
        </w:rPr>
        <w:t xml:space="preserve">Zamawiający </w:t>
      </w:r>
      <w:r w:rsidRPr="004C6D85">
        <w:rPr>
          <w:b/>
          <w:iCs/>
          <w:u w:val="single"/>
        </w:rPr>
        <w:t>nie żąda</w:t>
      </w:r>
      <w:r w:rsidRPr="00737E0B">
        <w:rPr>
          <w:bCs/>
          <w:iCs/>
        </w:rPr>
        <w:t xml:space="preserve"> od Wykonawcy wniesienia wadium.  </w:t>
      </w:r>
    </w:p>
    <w:p w14:paraId="54CC994D" w14:textId="77777777" w:rsidR="00A31A9A" w:rsidRPr="009D06A1" w:rsidRDefault="00A31A9A" w:rsidP="00385665">
      <w:pPr>
        <w:widowControl w:val="0"/>
        <w:spacing w:after="60" w:line="276" w:lineRule="auto"/>
        <w:ind w:left="720"/>
        <w:outlineLvl w:val="0"/>
        <w:rPr>
          <w:rFonts w:ascii="Calibri" w:hAnsi="Calibri" w:cs="Calibri"/>
          <w:bCs/>
          <w:iCs/>
          <w:sz w:val="22"/>
          <w:szCs w:val="22"/>
        </w:rPr>
      </w:pPr>
    </w:p>
    <w:p w14:paraId="48220F97" w14:textId="77777777" w:rsidR="00A31A9A" w:rsidRPr="00CE231F" w:rsidRDefault="00B160FF" w:rsidP="004C6D85">
      <w:pPr>
        <w:widowControl w:val="0"/>
        <w:spacing w:line="276" w:lineRule="auto"/>
        <w:jc w:val="both"/>
        <w:outlineLvl w:val="0"/>
        <w:rPr>
          <w:b/>
          <w:iCs/>
        </w:rPr>
      </w:pPr>
      <w:r>
        <w:rPr>
          <w:b/>
          <w:iCs/>
        </w:rPr>
        <w:t>XXIII.</w:t>
      </w:r>
      <w:r w:rsidR="00315CD0">
        <w:rPr>
          <w:b/>
          <w:iCs/>
        </w:rPr>
        <w:t xml:space="preserve"> </w:t>
      </w:r>
      <w:r w:rsidR="00A31A9A" w:rsidRPr="00CE231F">
        <w:rPr>
          <w:b/>
          <w:iCs/>
        </w:rPr>
        <w:t>WYMAGANIA DOTYCZĄCE ZABEZPIECZENIA NALEŻYTEGO WYKONANIA UMOWY</w:t>
      </w:r>
      <w:r w:rsidR="004C6D85">
        <w:rPr>
          <w:b/>
          <w:iCs/>
        </w:rPr>
        <w:t>.</w:t>
      </w:r>
    </w:p>
    <w:p w14:paraId="5DBCEDEB" w14:textId="77777777" w:rsidR="00737E0B" w:rsidRPr="00CE231F" w:rsidRDefault="00737E0B" w:rsidP="00315CD0">
      <w:pPr>
        <w:widowControl w:val="0"/>
        <w:spacing w:line="276" w:lineRule="auto"/>
        <w:outlineLvl w:val="0"/>
        <w:rPr>
          <w:iCs/>
        </w:rPr>
      </w:pPr>
      <w:r w:rsidRPr="00CE231F">
        <w:rPr>
          <w:iCs/>
        </w:rPr>
        <w:t xml:space="preserve">Zamawiający </w:t>
      </w:r>
      <w:r w:rsidRPr="004C6D85">
        <w:rPr>
          <w:b/>
          <w:bCs/>
          <w:iCs/>
          <w:u w:val="single"/>
        </w:rPr>
        <w:t xml:space="preserve">nie </w:t>
      </w:r>
      <w:r w:rsidR="00CE231F" w:rsidRPr="004C6D85">
        <w:rPr>
          <w:b/>
          <w:bCs/>
          <w:iCs/>
          <w:u w:val="single"/>
        </w:rPr>
        <w:t>żąda</w:t>
      </w:r>
      <w:r w:rsidRPr="00CE231F">
        <w:rPr>
          <w:iCs/>
        </w:rPr>
        <w:t xml:space="preserve"> wniesienia zabezpieczenia </w:t>
      </w:r>
      <w:r w:rsidR="0002567B" w:rsidRPr="00CE231F">
        <w:rPr>
          <w:iCs/>
        </w:rPr>
        <w:t xml:space="preserve">należytego wykonania umowy </w:t>
      </w:r>
    </w:p>
    <w:p w14:paraId="340036F3" w14:textId="77777777" w:rsidR="00CE231F" w:rsidRPr="00CE231F" w:rsidRDefault="00CE231F" w:rsidP="00737E0B">
      <w:pPr>
        <w:widowControl w:val="0"/>
        <w:spacing w:after="60" w:line="276" w:lineRule="auto"/>
        <w:ind w:left="720"/>
        <w:outlineLvl w:val="0"/>
        <w:rPr>
          <w:rFonts w:ascii="Calibri" w:hAnsi="Calibri" w:cs="Calibri"/>
          <w:iCs/>
          <w:sz w:val="22"/>
          <w:szCs w:val="22"/>
        </w:rPr>
      </w:pPr>
    </w:p>
    <w:p w14:paraId="0748D54F" w14:textId="77777777" w:rsidR="00A31A9A" w:rsidRPr="00CE231F" w:rsidRDefault="00315CD0" w:rsidP="00A55CE3">
      <w:pPr>
        <w:widowControl w:val="0"/>
        <w:spacing w:after="60" w:line="276" w:lineRule="auto"/>
        <w:jc w:val="both"/>
        <w:outlineLvl w:val="0"/>
        <w:rPr>
          <w:b/>
          <w:iCs/>
        </w:rPr>
      </w:pPr>
      <w:r>
        <w:rPr>
          <w:b/>
          <w:iCs/>
        </w:rPr>
        <w:t>XXIV.</w:t>
      </w:r>
      <w:r w:rsidR="00A55CE3">
        <w:rPr>
          <w:b/>
          <w:iCs/>
        </w:rPr>
        <w:t xml:space="preserve"> </w:t>
      </w:r>
      <w:r w:rsidR="00A31A9A" w:rsidRPr="00CE231F">
        <w:rPr>
          <w:b/>
          <w:iCs/>
        </w:rPr>
        <w:t xml:space="preserve">INFORMACJA O PRZEWIDYWANYCH ZAMÓWIENIACH, O KTÓRYCH MOWA W ART. 214 UST. 1 PKT 7 UPZP. </w:t>
      </w:r>
    </w:p>
    <w:p w14:paraId="102BE0B0" w14:textId="77777777" w:rsidR="00CE231F" w:rsidRDefault="000026AD" w:rsidP="0001331E">
      <w:pPr>
        <w:widowControl w:val="0"/>
        <w:tabs>
          <w:tab w:val="left" w:pos="851"/>
        </w:tabs>
        <w:spacing w:after="60" w:line="276" w:lineRule="auto"/>
        <w:jc w:val="both"/>
        <w:outlineLvl w:val="0"/>
        <w:rPr>
          <w:bCs/>
          <w:iCs/>
        </w:rPr>
      </w:pPr>
      <w:r w:rsidRPr="00CE231F">
        <w:rPr>
          <w:bCs/>
          <w:iCs/>
        </w:rPr>
        <w:t>Zamawiający</w:t>
      </w:r>
      <w:r w:rsidR="00CE231F" w:rsidRPr="00CE231F">
        <w:rPr>
          <w:bCs/>
          <w:iCs/>
        </w:rPr>
        <w:t xml:space="preserve"> </w:t>
      </w:r>
      <w:r w:rsidRPr="00CE231F">
        <w:rPr>
          <w:bCs/>
          <w:iCs/>
        </w:rPr>
        <w:t>przewiduje możliwość udzielenia zamówie</w:t>
      </w:r>
      <w:r w:rsidR="00884A00">
        <w:rPr>
          <w:bCs/>
          <w:iCs/>
        </w:rPr>
        <w:t>ń</w:t>
      </w:r>
      <w:r w:rsidRPr="00CE231F">
        <w:rPr>
          <w:bCs/>
          <w:iCs/>
        </w:rPr>
        <w:t xml:space="preserve"> polegając</w:t>
      </w:r>
      <w:r w:rsidR="00884A00">
        <w:rPr>
          <w:bCs/>
          <w:iCs/>
        </w:rPr>
        <w:t>ych</w:t>
      </w:r>
      <w:r w:rsidRPr="00CE231F">
        <w:rPr>
          <w:bCs/>
          <w:iCs/>
        </w:rPr>
        <w:t xml:space="preserve"> na powtórzeniu podobnych usług</w:t>
      </w:r>
      <w:r w:rsidR="003C4DC2">
        <w:rPr>
          <w:bCs/>
          <w:iCs/>
        </w:rPr>
        <w:t xml:space="preserve"> lub robót budowlanych</w:t>
      </w:r>
      <w:r w:rsidRPr="00CE231F">
        <w:rPr>
          <w:bCs/>
          <w:iCs/>
        </w:rPr>
        <w:t xml:space="preserve"> o których mowa </w:t>
      </w:r>
      <w:r w:rsidR="00CE231F" w:rsidRPr="00CE231F">
        <w:rPr>
          <w:bCs/>
          <w:iCs/>
        </w:rPr>
        <w:t>w myśl</w:t>
      </w:r>
      <w:r w:rsidRPr="00CE231F">
        <w:rPr>
          <w:bCs/>
          <w:iCs/>
        </w:rPr>
        <w:t xml:space="preserve"> art. 214 ust. 1, pkt 7 uPzp</w:t>
      </w:r>
      <w:r w:rsidR="00717E3B">
        <w:rPr>
          <w:bCs/>
          <w:iCs/>
        </w:rPr>
        <w:t xml:space="preserve"> tj.:</w:t>
      </w:r>
    </w:p>
    <w:p w14:paraId="7E57811F" w14:textId="77777777" w:rsidR="00717E3B" w:rsidRPr="00717E3B" w:rsidRDefault="00717E3B" w:rsidP="0001331E">
      <w:pPr>
        <w:widowControl w:val="0"/>
        <w:suppressAutoHyphens/>
        <w:autoSpaceDE w:val="0"/>
        <w:autoSpaceDN w:val="0"/>
        <w:spacing w:line="276" w:lineRule="auto"/>
        <w:jc w:val="both"/>
        <w:textAlignment w:val="baseline"/>
        <w:rPr>
          <w:kern w:val="1"/>
          <w:lang w:eastAsia="ar-SA"/>
        </w:rPr>
      </w:pPr>
      <w:r w:rsidRPr="00717E3B">
        <w:rPr>
          <w:kern w:val="1"/>
          <w:lang w:eastAsia="ar-SA"/>
        </w:rPr>
        <w:t>tj. w okresie 3 lat od dnia udzielenia zamówienia podstawowego, dotychczasowemu wykonawcy robót budowlanych,</w:t>
      </w:r>
      <w:r>
        <w:rPr>
          <w:kern w:val="1"/>
          <w:lang w:eastAsia="ar-SA"/>
        </w:rPr>
        <w:t xml:space="preserve"> zamówień </w:t>
      </w:r>
      <w:r w:rsidRPr="00717E3B">
        <w:rPr>
          <w:kern w:val="1"/>
          <w:lang w:eastAsia="ar-SA"/>
        </w:rPr>
        <w:t>polegających na powtórzeniu podobnych robót</w:t>
      </w:r>
      <w:r>
        <w:rPr>
          <w:kern w:val="1"/>
          <w:lang w:eastAsia="ar-SA"/>
        </w:rPr>
        <w:t xml:space="preserve"> budowlanych</w:t>
      </w:r>
      <w:r w:rsidRPr="00717E3B">
        <w:rPr>
          <w:kern w:val="1"/>
          <w:lang w:eastAsia="ar-SA"/>
        </w:rPr>
        <w:t>, o wartości nie większej niż 20% wartości zamówienia podstawowego.</w:t>
      </w:r>
    </w:p>
    <w:p w14:paraId="7E018382" w14:textId="77777777" w:rsidR="00717E3B" w:rsidRPr="00CB4FD7" w:rsidRDefault="00717E3B" w:rsidP="0001331E">
      <w:pPr>
        <w:widowControl w:val="0"/>
        <w:suppressAutoHyphens/>
        <w:spacing w:line="276" w:lineRule="auto"/>
        <w:jc w:val="both"/>
        <w:textAlignment w:val="baseline"/>
        <w:rPr>
          <w:color w:val="FF0000"/>
          <w:kern w:val="1"/>
          <w:lang w:eastAsia="ar-SA"/>
        </w:rPr>
      </w:pPr>
      <w:r w:rsidRPr="00717E3B">
        <w:rPr>
          <w:kern w:val="1"/>
          <w:lang w:eastAsia="ar-SA"/>
        </w:rPr>
        <w:t xml:space="preserve">Przedmiotowe zamówienia zostały przewidziane w ogłoszeniu o zamówieniu dla zamówienia podstawowego i będą zgodne z jego przedmiotem, całkowita wartość tych zamówień została uwzględniona przy obliczeniu jego wartości, a zamówienia będą polegać </w:t>
      </w:r>
      <w:r>
        <w:rPr>
          <w:kern w:val="1"/>
          <w:lang w:eastAsia="ar-SA"/>
        </w:rPr>
        <w:t xml:space="preserve">w szczególności </w:t>
      </w:r>
      <w:r w:rsidRPr="00717E3B">
        <w:rPr>
          <w:kern w:val="1"/>
          <w:lang w:eastAsia="ar-SA"/>
        </w:rPr>
        <w:t>na robotach:</w:t>
      </w:r>
      <w:r w:rsidR="003C2357">
        <w:rPr>
          <w:kern w:val="1"/>
          <w:lang w:eastAsia="ar-SA"/>
        </w:rPr>
        <w:t xml:space="preserve"> rozbiórkowych, ziemnych, montażowych, odtworzeniowych.</w:t>
      </w:r>
    </w:p>
    <w:p w14:paraId="1B1F1F2B" w14:textId="77777777" w:rsidR="00CE231F" w:rsidRDefault="00CE231F" w:rsidP="0001331E">
      <w:pPr>
        <w:widowControl w:val="0"/>
        <w:tabs>
          <w:tab w:val="left" w:pos="851"/>
        </w:tabs>
        <w:spacing w:after="60" w:line="276" w:lineRule="auto"/>
        <w:ind w:left="792"/>
        <w:jc w:val="both"/>
        <w:outlineLvl w:val="0"/>
        <w:rPr>
          <w:rFonts w:ascii="Calibri" w:hAnsi="Calibri" w:cs="Calibri"/>
          <w:bCs/>
          <w:iCs/>
          <w:sz w:val="22"/>
          <w:szCs w:val="22"/>
        </w:rPr>
      </w:pPr>
    </w:p>
    <w:p w14:paraId="13FB81BA" w14:textId="77777777" w:rsidR="00932AC7" w:rsidRPr="00BB5451" w:rsidRDefault="00315CD0" w:rsidP="00315CD0">
      <w:pPr>
        <w:widowControl w:val="0"/>
        <w:spacing w:after="60" w:line="276" w:lineRule="auto"/>
        <w:jc w:val="both"/>
        <w:outlineLvl w:val="0"/>
        <w:rPr>
          <w:bCs/>
          <w:iCs/>
        </w:rPr>
      </w:pPr>
      <w:r w:rsidRPr="00BB5451">
        <w:rPr>
          <w:b/>
          <w:bCs/>
          <w:iCs/>
        </w:rPr>
        <w:t>XXV.</w:t>
      </w:r>
      <w:r w:rsidR="00A55CE3">
        <w:rPr>
          <w:b/>
          <w:bCs/>
          <w:iCs/>
        </w:rPr>
        <w:t xml:space="preserve"> </w:t>
      </w:r>
      <w:r w:rsidR="00932AC7" w:rsidRPr="00BB5451">
        <w:rPr>
          <w:b/>
          <w:bCs/>
          <w:iCs/>
        </w:rPr>
        <w:t xml:space="preserve">INFORMACJA O OBOWIĄZKU OSOBISTEGO WYKONANIA PRZEZ WYKONAWCĘ KLUCZOWYCH ZADAŃ, JEŻELI ZAMAWIAJĄCY DOKONUJE TAKIEGO ZASTRZEŻENIA ZGODNIE Z ART. 60 I ART. 121 </w:t>
      </w:r>
      <w:r w:rsidR="00884A00">
        <w:rPr>
          <w:b/>
          <w:bCs/>
          <w:iCs/>
        </w:rPr>
        <w:t xml:space="preserve">USTAWY </w:t>
      </w:r>
      <w:r w:rsidR="00932AC7" w:rsidRPr="00BB5451">
        <w:rPr>
          <w:b/>
          <w:bCs/>
          <w:iCs/>
        </w:rPr>
        <w:t>PZP</w:t>
      </w:r>
      <w:r w:rsidR="00884A00">
        <w:rPr>
          <w:b/>
          <w:bCs/>
          <w:iCs/>
        </w:rPr>
        <w:t>.</w:t>
      </w:r>
    </w:p>
    <w:p w14:paraId="32AC6C87" w14:textId="77777777" w:rsidR="009E7B0A" w:rsidRDefault="009E7B0A" w:rsidP="00BB5451">
      <w:pPr>
        <w:widowControl w:val="0"/>
        <w:tabs>
          <w:tab w:val="left" w:pos="851"/>
        </w:tabs>
        <w:spacing w:after="60" w:line="276" w:lineRule="auto"/>
        <w:jc w:val="both"/>
        <w:outlineLvl w:val="0"/>
        <w:rPr>
          <w:bCs/>
          <w:iCs/>
        </w:rPr>
      </w:pPr>
      <w:r>
        <w:rPr>
          <w:bCs/>
          <w:iCs/>
        </w:rPr>
        <w:t xml:space="preserve">25.1. </w:t>
      </w:r>
      <w:r w:rsidR="00932AC7" w:rsidRPr="00BB5451">
        <w:rPr>
          <w:bCs/>
          <w:iCs/>
        </w:rPr>
        <w:t>Zamawiający</w:t>
      </w:r>
      <w:r>
        <w:rPr>
          <w:bCs/>
          <w:iCs/>
        </w:rPr>
        <w:t xml:space="preserve"> </w:t>
      </w:r>
      <w:r w:rsidR="00932AC7" w:rsidRPr="00BB5451">
        <w:rPr>
          <w:bCs/>
          <w:iCs/>
        </w:rPr>
        <w:t>nie zastrzega obowiązku osobistego wykonania przez poszczególnych wykonawców wspólnie ubiegających się o udzielenie zamówienia kluczowych zadań.</w:t>
      </w:r>
    </w:p>
    <w:p w14:paraId="1BCC341D" w14:textId="77777777" w:rsidR="00932AC7" w:rsidRPr="00BB5451" w:rsidRDefault="009E7B0A" w:rsidP="00BB5451">
      <w:pPr>
        <w:widowControl w:val="0"/>
        <w:tabs>
          <w:tab w:val="left" w:pos="851"/>
        </w:tabs>
        <w:spacing w:after="60" w:line="276" w:lineRule="auto"/>
        <w:jc w:val="both"/>
        <w:outlineLvl w:val="0"/>
        <w:rPr>
          <w:bCs/>
          <w:iCs/>
        </w:rPr>
      </w:pPr>
      <w:r>
        <w:rPr>
          <w:bCs/>
          <w:iCs/>
        </w:rPr>
        <w:t xml:space="preserve">25.2. Zamawiający nie zastrzega obowiązku osobistego wykonania przez wykonawcę kluczowych zadań. </w:t>
      </w:r>
      <w:r w:rsidR="00873367">
        <w:rPr>
          <w:bCs/>
          <w:iCs/>
        </w:rPr>
        <w:t>Wykonawca może powierzyć wykonanie części zamówienia podwykonawcy.</w:t>
      </w:r>
    </w:p>
    <w:p w14:paraId="03F7F170" w14:textId="77777777" w:rsidR="00A31A9A" w:rsidRPr="001B49E8" w:rsidRDefault="00A31A9A" w:rsidP="001B49E8">
      <w:pPr>
        <w:widowControl w:val="0"/>
        <w:spacing w:line="276" w:lineRule="auto"/>
        <w:outlineLvl w:val="0"/>
        <w:rPr>
          <w:b/>
          <w:iCs/>
        </w:rPr>
      </w:pPr>
    </w:p>
    <w:p w14:paraId="59F6124E" w14:textId="77777777" w:rsidR="000026AD" w:rsidRPr="007F4000" w:rsidRDefault="00403D0B" w:rsidP="00403D0B">
      <w:pPr>
        <w:widowControl w:val="0"/>
        <w:spacing w:after="60" w:line="276" w:lineRule="auto"/>
        <w:jc w:val="both"/>
        <w:outlineLvl w:val="0"/>
        <w:rPr>
          <w:b/>
          <w:iCs/>
        </w:rPr>
      </w:pPr>
      <w:r>
        <w:rPr>
          <w:b/>
          <w:iCs/>
        </w:rPr>
        <w:t>XXVI.</w:t>
      </w:r>
      <w:r w:rsidR="00DC6A10">
        <w:rPr>
          <w:b/>
          <w:iCs/>
        </w:rPr>
        <w:t xml:space="preserve"> </w:t>
      </w:r>
      <w:r w:rsidR="001B681C" w:rsidRPr="007F4000">
        <w:rPr>
          <w:b/>
          <w:iCs/>
        </w:rPr>
        <w:t xml:space="preserve">WYMAGANIA W ZAKRESIE ZATRUDNIENIA OSÓB, O KTÓRYCH MOWA W ART. 96 UST. 2 PKT 2 </w:t>
      </w:r>
      <w:r w:rsidR="00434469">
        <w:rPr>
          <w:b/>
          <w:iCs/>
        </w:rPr>
        <w:t xml:space="preserve">USTAWY </w:t>
      </w:r>
      <w:r w:rsidR="001B681C" w:rsidRPr="007F4000">
        <w:rPr>
          <w:b/>
          <w:iCs/>
        </w:rPr>
        <w:t>PZP</w:t>
      </w:r>
      <w:r w:rsidR="00861271">
        <w:rPr>
          <w:b/>
          <w:iCs/>
        </w:rPr>
        <w:t xml:space="preserve"> (KLAUZULA SPOŁECZNA)</w:t>
      </w:r>
      <w:r w:rsidR="00434469">
        <w:rPr>
          <w:b/>
          <w:iCs/>
        </w:rPr>
        <w:t>.</w:t>
      </w:r>
    </w:p>
    <w:p w14:paraId="50291227" w14:textId="77777777" w:rsidR="006A3CAC" w:rsidRPr="007F4000" w:rsidRDefault="00B67980" w:rsidP="00B67980">
      <w:pPr>
        <w:tabs>
          <w:tab w:val="left" w:pos="851"/>
        </w:tabs>
        <w:spacing w:after="60" w:line="276" w:lineRule="auto"/>
        <w:jc w:val="both"/>
      </w:pPr>
      <w:r>
        <w:t>26.1.</w:t>
      </w:r>
      <w:r w:rsidR="00434469">
        <w:t xml:space="preserve"> </w:t>
      </w:r>
      <w:r w:rsidR="00385665" w:rsidRPr="007F4000">
        <w:t>Zamawiający, działając na podstawie art. 95 ust. 1 ustawy</w:t>
      </w:r>
      <w:r w:rsidR="00434469">
        <w:t xml:space="preserve"> Pzp</w:t>
      </w:r>
      <w:r w:rsidR="00385665" w:rsidRPr="007F4000">
        <w:t xml:space="preserve"> informuje, iż wymaga zatrudnienia przez Wykonawcę i </w:t>
      </w:r>
      <w:r w:rsidR="008618A1">
        <w:t>P</w:t>
      </w:r>
      <w:r w:rsidR="00385665" w:rsidRPr="007F4000">
        <w:t xml:space="preserve">odwykonawcę/ów na podstawie </w:t>
      </w:r>
      <w:r w:rsidR="00434469">
        <w:t xml:space="preserve">stosunku </w:t>
      </w:r>
      <w:r w:rsidR="00385665" w:rsidRPr="007F4000">
        <w:t>prac</w:t>
      </w:r>
      <w:r w:rsidR="00434469">
        <w:t>y</w:t>
      </w:r>
      <w:r w:rsidR="00385665" w:rsidRPr="007F4000">
        <w:t xml:space="preserve"> osób, wykonujących czynności w zakresie realizacji zamówienia, polegających na wykonywaniu pracy w sposób określony w art. 22 § 1 ustawy z dnia 26 czerwca 1974 roku – Kodeks pracy (tekst </w:t>
      </w:r>
      <w:r w:rsidR="00385665" w:rsidRPr="007F4000">
        <w:lastRenderedPageBreak/>
        <w:t xml:space="preserve">jednolity: </w:t>
      </w:r>
      <w:hyperlink r:id="rId19" w:history="1">
        <w:r w:rsidR="00385665" w:rsidRPr="00246486">
          <w:rPr>
            <w:rStyle w:val="Hipercze"/>
            <w:color w:val="auto"/>
            <w:u w:val="none"/>
          </w:rPr>
          <w:t>Dz.U. 2020 poz. 1320</w:t>
        </w:r>
      </w:hyperlink>
      <w:r w:rsidR="00385665" w:rsidRPr="00246486">
        <w:t xml:space="preserve"> </w:t>
      </w:r>
      <w:r w:rsidR="00385665" w:rsidRPr="007F4000">
        <w:t xml:space="preserve">ze zm.). </w:t>
      </w:r>
      <w:r w:rsidR="006A3CAC" w:rsidRPr="007F4000">
        <w:t xml:space="preserve">Wymóg ten dotyczy osób, które wykonują czynności bezpośrednio związane z </w:t>
      </w:r>
      <w:r w:rsidR="00434469">
        <w:t>wykonaniem robót budowlanych</w:t>
      </w:r>
      <w:r w:rsidR="006A3CAC" w:rsidRPr="007F4000">
        <w:t xml:space="preserve"> – jeżeli wykonanie tych czynności polega na wykonaniu pracy w rozumieniu przepisów Kodeksu pracy, o ile </w:t>
      </w:r>
      <w:r w:rsidR="007F4000" w:rsidRPr="007F4000">
        <w:t xml:space="preserve">czynności te nie będą wykonywane osobiście przez </w:t>
      </w:r>
      <w:r w:rsidR="00403D0B">
        <w:t>osoby prowadzące działalność go</w:t>
      </w:r>
      <w:r w:rsidR="007F4000" w:rsidRPr="007F4000">
        <w:t>sp</w:t>
      </w:r>
      <w:r w:rsidR="00403D0B">
        <w:t>o</w:t>
      </w:r>
      <w:r w:rsidR="007F4000" w:rsidRPr="007F4000">
        <w:t>darczą.</w:t>
      </w:r>
    </w:p>
    <w:p w14:paraId="52AA3783" w14:textId="77777777" w:rsidR="00B419C8" w:rsidRPr="00980836" w:rsidRDefault="00B67980" w:rsidP="00DC6A10">
      <w:pPr>
        <w:tabs>
          <w:tab w:val="left" w:pos="851"/>
        </w:tabs>
        <w:spacing w:after="60" w:line="276" w:lineRule="auto"/>
        <w:jc w:val="both"/>
        <w:rPr>
          <w:lang w:eastAsia="ar-SA"/>
        </w:rPr>
      </w:pPr>
      <w:r>
        <w:rPr>
          <w:lang w:eastAsia="ar-SA"/>
        </w:rPr>
        <w:t>26.2.</w:t>
      </w:r>
      <w:r w:rsidR="009F548B">
        <w:rPr>
          <w:lang w:eastAsia="ar-SA"/>
        </w:rPr>
        <w:t xml:space="preserve"> Warunki, o których mowa w pkt 26.1 SWZ zostaną spełnione poprzez zatrudnienie na podstawie umowy o pracę nowych pracowników lub wyznaczenie do realizacji zamówienia zatrudnionych już osób wykonujących czynności w zakresie prac budowlanych, w tym w szczególności: </w:t>
      </w:r>
      <w:r w:rsidR="009F548B" w:rsidRPr="00980836">
        <w:rPr>
          <w:b/>
          <w:bCs/>
          <w:lang w:eastAsia="ar-SA"/>
        </w:rPr>
        <w:t xml:space="preserve">roboty </w:t>
      </w:r>
      <w:r w:rsidR="00980836">
        <w:rPr>
          <w:b/>
          <w:bCs/>
          <w:lang w:eastAsia="ar-SA"/>
        </w:rPr>
        <w:t>rozbiórkowe</w:t>
      </w:r>
      <w:r w:rsidR="009F548B" w:rsidRPr="00980836">
        <w:rPr>
          <w:b/>
          <w:bCs/>
          <w:lang w:eastAsia="ar-SA"/>
        </w:rPr>
        <w:t>, ziemne</w:t>
      </w:r>
      <w:r w:rsidR="00980836">
        <w:rPr>
          <w:b/>
          <w:bCs/>
          <w:lang w:eastAsia="ar-SA"/>
        </w:rPr>
        <w:t>, montażowe i odtworzeniowe</w:t>
      </w:r>
      <w:r w:rsidR="00CA4CFD" w:rsidRPr="00980836">
        <w:rPr>
          <w:b/>
          <w:bCs/>
          <w:lang w:eastAsia="ar-SA"/>
        </w:rPr>
        <w:t>.</w:t>
      </w:r>
      <w:r w:rsidR="009F548B" w:rsidRPr="00980836">
        <w:rPr>
          <w:lang w:eastAsia="ar-SA"/>
        </w:rPr>
        <w:t xml:space="preserve"> </w:t>
      </w:r>
    </w:p>
    <w:p w14:paraId="67207228" w14:textId="77777777" w:rsidR="00DC6A10" w:rsidRPr="00B85C44" w:rsidRDefault="00B419C8" w:rsidP="00DC6A10">
      <w:pPr>
        <w:tabs>
          <w:tab w:val="left" w:pos="851"/>
        </w:tabs>
        <w:spacing w:after="60" w:line="276" w:lineRule="auto"/>
        <w:jc w:val="both"/>
        <w:rPr>
          <w:color w:val="FF0000"/>
          <w:lang w:eastAsia="ar-SA"/>
        </w:rPr>
      </w:pPr>
      <w:r>
        <w:rPr>
          <w:lang w:eastAsia="ar-SA"/>
        </w:rPr>
        <w:t>26.3.</w:t>
      </w:r>
      <w:r w:rsidR="008618A1">
        <w:rPr>
          <w:lang w:eastAsia="ar-SA"/>
        </w:rPr>
        <w:t xml:space="preserve"> W takcie realizacji zamówienia Zamawiający uprawniony jest do wykonywania czynności kontrolnych wobec Wykonawcy odnośnie spełniania przez Wykonawcę lub Podwykonawcę/ów wymogu zatrudnienia na podstawie umowy o pracę osób wykonujących wskazane w pkt 26.2 SWZ czynności, zgodnie z projektowanymi postanowieniami umowy.</w:t>
      </w:r>
      <w:r w:rsidR="00385665" w:rsidRPr="00B85C44">
        <w:rPr>
          <w:color w:val="FF0000"/>
          <w:lang w:eastAsia="ar-SA"/>
        </w:rPr>
        <w:t xml:space="preserve">  </w:t>
      </w:r>
    </w:p>
    <w:p w14:paraId="62C85301" w14:textId="77777777" w:rsidR="00A13558" w:rsidRDefault="00A13558" w:rsidP="00763DDA">
      <w:pPr>
        <w:tabs>
          <w:tab w:val="left" w:pos="851"/>
        </w:tabs>
        <w:spacing w:after="60" w:line="276" w:lineRule="auto"/>
        <w:jc w:val="both"/>
        <w:rPr>
          <w:b/>
        </w:rPr>
      </w:pPr>
    </w:p>
    <w:p w14:paraId="3A252B79" w14:textId="77777777" w:rsidR="006D3982" w:rsidRPr="007F4000" w:rsidRDefault="00763DDA" w:rsidP="00763DDA">
      <w:pPr>
        <w:tabs>
          <w:tab w:val="left" w:pos="851"/>
        </w:tabs>
        <w:spacing w:after="60" w:line="276" w:lineRule="auto"/>
        <w:jc w:val="both"/>
        <w:rPr>
          <w:b/>
        </w:rPr>
      </w:pPr>
      <w:r>
        <w:rPr>
          <w:b/>
        </w:rPr>
        <w:t>XXVII.</w:t>
      </w:r>
      <w:r w:rsidR="00DC6A10">
        <w:rPr>
          <w:b/>
        </w:rPr>
        <w:t xml:space="preserve"> </w:t>
      </w:r>
      <w:r w:rsidR="006D3982" w:rsidRPr="007F4000">
        <w:rPr>
          <w:b/>
        </w:rPr>
        <w:t>POUCZENIE O ŚRODKACH OCHRONY PRAWNEJ PRZYSŁUGUJĄCYCH WYKONAWCY</w:t>
      </w:r>
      <w:r w:rsidR="00B85C44">
        <w:rPr>
          <w:b/>
        </w:rPr>
        <w:t>.</w:t>
      </w:r>
    </w:p>
    <w:p w14:paraId="3F01A031" w14:textId="77777777" w:rsidR="003B1DD7" w:rsidRPr="007F4000" w:rsidRDefault="00763DDA" w:rsidP="00763DDA">
      <w:pPr>
        <w:tabs>
          <w:tab w:val="left" w:pos="993"/>
        </w:tabs>
        <w:spacing w:after="60" w:line="276" w:lineRule="auto"/>
        <w:jc w:val="both"/>
      </w:pPr>
      <w:r>
        <w:t>27.1.</w:t>
      </w:r>
      <w:r w:rsidR="00B85C44">
        <w:t xml:space="preserve"> </w:t>
      </w:r>
      <w:r w:rsidR="006D3982" w:rsidRPr="007F4000">
        <w:t>Środki ochrony prawnej przysługują Wykonawcy, a także innemu podmiotowi, jeżeli ma lub miał interes w uzyskaniu niniejszego zamówienia oraz poniósł lub może</w:t>
      </w:r>
      <w:r w:rsidR="00D53ED9" w:rsidRPr="007F4000">
        <w:t xml:space="preserve"> </w:t>
      </w:r>
      <w:r w:rsidR="006D3982" w:rsidRPr="007F4000">
        <w:t>ponieść</w:t>
      </w:r>
      <w:r w:rsidR="00D53ED9" w:rsidRPr="007F4000">
        <w:t xml:space="preserve"> </w:t>
      </w:r>
      <w:r w:rsidR="006D3982" w:rsidRPr="007F4000">
        <w:t>szkodę</w:t>
      </w:r>
      <w:r w:rsidR="00D53ED9" w:rsidRPr="007F4000">
        <w:t xml:space="preserve"> </w:t>
      </w:r>
      <w:r w:rsidR="006D3982" w:rsidRPr="007F4000">
        <w:t>w</w:t>
      </w:r>
      <w:r w:rsidR="00D53ED9" w:rsidRPr="007F4000">
        <w:t xml:space="preserve"> </w:t>
      </w:r>
      <w:r w:rsidR="006D3982" w:rsidRPr="007F4000">
        <w:t>wyniku</w:t>
      </w:r>
      <w:r w:rsidR="00D53ED9" w:rsidRPr="007F4000">
        <w:t xml:space="preserve"> </w:t>
      </w:r>
      <w:r w:rsidR="006D3982" w:rsidRPr="007F4000">
        <w:t>naruszenia</w:t>
      </w:r>
      <w:r w:rsidR="00D53ED9" w:rsidRPr="007F4000">
        <w:t xml:space="preserve"> </w:t>
      </w:r>
      <w:r w:rsidR="006D3982" w:rsidRPr="007F4000">
        <w:t>przez</w:t>
      </w:r>
      <w:r w:rsidR="00D53ED9" w:rsidRPr="007F4000">
        <w:t xml:space="preserve"> </w:t>
      </w:r>
      <w:r w:rsidR="006D3982" w:rsidRPr="007F4000">
        <w:t>Zamawiającego</w:t>
      </w:r>
      <w:r w:rsidR="00D53ED9" w:rsidRPr="007F4000">
        <w:t xml:space="preserve"> </w:t>
      </w:r>
      <w:r w:rsidR="006D3982" w:rsidRPr="007F4000">
        <w:t>przepisów</w:t>
      </w:r>
      <w:r w:rsidR="00D53ED9" w:rsidRPr="007F4000">
        <w:t xml:space="preserve"> </w:t>
      </w:r>
      <w:r w:rsidR="006D3982" w:rsidRPr="007F4000">
        <w:t>uPzp</w:t>
      </w:r>
      <w:r w:rsidR="00D53ED9" w:rsidRPr="007F4000">
        <w:t>.</w:t>
      </w:r>
    </w:p>
    <w:p w14:paraId="3C6B4C78" w14:textId="77777777" w:rsidR="003B1DD7" w:rsidRPr="007F4000" w:rsidRDefault="00763DDA" w:rsidP="00763DDA">
      <w:pPr>
        <w:tabs>
          <w:tab w:val="left" w:pos="993"/>
        </w:tabs>
        <w:spacing w:after="60" w:line="276" w:lineRule="auto"/>
        <w:jc w:val="both"/>
      </w:pPr>
      <w:r>
        <w:t>27.2.</w:t>
      </w:r>
      <w:r w:rsidR="00B85C44">
        <w:t xml:space="preserve"> </w:t>
      </w:r>
      <w:r w:rsidR="006D3982" w:rsidRPr="007F4000">
        <w:t>Odwołanie</w:t>
      </w:r>
      <w:r w:rsidR="00D53ED9" w:rsidRPr="007F4000">
        <w:t xml:space="preserve"> </w:t>
      </w:r>
      <w:r w:rsidR="006D3982" w:rsidRPr="007F4000">
        <w:t>przysługuje</w:t>
      </w:r>
      <w:r w:rsidR="00D53ED9" w:rsidRPr="007F4000">
        <w:t xml:space="preserve"> </w:t>
      </w:r>
      <w:r w:rsidR="006D3982" w:rsidRPr="007F4000">
        <w:t>wyłącznie</w:t>
      </w:r>
      <w:r w:rsidR="00D53ED9" w:rsidRPr="007F4000">
        <w:t xml:space="preserve"> </w:t>
      </w:r>
      <w:r w:rsidR="006D3982" w:rsidRPr="007F4000">
        <w:t>od</w:t>
      </w:r>
      <w:r w:rsidR="00D53ED9" w:rsidRPr="007F4000">
        <w:t xml:space="preserve"> </w:t>
      </w:r>
      <w:r w:rsidR="006D3982" w:rsidRPr="007F4000">
        <w:t>niezgodnej</w:t>
      </w:r>
      <w:r w:rsidR="00D53ED9" w:rsidRPr="007F4000">
        <w:t xml:space="preserve"> </w:t>
      </w:r>
      <w:r w:rsidR="006D3982" w:rsidRPr="007F4000">
        <w:t>z</w:t>
      </w:r>
      <w:r w:rsidR="00D53ED9" w:rsidRPr="007F4000">
        <w:t xml:space="preserve"> </w:t>
      </w:r>
      <w:r w:rsidR="006D3982" w:rsidRPr="007F4000">
        <w:t>przepisami</w:t>
      </w:r>
      <w:r w:rsidR="00D53ED9" w:rsidRPr="007F4000">
        <w:t xml:space="preserve"> </w:t>
      </w:r>
      <w:r w:rsidR="006D3982" w:rsidRPr="007F4000">
        <w:t>ustawy</w:t>
      </w:r>
      <w:r w:rsidR="00D53ED9" w:rsidRPr="007F4000">
        <w:t xml:space="preserve"> </w:t>
      </w:r>
      <w:r w:rsidR="006D3982" w:rsidRPr="007F4000">
        <w:t>czynności</w:t>
      </w:r>
      <w:r w:rsidR="00D53ED9" w:rsidRPr="007F4000">
        <w:t xml:space="preserve"> </w:t>
      </w:r>
      <w:r w:rsidR="006D3982" w:rsidRPr="007F4000">
        <w:t>Zamawiającego</w:t>
      </w:r>
      <w:r w:rsidR="00D53ED9" w:rsidRPr="007F4000">
        <w:t xml:space="preserve"> </w:t>
      </w:r>
      <w:r w:rsidR="006D3982" w:rsidRPr="007F4000">
        <w:t>podjętej</w:t>
      </w:r>
      <w:r w:rsidR="00D53ED9" w:rsidRPr="007F4000">
        <w:t xml:space="preserve"> </w:t>
      </w:r>
      <w:r w:rsidR="006D3982" w:rsidRPr="007F4000">
        <w:t>w</w:t>
      </w:r>
      <w:r w:rsidR="00D53ED9" w:rsidRPr="007F4000">
        <w:t xml:space="preserve"> </w:t>
      </w:r>
      <w:r w:rsidR="006D3982" w:rsidRPr="007F4000">
        <w:t>postępowaniu</w:t>
      </w:r>
      <w:r w:rsidR="00D53ED9" w:rsidRPr="007F4000">
        <w:t xml:space="preserve"> </w:t>
      </w:r>
      <w:r w:rsidR="006D3982" w:rsidRPr="007F4000">
        <w:t>o</w:t>
      </w:r>
      <w:r w:rsidR="00D53ED9" w:rsidRPr="007F4000">
        <w:t xml:space="preserve"> </w:t>
      </w:r>
      <w:r w:rsidR="006D3982" w:rsidRPr="007F4000">
        <w:t>udzielenie</w:t>
      </w:r>
      <w:r w:rsidR="00D53ED9" w:rsidRPr="007F4000">
        <w:t xml:space="preserve"> </w:t>
      </w:r>
      <w:r w:rsidR="006D3982" w:rsidRPr="007F4000">
        <w:t>zamówienia</w:t>
      </w:r>
      <w:r w:rsidR="00D53ED9" w:rsidRPr="007F4000">
        <w:t xml:space="preserve"> </w:t>
      </w:r>
      <w:r w:rsidR="006D3982" w:rsidRPr="007F4000">
        <w:t>lub</w:t>
      </w:r>
      <w:r w:rsidR="00D53ED9" w:rsidRPr="007F4000">
        <w:t xml:space="preserve"> </w:t>
      </w:r>
      <w:r w:rsidR="006D3982" w:rsidRPr="007F4000">
        <w:t>zaniechania</w:t>
      </w:r>
      <w:r w:rsidR="00D53ED9" w:rsidRPr="007F4000">
        <w:t xml:space="preserve"> </w:t>
      </w:r>
      <w:r w:rsidR="006D3982" w:rsidRPr="007F4000">
        <w:t>czynności,</w:t>
      </w:r>
      <w:r w:rsidR="00D53ED9" w:rsidRPr="007F4000">
        <w:t xml:space="preserve"> </w:t>
      </w:r>
      <w:r w:rsidR="006D3982" w:rsidRPr="007F4000">
        <w:t>do</w:t>
      </w:r>
      <w:r w:rsidR="00D53ED9" w:rsidRPr="007F4000">
        <w:t xml:space="preserve"> </w:t>
      </w:r>
      <w:r w:rsidR="006D3982" w:rsidRPr="007F4000">
        <w:t>której</w:t>
      </w:r>
      <w:r w:rsidR="00D53ED9" w:rsidRPr="007F4000">
        <w:t xml:space="preserve"> </w:t>
      </w:r>
      <w:r w:rsidR="006D3982" w:rsidRPr="007F4000">
        <w:t>Zamawiający</w:t>
      </w:r>
      <w:r w:rsidR="00D53ED9" w:rsidRPr="007F4000">
        <w:t xml:space="preserve"> </w:t>
      </w:r>
      <w:r w:rsidR="006D3982" w:rsidRPr="007F4000">
        <w:t>jest</w:t>
      </w:r>
      <w:r w:rsidR="00D53ED9" w:rsidRPr="007F4000">
        <w:t xml:space="preserve"> </w:t>
      </w:r>
      <w:r w:rsidR="006D3982" w:rsidRPr="007F4000">
        <w:t>zobowiązany</w:t>
      </w:r>
      <w:r w:rsidR="00D53ED9" w:rsidRPr="007F4000">
        <w:t xml:space="preserve"> </w:t>
      </w:r>
      <w:r w:rsidR="006D3982" w:rsidRPr="007F4000">
        <w:t>na</w:t>
      </w:r>
      <w:r w:rsidR="00D53ED9" w:rsidRPr="007F4000">
        <w:t xml:space="preserve"> </w:t>
      </w:r>
      <w:r w:rsidR="006D3982" w:rsidRPr="007F4000">
        <w:t>podstawie</w:t>
      </w:r>
      <w:r w:rsidR="00D53ED9" w:rsidRPr="007F4000">
        <w:t xml:space="preserve"> </w:t>
      </w:r>
      <w:r w:rsidR="006D3982" w:rsidRPr="007F4000">
        <w:t>ustawy.</w:t>
      </w:r>
      <w:r w:rsidR="00D53ED9" w:rsidRPr="007F4000">
        <w:t xml:space="preserve"> </w:t>
      </w:r>
      <w:r w:rsidR="006D3982" w:rsidRPr="007F4000">
        <w:t>Szczegółowo</w:t>
      </w:r>
      <w:r w:rsidR="00D53ED9" w:rsidRPr="007F4000">
        <w:t xml:space="preserve"> </w:t>
      </w:r>
      <w:r w:rsidR="006D3982" w:rsidRPr="007F4000">
        <w:t>zasady</w:t>
      </w:r>
      <w:r w:rsidR="00D53ED9" w:rsidRPr="007F4000">
        <w:t xml:space="preserve"> </w:t>
      </w:r>
      <w:r w:rsidR="006D3982" w:rsidRPr="007F4000">
        <w:t>i</w:t>
      </w:r>
      <w:r w:rsidR="00D53ED9" w:rsidRPr="007F4000">
        <w:t xml:space="preserve"> </w:t>
      </w:r>
      <w:r w:rsidR="006D3982" w:rsidRPr="007F4000">
        <w:t>terminy</w:t>
      </w:r>
      <w:r w:rsidR="00D53ED9" w:rsidRPr="007F4000">
        <w:t xml:space="preserve"> </w:t>
      </w:r>
      <w:r w:rsidR="006D3982" w:rsidRPr="007F4000">
        <w:t>wnoszenia</w:t>
      </w:r>
      <w:r w:rsidR="00D53ED9" w:rsidRPr="007F4000">
        <w:t xml:space="preserve"> </w:t>
      </w:r>
      <w:r w:rsidR="006D3982" w:rsidRPr="007F4000">
        <w:t>odwołań</w:t>
      </w:r>
      <w:r w:rsidR="00D53ED9" w:rsidRPr="007F4000">
        <w:t xml:space="preserve"> </w:t>
      </w:r>
      <w:r w:rsidR="006D3982" w:rsidRPr="007F4000">
        <w:t>uregulowane</w:t>
      </w:r>
      <w:r w:rsidR="00D53ED9" w:rsidRPr="007F4000">
        <w:t xml:space="preserve"> </w:t>
      </w:r>
      <w:r w:rsidR="006D3982" w:rsidRPr="007F4000">
        <w:t>zostały</w:t>
      </w:r>
      <w:r w:rsidR="00D53ED9" w:rsidRPr="007F4000">
        <w:t xml:space="preserve"> </w:t>
      </w:r>
      <w:r w:rsidR="006D3982" w:rsidRPr="007F4000">
        <w:t>w</w:t>
      </w:r>
      <w:r w:rsidR="00D53ED9" w:rsidRPr="007F4000">
        <w:t xml:space="preserve"> </w:t>
      </w:r>
      <w:r w:rsidR="006D3982" w:rsidRPr="007F4000">
        <w:t>art.</w:t>
      </w:r>
      <w:r w:rsidR="00D53ED9" w:rsidRPr="007F4000">
        <w:t xml:space="preserve"> </w:t>
      </w:r>
      <w:r w:rsidR="006D3982" w:rsidRPr="007F4000">
        <w:t>513-515</w:t>
      </w:r>
      <w:r w:rsidR="00D53ED9" w:rsidRPr="007F4000">
        <w:t xml:space="preserve"> </w:t>
      </w:r>
      <w:r w:rsidR="006D3982" w:rsidRPr="007F4000">
        <w:t>uPzp.</w:t>
      </w:r>
    </w:p>
    <w:p w14:paraId="7B617B2C" w14:textId="77777777" w:rsidR="008B3C3F" w:rsidRPr="007F4000" w:rsidRDefault="00AF62E0" w:rsidP="00AF62E0">
      <w:pPr>
        <w:tabs>
          <w:tab w:val="left" w:pos="993"/>
        </w:tabs>
        <w:spacing w:after="60" w:line="276" w:lineRule="auto"/>
        <w:jc w:val="both"/>
      </w:pPr>
      <w:r>
        <w:t>27.3.</w:t>
      </w:r>
      <w:r w:rsidR="00B85C44">
        <w:t xml:space="preserve"> </w:t>
      </w:r>
      <w:r w:rsidR="006D3982" w:rsidRPr="007F4000">
        <w:t>Skarga</w:t>
      </w:r>
      <w:r w:rsidR="00D53ED9" w:rsidRPr="007F4000">
        <w:t xml:space="preserve"> </w:t>
      </w:r>
      <w:r w:rsidR="006D3982" w:rsidRPr="007F4000">
        <w:t>do</w:t>
      </w:r>
      <w:r w:rsidR="00D53ED9" w:rsidRPr="007F4000">
        <w:t xml:space="preserve"> </w:t>
      </w:r>
      <w:r w:rsidR="006D3982" w:rsidRPr="007F4000">
        <w:t>sądu</w:t>
      </w:r>
      <w:r w:rsidR="00D53ED9" w:rsidRPr="007F4000">
        <w:t xml:space="preserve"> </w:t>
      </w:r>
      <w:r w:rsidR="006D3982" w:rsidRPr="007F4000">
        <w:t>przysługuje</w:t>
      </w:r>
      <w:r w:rsidR="00D53ED9" w:rsidRPr="007F4000">
        <w:t xml:space="preserve"> </w:t>
      </w:r>
      <w:r w:rsidR="006D3982" w:rsidRPr="007F4000">
        <w:t>Stronom,</w:t>
      </w:r>
      <w:r w:rsidR="00D53ED9" w:rsidRPr="007F4000">
        <w:t xml:space="preserve"> </w:t>
      </w:r>
      <w:r w:rsidR="006D3982" w:rsidRPr="007F4000">
        <w:t>oraz</w:t>
      </w:r>
      <w:r w:rsidR="00D53ED9" w:rsidRPr="007F4000">
        <w:t xml:space="preserve"> </w:t>
      </w:r>
      <w:r w:rsidR="006D3982" w:rsidRPr="007F4000">
        <w:t>uczestnikom</w:t>
      </w:r>
      <w:r w:rsidR="00D53ED9" w:rsidRPr="007F4000">
        <w:t xml:space="preserve"> </w:t>
      </w:r>
      <w:r w:rsidR="006D3982" w:rsidRPr="007F4000">
        <w:t>postępowania</w:t>
      </w:r>
      <w:r w:rsidR="00D53ED9" w:rsidRPr="007F4000">
        <w:t xml:space="preserve"> </w:t>
      </w:r>
      <w:r w:rsidR="006D3982" w:rsidRPr="007F4000">
        <w:t>odwoławczego</w:t>
      </w:r>
      <w:r w:rsidR="00D53ED9" w:rsidRPr="007F4000">
        <w:t xml:space="preserve"> </w:t>
      </w:r>
      <w:r w:rsidR="006D3982" w:rsidRPr="007F4000">
        <w:t>na</w:t>
      </w:r>
      <w:r w:rsidR="00D53ED9" w:rsidRPr="007F4000">
        <w:t xml:space="preserve"> </w:t>
      </w:r>
      <w:r w:rsidR="006D3982" w:rsidRPr="007F4000">
        <w:t>orzeczenie</w:t>
      </w:r>
      <w:r w:rsidR="00D53ED9" w:rsidRPr="007F4000">
        <w:t xml:space="preserve"> </w:t>
      </w:r>
      <w:r w:rsidR="006D3982" w:rsidRPr="007F4000">
        <w:t>Krajowej</w:t>
      </w:r>
      <w:r w:rsidR="00D53ED9" w:rsidRPr="007F4000">
        <w:t xml:space="preserve"> </w:t>
      </w:r>
      <w:r w:rsidR="006D3982" w:rsidRPr="007F4000">
        <w:t>Izby</w:t>
      </w:r>
      <w:r w:rsidR="00D53ED9" w:rsidRPr="007F4000">
        <w:t xml:space="preserve"> </w:t>
      </w:r>
      <w:r w:rsidR="006D3982" w:rsidRPr="007F4000">
        <w:t>Odwoławczej.</w:t>
      </w:r>
      <w:r w:rsidR="00D53ED9" w:rsidRPr="007F4000">
        <w:t xml:space="preserve"> </w:t>
      </w:r>
      <w:r w:rsidR="006D3982" w:rsidRPr="007F4000">
        <w:t>Szczegółowo</w:t>
      </w:r>
      <w:r w:rsidR="00D53ED9" w:rsidRPr="007F4000">
        <w:t xml:space="preserve"> </w:t>
      </w:r>
      <w:r w:rsidR="006D3982" w:rsidRPr="007F4000">
        <w:t>zasady</w:t>
      </w:r>
      <w:r w:rsidR="00D53ED9" w:rsidRPr="007F4000">
        <w:t xml:space="preserve"> </w:t>
      </w:r>
      <w:r w:rsidR="006D3982" w:rsidRPr="007F4000">
        <w:t>i</w:t>
      </w:r>
      <w:r w:rsidR="00D53ED9" w:rsidRPr="007F4000">
        <w:t xml:space="preserve"> </w:t>
      </w:r>
      <w:r w:rsidR="006D3982" w:rsidRPr="007F4000">
        <w:t>terminy</w:t>
      </w:r>
      <w:r w:rsidR="00D53ED9" w:rsidRPr="007F4000">
        <w:t xml:space="preserve"> </w:t>
      </w:r>
      <w:r w:rsidR="006D3982" w:rsidRPr="007F4000">
        <w:t>wnoszenia</w:t>
      </w:r>
      <w:r w:rsidR="00D53ED9" w:rsidRPr="007F4000">
        <w:t xml:space="preserve"> </w:t>
      </w:r>
      <w:r w:rsidR="006D3982" w:rsidRPr="007F4000">
        <w:t>skargi</w:t>
      </w:r>
      <w:r w:rsidR="00D53ED9" w:rsidRPr="007F4000">
        <w:t xml:space="preserve"> </w:t>
      </w:r>
      <w:r w:rsidR="006D3982" w:rsidRPr="007F4000">
        <w:t>do</w:t>
      </w:r>
      <w:r w:rsidR="00D53ED9" w:rsidRPr="007F4000">
        <w:t xml:space="preserve"> </w:t>
      </w:r>
      <w:r w:rsidR="006D3982" w:rsidRPr="007F4000">
        <w:t>sądu</w:t>
      </w:r>
      <w:r w:rsidR="00D53ED9" w:rsidRPr="007F4000">
        <w:t xml:space="preserve"> </w:t>
      </w:r>
      <w:r w:rsidR="006D3982" w:rsidRPr="007F4000">
        <w:t>uregulowane</w:t>
      </w:r>
      <w:r w:rsidR="00D53ED9" w:rsidRPr="007F4000">
        <w:t xml:space="preserve"> </w:t>
      </w:r>
      <w:r w:rsidR="006D3982" w:rsidRPr="007F4000">
        <w:t>zostały</w:t>
      </w:r>
      <w:r w:rsidR="00D53ED9" w:rsidRPr="007F4000">
        <w:t xml:space="preserve"> </w:t>
      </w:r>
      <w:r w:rsidR="006D3982" w:rsidRPr="007F4000">
        <w:t>w</w:t>
      </w:r>
      <w:r w:rsidR="00D53ED9" w:rsidRPr="007F4000">
        <w:t xml:space="preserve"> </w:t>
      </w:r>
      <w:r w:rsidR="006D3982" w:rsidRPr="007F4000">
        <w:t>art.</w:t>
      </w:r>
      <w:r w:rsidR="00D53ED9" w:rsidRPr="007F4000">
        <w:t xml:space="preserve"> </w:t>
      </w:r>
      <w:r w:rsidR="006D3982" w:rsidRPr="007F4000">
        <w:t>579</w:t>
      </w:r>
      <w:r w:rsidR="00D53ED9" w:rsidRPr="007F4000">
        <w:t xml:space="preserve"> </w:t>
      </w:r>
      <w:r w:rsidR="006D3982" w:rsidRPr="007F4000">
        <w:t>i</w:t>
      </w:r>
      <w:r w:rsidR="00D53ED9" w:rsidRPr="007F4000">
        <w:t xml:space="preserve"> </w:t>
      </w:r>
      <w:r w:rsidR="006D3982" w:rsidRPr="007F4000">
        <w:t>następne</w:t>
      </w:r>
      <w:r w:rsidR="00D53ED9" w:rsidRPr="007F4000">
        <w:t xml:space="preserve"> </w:t>
      </w:r>
      <w:r w:rsidR="006D3982" w:rsidRPr="007F4000">
        <w:t>uPzp.</w:t>
      </w:r>
    </w:p>
    <w:p w14:paraId="65BF302F" w14:textId="77777777" w:rsidR="008B3C3F" w:rsidRPr="008E6C33" w:rsidRDefault="008B3C3F" w:rsidP="008B3C3F">
      <w:pPr>
        <w:tabs>
          <w:tab w:val="left" w:pos="993"/>
        </w:tabs>
        <w:spacing w:after="60" w:line="276" w:lineRule="auto"/>
        <w:ind w:left="851"/>
        <w:jc w:val="both"/>
        <w:rPr>
          <w:rFonts w:ascii="Calibri" w:hAnsi="Calibri" w:cs="Calibri"/>
          <w:sz w:val="22"/>
          <w:szCs w:val="22"/>
        </w:rPr>
      </w:pPr>
    </w:p>
    <w:p w14:paraId="72A855CF" w14:textId="77777777" w:rsidR="00E046F8" w:rsidRPr="007F4000" w:rsidRDefault="00E046F8" w:rsidP="00E046F8">
      <w:pPr>
        <w:tabs>
          <w:tab w:val="left" w:pos="851"/>
        </w:tabs>
        <w:jc w:val="both"/>
        <w:rPr>
          <w:b/>
        </w:rPr>
      </w:pPr>
      <w:r>
        <w:rPr>
          <w:b/>
        </w:rPr>
        <w:t xml:space="preserve">XXVIII. </w:t>
      </w:r>
      <w:r w:rsidRPr="007F4000">
        <w:rPr>
          <w:b/>
        </w:rPr>
        <w:t>KLAUZULA INFORMACYJNA DOTYCZĄCA RODO</w:t>
      </w:r>
      <w:r>
        <w:rPr>
          <w:b/>
        </w:rPr>
        <w:t>.</w:t>
      </w:r>
    </w:p>
    <w:p w14:paraId="3EF0E521" w14:textId="77777777" w:rsidR="00E046F8" w:rsidRPr="00360300" w:rsidRDefault="00E046F8" w:rsidP="00E046F8">
      <w:pPr>
        <w:suppressAutoHyphens/>
        <w:jc w:val="both"/>
        <w:rPr>
          <w:rFonts w:eastAsia="Calibri"/>
          <w:lang w:eastAsia="en-US"/>
        </w:rPr>
      </w:pPr>
      <w:r w:rsidRPr="00360300">
        <w:t xml:space="preserve">Zgodnie z art. 13 rozporządzenia Parlamentu Europejskiego i Rady (UE) 2016/679 z dnia </w:t>
      </w:r>
      <w:r w:rsidRPr="00360300">
        <w:br/>
        <w:t>27 kwietnia 2016 r. w sprawie ochrony osób fizycznych w związku z przetwarzaniem danych osobowych i w sprawie swobodnego przepływu takich danych oraz uchylenia dyrektywy 95/46/WE informujemy, iż:</w:t>
      </w:r>
    </w:p>
    <w:p w14:paraId="3A92F170" w14:textId="77777777" w:rsidR="00E046F8" w:rsidRPr="00360300" w:rsidRDefault="00E046F8" w:rsidP="008814B3">
      <w:pPr>
        <w:numPr>
          <w:ilvl w:val="0"/>
          <w:numId w:val="28"/>
        </w:numPr>
        <w:suppressAutoHyphens/>
        <w:ind w:left="284" w:hanging="284"/>
        <w:contextualSpacing/>
        <w:jc w:val="both"/>
        <w:rPr>
          <w:rFonts w:eastAsia="Calibri"/>
          <w:lang w:eastAsia="en-US"/>
        </w:rPr>
      </w:pPr>
      <w:r w:rsidRPr="00360300">
        <w:t>administratorem danych osobowych jest Gmina Lesznowola, ul. Gminna 60, 05-506 Lesznowola. Dane kontaktowe: Gmina Lesznowola, ul. Gminna 60, 05-506 Lesznowola, tel. (22) 757-93-40, fax. (22) 757-92-70, email: rodo@lesznowola.pl.</w:t>
      </w:r>
    </w:p>
    <w:p w14:paraId="32453659" w14:textId="77777777" w:rsidR="00E046F8" w:rsidRPr="00360300" w:rsidRDefault="00E046F8" w:rsidP="008814B3">
      <w:pPr>
        <w:numPr>
          <w:ilvl w:val="0"/>
          <w:numId w:val="28"/>
        </w:numPr>
        <w:suppressAutoHyphens/>
        <w:ind w:left="284" w:hanging="284"/>
        <w:contextualSpacing/>
        <w:jc w:val="both"/>
      </w:pPr>
      <w:r w:rsidRPr="00360300">
        <w:t>dane kontaktowe inspektora ochrony danych: mail: inspektor@lesznowola.pl, adres do korespondencji: Inspektor ochrony danych, Gmina Lesznowola, ul. Gminna 60, 05-506 Lesznowola.</w:t>
      </w:r>
    </w:p>
    <w:p w14:paraId="2442B3F3" w14:textId="77777777" w:rsidR="00E046F8" w:rsidRPr="00360300" w:rsidRDefault="00E046F8" w:rsidP="008814B3">
      <w:pPr>
        <w:numPr>
          <w:ilvl w:val="0"/>
          <w:numId w:val="28"/>
        </w:numPr>
        <w:suppressAutoHyphens/>
        <w:ind w:left="284" w:hanging="284"/>
        <w:contextualSpacing/>
        <w:jc w:val="both"/>
        <w:rPr>
          <w:lang w:eastAsia="zh-CN"/>
        </w:rPr>
      </w:pPr>
      <w:r w:rsidRPr="00360300">
        <w:rPr>
          <w:lang w:eastAsia="zh-CN"/>
        </w:rPr>
        <w:t>dane osobowe przetwarzane są w następujących celach:</w:t>
      </w:r>
    </w:p>
    <w:p w14:paraId="2DFE2CEC" w14:textId="77777777" w:rsidR="00E046F8" w:rsidRPr="00360300" w:rsidRDefault="00E046F8" w:rsidP="008814B3">
      <w:pPr>
        <w:numPr>
          <w:ilvl w:val="1"/>
          <w:numId w:val="28"/>
        </w:numPr>
        <w:tabs>
          <w:tab w:val="left" w:pos="567"/>
        </w:tabs>
        <w:ind w:left="284" w:firstLine="0"/>
        <w:jc w:val="both"/>
        <w:rPr>
          <w:lang w:eastAsia="zh-CN"/>
        </w:rPr>
      </w:pPr>
      <w:r w:rsidRPr="00360300">
        <w:rPr>
          <w:lang w:eastAsia="zh-CN"/>
        </w:rPr>
        <w:t>przeprowadzenie postępowania o udzielenie zamówienia publicznego,</w:t>
      </w:r>
    </w:p>
    <w:p w14:paraId="0B0E23B1" w14:textId="77777777" w:rsidR="00E046F8" w:rsidRPr="00360300" w:rsidRDefault="00E046F8" w:rsidP="008814B3">
      <w:pPr>
        <w:numPr>
          <w:ilvl w:val="1"/>
          <w:numId w:val="28"/>
        </w:numPr>
        <w:tabs>
          <w:tab w:val="left" w:pos="567"/>
        </w:tabs>
        <w:suppressAutoHyphens/>
        <w:ind w:left="284" w:firstLine="0"/>
        <w:contextualSpacing/>
        <w:jc w:val="both"/>
        <w:rPr>
          <w:lang w:eastAsia="zh-CN"/>
        </w:rPr>
      </w:pPr>
      <w:r w:rsidRPr="00360300">
        <w:rPr>
          <w:lang w:eastAsia="zh-CN"/>
        </w:rPr>
        <w:t>zawarcie umowy w sprawie zamówienia publicznego,</w:t>
      </w:r>
    </w:p>
    <w:p w14:paraId="387BFB7E" w14:textId="77777777" w:rsidR="00E046F8" w:rsidRPr="00360300" w:rsidRDefault="00E046F8" w:rsidP="008814B3">
      <w:pPr>
        <w:numPr>
          <w:ilvl w:val="1"/>
          <w:numId w:val="28"/>
        </w:numPr>
        <w:tabs>
          <w:tab w:val="left" w:pos="567"/>
        </w:tabs>
        <w:suppressAutoHyphens/>
        <w:ind w:left="284" w:firstLine="0"/>
        <w:contextualSpacing/>
        <w:jc w:val="both"/>
        <w:rPr>
          <w:lang w:eastAsia="zh-CN"/>
        </w:rPr>
      </w:pPr>
      <w:r w:rsidRPr="00360300">
        <w:rPr>
          <w:lang w:eastAsia="zh-CN"/>
        </w:rPr>
        <w:t>realizacja umowy w sprawie zamówienia publicznego,</w:t>
      </w:r>
    </w:p>
    <w:p w14:paraId="076BE17A" w14:textId="77777777" w:rsidR="00E046F8" w:rsidRPr="00360300" w:rsidRDefault="00E046F8" w:rsidP="008814B3">
      <w:pPr>
        <w:numPr>
          <w:ilvl w:val="1"/>
          <w:numId w:val="28"/>
        </w:numPr>
        <w:tabs>
          <w:tab w:val="left" w:pos="567"/>
        </w:tabs>
        <w:suppressAutoHyphens/>
        <w:ind w:left="284" w:firstLine="0"/>
        <w:contextualSpacing/>
        <w:jc w:val="both"/>
        <w:rPr>
          <w:lang w:eastAsia="zh-CN"/>
        </w:rPr>
      </w:pPr>
      <w:r w:rsidRPr="00360300">
        <w:rPr>
          <w:lang w:eastAsia="zh-CN"/>
        </w:rPr>
        <w:t>archiwizacja dokumentacji postępowania o udzielenie zamówienia publicznego.</w:t>
      </w:r>
    </w:p>
    <w:p w14:paraId="50B5AA7C" w14:textId="77777777" w:rsidR="00E046F8" w:rsidRPr="00360300" w:rsidRDefault="00E046F8" w:rsidP="008814B3">
      <w:pPr>
        <w:numPr>
          <w:ilvl w:val="0"/>
          <w:numId w:val="28"/>
        </w:numPr>
        <w:ind w:left="284" w:hanging="284"/>
        <w:contextualSpacing/>
        <w:jc w:val="both"/>
        <w:rPr>
          <w:lang w:eastAsia="zh-CN"/>
        </w:rPr>
      </w:pPr>
      <w:r w:rsidRPr="00360300">
        <w:rPr>
          <w:lang w:eastAsia="zh-CN"/>
        </w:rPr>
        <w:t xml:space="preserve">podstawę przetwarzania danych osobowych stanowi art. 6 ust. 1 lit. a) i b) oraz lit. c) RODO – wskazane przepisy pozwalają administratorowi danych na podjęcie działań przed zawarciem umowy z osobą, której dane dotyczą lub wykonanie umowy, której stroną jest osoba, której </w:t>
      </w:r>
      <w:r w:rsidRPr="00360300">
        <w:rPr>
          <w:lang w:eastAsia="zh-CN"/>
        </w:rPr>
        <w:lastRenderedPageBreak/>
        <w:t>dane dotyczą; wypełnienie obowiązku prawnego ciążącego na administratorze danych osobowych wynikającego z następujących przepisów: ustawy z dnia 11.09.2019 r. Prawo zamówień publicznych (t.j. Dz. U z. 2021 r. poz. 1129 ze zm.) (zwana dalej „ustawą Pzp”) oraz przepisów wykonawczych do niej wydanych, a w zakresie nieuregulowanym ww. przepisami oraz wykraczającym poza zakres danych niezbędnych do zawarcia lub wykonania umowy, dane przetwarzane są na podstawie zgody, osoby której dane dotyczą.</w:t>
      </w:r>
    </w:p>
    <w:p w14:paraId="645A347B" w14:textId="77777777" w:rsidR="00E046F8" w:rsidRPr="00360300" w:rsidRDefault="00E046F8" w:rsidP="008814B3">
      <w:pPr>
        <w:numPr>
          <w:ilvl w:val="0"/>
          <w:numId w:val="28"/>
        </w:numPr>
        <w:suppressAutoHyphens/>
        <w:ind w:left="284" w:hanging="284"/>
        <w:contextualSpacing/>
        <w:jc w:val="both"/>
        <w:rPr>
          <w:lang w:eastAsia="zh-CN"/>
        </w:rPr>
      </w:pPr>
      <w:r w:rsidRPr="00360300">
        <w:rPr>
          <w:lang w:eastAsia="zh-CN"/>
        </w:rPr>
        <w:t>dane osobowe będą przekazywane innym odbiorcom tj.:</w:t>
      </w:r>
    </w:p>
    <w:p w14:paraId="739C3FED" w14:textId="77777777" w:rsidR="00E046F8" w:rsidRPr="00360300" w:rsidRDefault="00E046F8" w:rsidP="00E046F8">
      <w:pPr>
        <w:ind w:left="426" w:hanging="142"/>
        <w:contextualSpacing/>
        <w:jc w:val="both"/>
        <w:rPr>
          <w:lang w:eastAsia="zh-CN"/>
        </w:rPr>
      </w:pPr>
      <w:r w:rsidRPr="00360300">
        <w:rPr>
          <w:lang w:eastAsia="zh-CN"/>
        </w:rPr>
        <w:t xml:space="preserve">- </w:t>
      </w:r>
      <w:r w:rsidRPr="00360300">
        <w:rPr>
          <w:rFonts w:eastAsia="Calibri"/>
          <w:lang w:eastAsia="en-US"/>
        </w:rPr>
        <w:t>Microsoft Ireland Operations Ltd, One Microsoft Place, South County Business Park Leopardstown Dublin 18, D18 P521 Irlandia – usługa Office 365,</w:t>
      </w:r>
    </w:p>
    <w:p w14:paraId="4C4D60DB" w14:textId="77777777" w:rsidR="00E046F8" w:rsidRPr="00360300" w:rsidRDefault="00E046F8" w:rsidP="00E046F8">
      <w:pPr>
        <w:ind w:left="426" w:hanging="142"/>
        <w:jc w:val="both"/>
      </w:pPr>
      <w:r w:rsidRPr="00360300">
        <w:rPr>
          <w:lang w:eastAsia="zh-CN"/>
        </w:rPr>
        <w:t>- „</w:t>
      </w:r>
      <w:r w:rsidRPr="00360300">
        <w:t>PolGuard Consulting” Sp. z o.o., ul. Ogórkowa 45A/10, 04-998 Warszawa - usługa IOD,</w:t>
      </w:r>
    </w:p>
    <w:p w14:paraId="4F8991D7" w14:textId="77777777" w:rsidR="00E046F8" w:rsidRPr="00360300" w:rsidRDefault="00E046F8" w:rsidP="00E046F8">
      <w:pPr>
        <w:ind w:left="284"/>
        <w:contextualSpacing/>
        <w:jc w:val="both"/>
        <w:rPr>
          <w:lang w:eastAsia="zh-CN"/>
        </w:rPr>
      </w:pPr>
      <w:r w:rsidRPr="00360300">
        <w:rPr>
          <w:lang w:eastAsia="zh-CN"/>
        </w:rPr>
        <w:t>ponadto odbiorcami danych mogą być w przyszłości również następujące podmioty:</w:t>
      </w:r>
    </w:p>
    <w:p w14:paraId="6BACCE9A" w14:textId="77777777" w:rsidR="00E046F8" w:rsidRPr="00360300" w:rsidRDefault="00E046F8" w:rsidP="00E046F8">
      <w:pPr>
        <w:ind w:left="284"/>
        <w:contextualSpacing/>
        <w:jc w:val="both"/>
        <w:rPr>
          <w:lang w:eastAsia="zh-CN"/>
        </w:rPr>
      </w:pPr>
      <w:r w:rsidRPr="00360300">
        <w:rPr>
          <w:lang w:eastAsia="zh-CN"/>
        </w:rPr>
        <w:t>- Strony postępowania,</w:t>
      </w:r>
    </w:p>
    <w:p w14:paraId="5F7EE08E" w14:textId="77777777" w:rsidR="00E046F8" w:rsidRPr="00360300" w:rsidRDefault="00E046F8" w:rsidP="00E046F8">
      <w:pPr>
        <w:ind w:left="284"/>
        <w:contextualSpacing/>
        <w:jc w:val="both"/>
        <w:rPr>
          <w:lang w:eastAsia="zh-CN"/>
        </w:rPr>
      </w:pPr>
      <w:r w:rsidRPr="00360300">
        <w:rPr>
          <w:lang w:eastAsia="zh-CN"/>
        </w:rPr>
        <w:t>- Biuletyn Informacji Publicznej,</w:t>
      </w:r>
    </w:p>
    <w:p w14:paraId="2179961B" w14:textId="77777777" w:rsidR="00E046F8" w:rsidRPr="00360300" w:rsidRDefault="00E046F8" w:rsidP="00E046F8">
      <w:pPr>
        <w:ind w:left="284"/>
        <w:contextualSpacing/>
        <w:jc w:val="both"/>
        <w:rPr>
          <w:lang w:eastAsia="zh-CN"/>
        </w:rPr>
      </w:pPr>
      <w:r w:rsidRPr="00360300">
        <w:rPr>
          <w:lang w:eastAsia="zh-CN"/>
        </w:rPr>
        <w:t>- Urząd Zamówień Publicznych,</w:t>
      </w:r>
    </w:p>
    <w:p w14:paraId="50806093" w14:textId="77777777" w:rsidR="00E046F8" w:rsidRPr="00360300" w:rsidRDefault="00E046F8" w:rsidP="00E046F8">
      <w:pPr>
        <w:ind w:left="284"/>
        <w:contextualSpacing/>
        <w:jc w:val="both"/>
        <w:rPr>
          <w:lang w:eastAsia="zh-CN"/>
        </w:rPr>
      </w:pPr>
      <w:r w:rsidRPr="00360300">
        <w:rPr>
          <w:lang w:eastAsia="zh-CN"/>
        </w:rPr>
        <w:t xml:space="preserve">- Urząd Publikacji Unii Europejskiej, </w:t>
      </w:r>
    </w:p>
    <w:p w14:paraId="6805CE47" w14:textId="77777777" w:rsidR="00E046F8" w:rsidRPr="00360300" w:rsidRDefault="00E046F8" w:rsidP="00E046F8">
      <w:pPr>
        <w:ind w:left="284"/>
        <w:contextualSpacing/>
        <w:jc w:val="both"/>
        <w:rPr>
          <w:lang w:eastAsia="zh-CN"/>
        </w:rPr>
      </w:pPr>
      <w:r w:rsidRPr="00360300">
        <w:rPr>
          <w:lang w:eastAsia="zh-CN"/>
        </w:rPr>
        <w:t>- Bank,</w:t>
      </w:r>
    </w:p>
    <w:p w14:paraId="41C762B1" w14:textId="77777777" w:rsidR="00E046F8" w:rsidRPr="00360300" w:rsidRDefault="00E046F8" w:rsidP="00E046F8">
      <w:pPr>
        <w:ind w:left="284"/>
        <w:contextualSpacing/>
        <w:jc w:val="both"/>
        <w:rPr>
          <w:lang w:eastAsia="zh-CN"/>
        </w:rPr>
      </w:pPr>
      <w:r w:rsidRPr="00360300">
        <w:rPr>
          <w:lang w:eastAsia="zh-CN"/>
        </w:rPr>
        <w:t>- inne organy publiczne oraz podmioty upoważnione na podstawie przepisów prawa.</w:t>
      </w:r>
    </w:p>
    <w:p w14:paraId="19220588" w14:textId="77777777" w:rsidR="00E046F8" w:rsidRPr="00360300" w:rsidRDefault="00E046F8" w:rsidP="008814B3">
      <w:pPr>
        <w:numPr>
          <w:ilvl w:val="0"/>
          <w:numId w:val="28"/>
        </w:numPr>
        <w:suppressAutoHyphens/>
        <w:ind w:left="284" w:hanging="284"/>
        <w:contextualSpacing/>
        <w:jc w:val="both"/>
        <w:rPr>
          <w:lang w:eastAsia="zh-CN"/>
        </w:rPr>
      </w:pPr>
      <w:r w:rsidRPr="00360300">
        <w:rPr>
          <w:lang w:eastAsia="zh-CN"/>
        </w:rPr>
        <w:t>okres, przez który dane osobowe będą przechowywane:</w:t>
      </w:r>
    </w:p>
    <w:p w14:paraId="493AF518" w14:textId="77777777" w:rsidR="00E046F8" w:rsidRPr="00360300" w:rsidRDefault="00E046F8" w:rsidP="008814B3">
      <w:pPr>
        <w:numPr>
          <w:ilvl w:val="1"/>
          <w:numId w:val="28"/>
        </w:numPr>
        <w:suppressAutoHyphens/>
        <w:ind w:left="567" w:hanging="283"/>
        <w:contextualSpacing/>
        <w:jc w:val="both"/>
        <w:rPr>
          <w:lang w:eastAsia="zh-CN"/>
        </w:rPr>
      </w:pPr>
      <w:r w:rsidRPr="00360300">
        <w:rPr>
          <w:lang w:eastAsia="zh-CN"/>
        </w:rPr>
        <w:t>dane osobowe przetwarzane w celu wypełnienia obowiązku prawnego administratora danych osobowych będą przechowywane przez okres wymagany przepisami prawa, który w tym przypadku wynosi:</w:t>
      </w:r>
    </w:p>
    <w:p w14:paraId="75D96684" w14:textId="77777777" w:rsidR="00E046F8" w:rsidRPr="00360300" w:rsidRDefault="00E046F8" w:rsidP="00E046F8">
      <w:pPr>
        <w:ind w:left="851" w:hanging="284"/>
        <w:jc w:val="both"/>
      </w:pPr>
      <w:r w:rsidRPr="00360300">
        <w:rPr>
          <w:lang w:eastAsia="zh-CN"/>
        </w:rPr>
        <w:t>1) z</w:t>
      </w:r>
      <w:r w:rsidRPr="00360300">
        <w:t>godnie z ustawą z dnia 11.09.2019 r. Prawo zamówień publicznych (t.j. Dz. U. z 2021 r. poz. 1129 ze zm.) – 4 lata od dnia zakończenia postepowania o udzielenie zamówienia, a jeżeli czas trwania umowy przekracza 4 lata, umowę przechowuje się przez cały czas trwania umowy.</w:t>
      </w:r>
    </w:p>
    <w:p w14:paraId="303EDD20" w14:textId="77777777" w:rsidR="00E046F8" w:rsidRPr="00360300" w:rsidRDefault="00E046F8" w:rsidP="00E046F8">
      <w:pPr>
        <w:ind w:left="851" w:hanging="284"/>
        <w:jc w:val="both"/>
        <w:rPr>
          <w:rFonts w:eastAsia="Calibri"/>
          <w:lang w:eastAsia="en-US"/>
        </w:rPr>
      </w:pPr>
      <w:r w:rsidRPr="00360300">
        <w:rPr>
          <w:lang w:eastAsia="zh-CN"/>
        </w:rPr>
        <w:t>2) z</w:t>
      </w:r>
      <w:r w:rsidRPr="00360300">
        <w:t xml:space="preserve">godnie z Rozporządzeniem Prezesa Rady Ministrów z dnia 18.01.2011 r. w sprawie instrukcji kancelaryjnej, jednolitych rzeczowych wykazów akt oraz instrukcji w sprawie organizacji i zakresu działania archiwów zakładowych (Dz. U. z 2011 r., </w:t>
      </w:r>
      <w:r w:rsidRPr="00360300">
        <w:br/>
        <w:t>Nr 14, poz. 67) oraz ustawą z dnia 14.07.1983 r. o narodowym zasobie archiwalnym i archiwach (t.j. Dz. U. z 2020 r. poz. 164):</w:t>
      </w:r>
    </w:p>
    <w:p w14:paraId="76B5E22C" w14:textId="77777777" w:rsidR="00E046F8" w:rsidRPr="00360300" w:rsidRDefault="00E046F8" w:rsidP="00E046F8">
      <w:pPr>
        <w:ind w:left="851"/>
      </w:pPr>
      <w:r w:rsidRPr="00360300">
        <w:t>- 5 lat – dokumentacja zamówień publicznych,</w:t>
      </w:r>
    </w:p>
    <w:p w14:paraId="3AB2B21D" w14:textId="77777777" w:rsidR="00E046F8" w:rsidRPr="00360300" w:rsidRDefault="00E046F8" w:rsidP="00E046F8">
      <w:pPr>
        <w:suppressAutoHyphens/>
        <w:ind w:left="851"/>
        <w:contextualSpacing/>
        <w:jc w:val="both"/>
        <w:rPr>
          <w:lang w:eastAsia="zh-CN"/>
        </w:rPr>
      </w:pPr>
      <w:r w:rsidRPr="00360300">
        <w:t>- 10 lat – umowy zawarte w wyniku postępowania w trybie zamówień publicznych.</w:t>
      </w:r>
    </w:p>
    <w:p w14:paraId="7467CD63" w14:textId="77777777" w:rsidR="00E046F8" w:rsidRPr="00360300" w:rsidRDefault="00E046F8" w:rsidP="008814B3">
      <w:pPr>
        <w:numPr>
          <w:ilvl w:val="1"/>
          <w:numId w:val="28"/>
        </w:numPr>
        <w:suppressAutoHyphens/>
        <w:ind w:left="567" w:hanging="283"/>
        <w:contextualSpacing/>
        <w:jc w:val="both"/>
        <w:rPr>
          <w:lang w:eastAsia="zh-CN"/>
        </w:rPr>
      </w:pPr>
      <w:r w:rsidRPr="00360300">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4D3F3A69" w14:textId="77777777" w:rsidR="00E046F8" w:rsidRPr="00360300" w:rsidRDefault="00E046F8" w:rsidP="008814B3">
      <w:pPr>
        <w:numPr>
          <w:ilvl w:val="1"/>
          <w:numId w:val="28"/>
        </w:numPr>
        <w:suppressAutoHyphens/>
        <w:ind w:left="567" w:hanging="283"/>
        <w:contextualSpacing/>
        <w:jc w:val="both"/>
        <w:rPr>
          <w:lang w:eastAsia="zh-CN"/>
        </w:rPr>
      </w:pPr>
      <w:r w:rsidRPr="00360300">
        <w:rPr>
          <w:lang w:eastAsia="zh-CN"/>
        </w:rPr>
        <w:t>dane przetwarzane na podstawie zgody przechowywane będą do czasu wycofania zgody.</w:t>
      </w:r>
    </w:p>
    <w:p w14:paraId="0DB0BA45" w14:textId="77777777" w:rsidR="00E046F8" w:rsidRPr="00360300" w:rsidRDefault="00E046F8" w:rsidP="008814B3">
      <w:pPr>
        <w:numPr>
          <w:ilvl w:val="0"/>
          <w:numId w:val="28"/>
        </w:numPr>
        <w:suppressAutoHyphens/>
        <w:ind w:left="284" w:hanging="284"/>
        <w:contextualSpacing/>
        <w:jc w:val="both"/>
        <w:rPr>
          <w:lang w:eastAsia="zh-CN"/>
        </w:rPr>
      </w:pPr>
      <w:r w:rsidRPr="00360300">
        <w:rPr>
          <w:lang w:eastAsia="zh-CN"/>
        </w:rPr>
        <w:t>osobie, której dane są przetwarzane:</w:t>
      </w:r>
    </w:p>
    <w:p w14:paraId="4FE6A0AA"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DAE6B0E"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074DD500"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lastRenderedPageBreak/>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4FF11D77"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0044E78"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7043558A" w14:textId="77777777" w:rsidR="00E046F8" w:rsidRPr="00360300" w:rsidRDefault="00E046F8" w:rsidP="008814B3">
      <w:pPr>
        <w:numPr>
          <w:ilvl w:val="0"/>
          <w:numId w:val="28"/>
        </w:numPr>
        <w:suppressAutoHyphens/>
        <w:ind w:left="284" w:hanging="284"/>
        <w:contextualSpacing/>
        <w:jc w:val="both"/>
        <w:rPr>
          <w:lang w:eastAsia="zh-CN"/>
        </w:rPr>
      </w:pPr>
      <w:r w:rsidRPr="00360300">
        <w:rPr>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62358A63" w14:textId="77777777" w:rsidR="00E046F8" w:rsidRPr="00360300" w:rsidRDefault="00E046F8" w:rsidP="008814B3">
      <w:pPr>
        <w:numPr>
          <w:ilvl w:val="0"/>
          <w:numId w:val="28"/>
        </w:numPr>
        <w:suppressAutoHyphens/>
        <w:ind w:left="284" w:hanging="284"/>
        <w:contextualSpacing/>
        <w:jc w:val="both"/>
        <w:rPr>
          <w:lang w:eastAsia="zh-CN"/>
        </w:rPr>
      </w:pPr>
      <w:r w:rsidRPr="00360300">
        <w:rPr>
          <w:lang w:eastAsia="zh-CN"/>
        </w:rPr>
        <w:t>podanie danych przetwarzanych:</w:t>
      </w:r>
    </w:p>
    <w:p w14:paraId="3B0AF086" w14:textId="77777777" w:rsidR="00E046F8" w:rsidRPr="00360300" w:rsidRDefault="00E046F8" w:rsidP="008814B3">
      <w:pPr>
        <w:numPr>
          <w:ilvl w:val="1"/>
          <w:numId w:val="28"/>
        </w:numPr>
        <w:suppressAutoHyphens/>
        <w:ind w:left="567" w:hanging="283"/>
        <w:contextualSpacing/>
        <w:jc w:val="both"/>
        <w:rPr>
          <w:lang w:eastAsia="zh-CN"/>
        </w:rPr>
      </w:pPr>
      <w:r w:rsidRPr="00360300">
        <w:rPr>
          <w:lang w:eastAsia="zh-CN"/>
        </w:rPr>
        <w:t xml:space="preserve"> na podstawie przepisów wskazanych w pkt d przepisów prawa jest obowiązkiem ustawowym i jako takie jest niezbędne w celu określonym w pkt c. Konsekwencje niepodania danych wynikają z ustawy Pzp i będą polegać na odrzuceniu oferty z postępowania,</w:t>
      </w:r>
    </w:p>
    <w:p w14:paraId="2DBA287C" w14:textId="77777777" w:rsidR="00E046F8" w:rsidRPr="00360300" w:rsidRDefault="00E046F8" w:rsidP="008814B3">
      <w:pPr>
        <w:numPr>
          <w:ilvl w:val="1"/>
          <w:numId w:val="28"/>
        </w:numPr>
        <w:suppressAutoHyphens/>
        <w:ind w:left="567" w:hanging="283"/>
        <w:contextualSpacing/>
        <w:jc w:val="both"/>
        <w:rPr>
          <w:lang w:eastAsia="zh-CN"/>
        </w:rPr>
      </w:pPr>
      <w:r w:rsidRPr="00360300">
        <w:rPr>
          <w:lang w:eastAsia="zh-CN"/>
        </w:rPr>
        <w:t>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 przypadku niepodania danych umowa nie zostanie zawarta,</w:t>
      </w:r>
    </w:p>
    <w:p w14:paraId="59AFF4C9" w14:textId="77777777" w:rsidR="00E046F8" w:rsidRPr="00360300" w:rsidRDefault="00E046F8" w:rsidP="008814B3">
      <w:pPr>
        <w:numPr>
          <w:ilvl w:val="1"/>
          <w:numId w:val="28"/>
        </w:numPr>
        <w:suppressAutoHyphens/>
        <w:ind w:left="567" w:hanging="283"/>
        <w:contextualSpacing/>
        <w:jc w:val="both"/>
        <w:rPr>
          <w:lang w:eastAsia="zh-CN"/>
        </w:rPr>
      </w:pPr>
      <w:r w:rsidRPr="00360300">
        <w:rPr>
          <w:lang w:eastAsia="zh-CN"/>
        </w:rPr>
        <w:t xml:space="preserve">w zakresie danych przetwarzanych na podstawie zgody jest dobrowolne, nie jest wymogiem ustawowym, umownym lub warunkiem zawarcia umowy. Nie ma żadnych konsekwencji niepodania danych osobowych, poza tym, iż w takim przypadku może być utrudnione porozumiewanie się oraz realizacja przedmiotu zamówienia.   </w:t>
      </w:r>
    </w:p>
    <w:p w14:paraId="4E4EB7C2" w14:textId="77777777" w:rsidR="00E046F8" w:rsidRDefault="00E046F8" w:rsidP="00E046F8">
      <w:pPr>
        <w:jc w:val="both"/>
      </w:pPr>
    </w:p>
    <w:p w14:paraId="3CEC672B" w14:textId="77777777" w:rsidR="00E046F8" w:rsidRPr="00360300" w:rsidRDefault="00E046F8" w:rsidP="00E046F8">
      <w:pPr>
        <w:suppressAutoHyphens/>
        <w:jc w:val="both"/>
        <w:rPr>
          <w:rFonts w:eastAsia="Calibri"/>
          <w:lang w:eastAsia="en-US"/>
        </w:rPr>
      </w:pPr>
      <w:r w:rsidRPr="00360300">
        <w:t xml:space="preserve">Zgodnie z art. 14 rozporządzenia Parlamentu Europejskiego i Rady (UE) 2016/679 z dnia </w:t>
      </w:r>
      <w:r w:rsidRPr="00360300">
        <w:br/>
        <w:t>27 kwietnia 2016 r. w sprawie ochrony osób fizycznych w związku z przetwarzaniem danych osobowych i w sprawie swobodnego przepływu takich danych oraz uchylenia dyrektywy 95/46/WE informujemy, iż:</w:t>
      </w:r>
    </w:p>
    <w:p w14:paraId="543EA05B" w14:textId="77777777" w:rsidR="00E046F8" w:rsidRPr="00360300" w:rsidRDefault="00E046F8" w:rsidP="008814B3">
      <w:pPr>
        <w:numPr>
          <w:ilvl w:val="0"/>
          <w:numId w:val="30"/>
        </w:numPr>
        <w:suppressAutoHyphens/>
        <w:contextualSpacing/>
        <w:jc w:val="both"/>
        <w:rPr>
          <w:rFonts w:eastAsia="Calibri"/>
          <w:lang w:eastAsia="en-US"/>
        </w:rPr>
      </w:pPr>
      <w:r w:rsidRPr="00360300">
        <w:t>administratorem danych osobowych jest Gmina Lesznowola, ul. Gminna 60, 05-506 Lesznowola. Dane kontaktowe: Gmina Lesznowola, ul. Gminna 60, 05-506 Lesznowola, tel. (22) 757-93-40, fax. (22) 757-92-70, email: rodo@lesznowola.pl.</w:t>
      </w:r>
    </w:p>
    <w:p w14:paraId="019AA4B2" w14:textId="77777777" w:rsidR="00E046F8" w:rsidRPr="00360300" w:rsidRDefault="00E046F8" w:rsidP="008814B3">
      <w:pPr>
        <w:numPr>
          <w:ilvl w:val="0"/>
          <w:numId w:val="30"/>
        </w:numPr>
        <w:suppressAutoHyphens/>
        <w:ind w:left="284" w:hanging="284"/>
        <w:contextualSpacing/>
        <w:jc w:val="both"/>
      </w:pPr>
      <w:r w:rsidRPr="00360300">
        <w:t>dane kontaktowe inspektora ochrony danych: mail: inspektor@lesznowola.pl, adres do korespondencji: Inspektor ochrony danych, Gmina Lesznowola, ul. Gminna 60, 05-506 Lesznowola.</w:t>
      </w:r>
    </w:p>
    <w:p w14:paraId="24ACE7C7"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dane osobowe przetwarzane są w następujących celach:</w:t>
      </w:r>
    </w:p>
    <w:p w14:paraId="18449018" w14:textId="77777777" w:rsidR="00E046F8" w:rsidRPr="00360300" w:rsidRDefault="00E046F8" w:rsidP="008814B3">
      <w:pPr>
        <w:numPr>
          <w:ilvl w:val="1"/>
          <w:numId w:val="30"/>
        </w:numPr>
        <w:tabs>
          <w:tab w:val="left" w:pos="567"/>
        </w:tabs>
        <w:ind w:left="284" w:firstLine="0"/>
        <w:jc w:val="both"/>
        <w:rPr>
          <w:lang w:eastAsia="zh-CN"/>
        </w:rPr>
      </w:pPr>
      <w:r w:rsidRPr="00360300">
        <w:rPr>
          <w:lang w:eastAsia="zh-CN"/>
        </w:rPr>
        <w:t>przeprowadzenie postępowania o udzielenie zamówienia publicznego,</w:t>
      </w:r>
    </w:p>
    <w:p w14:paraId="19589CAF" w14:textId="77777777" w:rsidR="00E046F8" w:rsidRPr="00360300" w:rsidRDefault="00E046F8" w:rsidP="008814B3">
      <w:pPr>
        <w:numPr>
          <w:ilvl w:val="1"/>
          <w:numId w:val="30"/>
        </w:numPr>
        <w:tabs>
          <w:tab w:val="left" w:pos="567"/>
        </w:tabs>
        <w:suppressAutoHyphens/>
        <w:ind w:left="284" w:firstLine="0"/>
        <w:contextualSpacing/>
        <w:jc w:val="both"/>
        <w:rPr>
          <w:lang w:eastAsia="zh-CN"/>
        </w:rPr>
      </w:pPr>
      <w:r w:rsidRPr="00360300">
        <w:rPr>
          <w:lang w:eastAsia="zh-CN"/>
        </w:rPr>
        <w:t>zawarcie umowy w sprawie zamówienia publicznego,</w:t>
      </w:r>
    </w:p>
    <w:p w14:paraId="777FAAFE" w14:textId="77777777" w:rsidR="00E046F8" w:rsidRPr="00360300" w:rsidRDefault="00E046F8" w:rsidP="008814B3">
      <w:pPr>
        <w:numPr>
          <w:ilvl w:val="1"/>
          <w:numId w:val="30"/>
        </w:numPr>
        <w:tabs>
          <w:tab w:val="left" w:pos="567"/>
        </w:tabs>
        <w:suppressAutoHyphens/>
        <w:ind w:left="284" w:firstLine="0"/>
        <w:contextualSpacing/>
        <w:jc w:val="both"/>
        <w:rPr>
          <w:lang w:eastAsia="zh-CN"/>
        </w:rPr>
      </w:pPr>
      <w:r w:rsidRPr="00360300">
        <w:rPr>
          <w:lang w:eastAsia="zh-CN"/>
        </w:rPr>
        <w:lastRenderedPageBreak/>
        <w:t>realizacja umowy w sprawie zamówienia publicznego,</w:t>
      </w:r>
    </w:p>
    <w:p w14:paraId="77CFCA6B" w14:textId="77777777" w:rsidR="00E046F8" w:rsidRPr="00360300" w:rsidRDefault="00E046F8" w:rsidP="008814B3">
      <w:pPr>
        <w:numPr>
          <w:ilvl w:val="1"/>
          <w:numId w:val="30"/>
        </w:numPr>
        <w:tabs>
          <w:tab w:val="left" w:pos="567"/>
        </w:tabs>
        <w:suppressAutoHyphens/>
        <w:ind w:left="284" w:firstLine="0"/>
        <w:contextualSpacing/>
        <w:jc w:val="both"/>
        <w:rPr>
          <w:lang w:eastAsia="zh-CN"/>
        </w:rPr>
      </w:pPr>
      <w:r w:rsidRPr="00360300">
        <w:rPr>
          <w:lang w:eastAsia="zh-CN"/>
        </w:rPr>
        <w:t>archiwizacja dokumentacji postępowania o udzielenie zamówienia publicznego.</w:t>
      </w:r>
    </w:p>
    <w:p w14:paraId="799561EE" w14:textId="77777777" w:rsidR="00E046F8" w:rsidRPr="00360300" w:rsidRDefault="00E046F8" w:rsidP="008814B3">
      <w:pPr>
        <w:numPr>
          <w:ilvl w:val="0"/>
          <w:numId w:val="30"/>
        </w:numPr>
        <w:ind w:left="284" w:hanging="284"/>
        <w:contextualSpacing/>
        <w:jc w:val="both"/>
        <w:rPr>
          <w:lang w:eastAsia="zh-CN"/>
        </w:rPr>
      </w:pPr>
      <w:r w:rsidRPr="00360300">
        <w:rPr>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(t.j. Dz. U z. 2021 r. poz. 1129 ze zm.) (zwana dalej „ustawą Pzp”) oraz przepisów wykonawczych do niej wydanych, a w zakresie nieuregulowanym ww. przepisami oraz wykraczającym poza zakres danych niezbędnych do zawarcia lub wykonania umowy, dane przetwarzane są na podstawie zgody, osoby której dane dotyczą.</w:t>
      </w:r>
    </w:p>
    <w:p w14:paraId="72DAD96D"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dane osobowe będą przekazywane innym odbiorcom tj.:</w:t>
      </w:r>
    </w:p>
    <w:p w14:paraId="50D40F13" w14:textId="77777777" w:rsidR="00E046F8" w:rsidRPr="00360300" w:rsidRDefault="00E046F8" w:rsidP="00E046F8">
      <w:pPr>
        <w:ind w:left="426" w:hanging="142"/>
        <w:contextualSpacing/>
        <w:jc w:val="both"/>
        <w:rPr>
          <w:lang w:eastAsia="zh-CN"/>
        </w:rPr>
      </w:pPr>
      <w:r w:rsidRPr="00360300">
        <w:rPr>
          <w:lang w:eastAsia="zh-CN"/>
        </w:rPr>
        <w:t xml:space="preserve">- </w:t>
      </w:r>
      <w:r w:rsidRPr="00360300">
        <w:rPr>
          <w:rFonts w:eastAsia="Calibri"/>
          <w:lang w:eastAsia="en-US"/>
        </w:rPr>
        <w:t>Microsoft Ireland Operations Ltd, One Microsoft Place, South County Business Park Leopardstown Dublin 18, D18 P521 Irlandia – usługa Office 365,</w:t>
      </w:r>
    </w:p>
    <w:p w14:paraId="72533C11" w14:textId="77777777" w:rsidR="00E046F8" w:rsidRPr="00360300" w:rsidRDefault="00E046F8" w:rsidP="00E046F8">
      <w:pPr>
        <w:ind w:left="426" w:hanging="142"/>
        <w:jc w:val="both"/>
      </w:pPr>
      <w:r w:rsidRPr="00360300">
        <w:rPr>
          <w:lang w:eastAsia="zh-CN"/>
        </w:rPr>
        <w:t>- „</w:t>
      </w:r>
      <w:r w:rsidRPr="00360300">
        <w:t>PolGuard Consulting” Sp. z o.o., ul. Ogórkowa 45A/10, 04-998 Warszawa - usługa IOD,</w:t>
      </w:r>
    </w:p>
    <w:p w14:paraId="7E345527" w14:textId="77777777" w:rsidR="00E046F8" w:rsidRPr="00360300" w:rsidRDefault="00E046F8" w:rsidP="00E046F8">
      <w:pPr>
        <w:ind w:left="284"/>
        <w:contextualSpacing/>
        <w:jc w:val="both"/>
        <w:rPr>
          <w:lang w:eastAsia="zh-CN"/>
        </w:rPr>
      </w:pPr>
      <w:r w:rsidRPr="00360300">
        <w:rPr>
          <w:lang w:eastAsia="zh-CN"/>
        </w:rPr>
        <w:t>ponadto odbiorcami danych mogą być w przyszłości również następujące podmioty:</w:t>
      </w:r>
    </w:p>
    <w:p w14:paraId="38B3B879" w14:textId="77777777" w:rsidR="00E046F8" w:rsidRPr="00360300" w:rsidRDefault="00E046F8" w:rsidP="00E046F8">
      <w:pPr>
        <w:ind w:left="284"/>
        <w:contextualSpacing/>
        <w:jc w:val="both"/>
        <w:rPr>
          <w:lang w:eastAsia="zh-CN"/>
        </w:rPr>
      </w:pPr>
      <w:r w:rsidRPr="00360300">
        <w:rPr>
          <w:lang w:eastAsia="zh-CN"/>
        </w:rPr>
        <w:t>- Strony postępowania,</w:t>
      </w:r>
    </w:p>
    <w:p w14:paraId="61B8C4CF" w14:textId="77777777" w:rsidR="00E046F8" w:rsidRPr="00360300" w:rsidRDefault="00E046F8" w:rsidP="00E046F8">
      <w:pPr>
        <w:ind w:left="284"/>
        <w:contextualSpacing/>
        <w:jc w:val="both"/>
        <w:rPr>
          <w:lang w:eastAsia="zh-CN"/>
        </w:rPr>
      </w:pPr>
      <w:r w:rsidRPr="00360300">
        <w:rPr>
          <w:lang w:eastAsia="zh-CN"/>
        </w:rPr>
        <w:t>- Biuletyn Informacji Publicznej,</w:t>
      </w:r>
    </w:p>
    <w:p w14:paraId="086324A6" w14:textId="77777777" w:rsidR="00E046F8" w:rsidRPr="00360300" w:rsidRDefault="00E046F8" w:rsidP="00E046F8">
      <w:pPr>
        <w:ind w:left="284"/>
        <w:contextualSpacing/>
        <w:jc w:val="both"/>
        <w:rPr>
          <w:lang w:eastAsia="zh-CN"/>
        </w:rPr>
      </w:pPr>
      <w:r w:rsidRPr="00360300">
        <w:rPr>
          <w:lang w:eastAsia="zh-CN"/>
        </w:rPr>
        <w:t>- Urząd Zamówień Publicznych,</w:t>
      </w:r>
    </w:p>
    <w:p w14:paraId="5E81B9E9" w14:textId="77777777" w:rsidR="00E046F8" w:rsidRPr="00360300" w:rsidRDefault="00E046F8" w:rsidP="00E046F8">
      <w:pPr>
        <w:ind w:left="284"/>
        <w:contextualSpacing/>
        <w:jc w:val="both"/>
        <w:rPr>
          <w:lang w:eastAsia="zh-CN"/>
        </w:rPr>
      </w:pPr>
      <w:r w:rsidRPr="00360300">
        <w:rPr>
          <w:lang w:eastAsia="zh-CN"/>
        </w:rPr>
        <w:t xml:space="preserve">- Urząd Publikacji Unii Europejskiej, </w:t>
      </w:r>
    </w:p>
    <w:p w14:paraId="31C61608" w14:textId="77777777" w:rsidR="00E046F8" w:rsidRPr="00360300" w:rsidRDefault="00E046F8" w:rsidP="00E046F8">
      <w:pPr>
        <w:ind w:left="284"/>
        <w:contextualSpacing/>
        <w:jc w:val="both"/>
        <w:rPr>
          <w:lang w:eastAsia="zh-CN"/>
        </w:rPr>
      </w:pPr>
      <w:r w:rsidRPr="00360300">
        <w:rPr>
          <w:lang w:eastAsia="zh-CN"/>
        </w:rPr>
        <w:t>- Bank,</w:t>
      </w:r>
    </w:p>
    <w:p w14:paraId="17480A73" w14:textId="77777777" w:rsidR="00E046F8" w:rsidRPr="00360300" w:rsidRDefault="00E046F8" w:rsidP="00E046F8">
      <w:pPr>
        <w:ind w:left="284"/>
        <w:contextualSpacing/>
        <w:jc w:val="both"/>
        <w:rPr>
          <w:lang w:eastAsia="zh-CN"/>
        </w:rPr>
      </w:pPr>
      <w:r w:rsidRPr="00360300">
        <w:rPr>
          <w:lang w:eastAsia="zh-CN"/>
        </w:rPr>
        <w:t>- inne organy publiczne oraz podmioty upoważnione na podstawie przepisów prawa.</w:t>
      </w:r>
    </w:p>
    <w:p w14:paraId="41C59393"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okres, przez który dane osobowe będą przechowywane:</w:t>
      </w:r>
    </w:p>
    <w:p w14:paraId="53BB5846" w14:textId="77777777" w:rsidR="00E046F8" w:rsidRPr="00360300" w:rsidRDefault="00E046F8" w:rsidP="008814B3">
      <w:pPr>
        <w:numPr>
          <w:ilvl w:val="1"/>
          <w:numId w:val="30"/>
        </w:numPr>
        <w:suppressAutoHyphens/>
        <w:ind w:left="567" w:hanging="283"/>
        <w:contextualSpacing/>
        <w:jc w:val="both"/>
        <w:rPr>
          <w:lang w:eastAsia="zh-CN"/>
        </w:rPr>
      </w:pPr>
      <w:r w:rsidRPr="00360300">
        <w:rPr>
          <w:lang w:eastAsia="zh-CN"/>
        </w:rPr>
        <w:t>dane osobowe przetwarzane w celu wypełnienia obowiązku prawnego administratora danych osobowych będą przechowywane przez okres wymagany przepisami prawa, który w tym przypadku wynosi:</w:t>
      </w:r>
    </w:p>
    <w:p w14:paraId="55366885" w14:textId="77777777" w:rsidR="00E046F8" w:rsidRPr="00360300" w:rsidRDefault="00E046F8" w:rsidP="00E046F8">
      <w:pPr>
        <w:ind w:left="851" w:hanging="284"/>
        <w:jc w:val="both"/>
      </w:pPr>
      <w:r w:rsidRPr="00360300">
        <w:rPr>
          <w:lang w:eastAsia="zh-CN"/>
        </w:rPr>
        <w:t>1) z</w:t>
      </w:r>
      <w:r w:rsidRPr="00360300">
        <w:t>godnie z ustawą z dnia 11.09.2019 r. Prawo zamówień publicznych (t.j. Dz. U. z 2021 r. poz. 1129 ze zm.) – 4 lata od dnia zakończenia postepowania o udzielenie zamówienia, a jeżeli czas trwania umowy przekracza 4 lata, umowę przechowuje się przez cały czas trwania umowy.</w:t>
      </w:r>
    </w:p>
    <w:p w14:paraId="23549028" w14:textId="77777777" w:rsidR="00E046F8" w:rsidRPr="00360300" w:rsidRDefault="00E046F8" w:rsidP="00E046F8">
      <w:pPr>
        <w:ind w:left="851" w:hanging="284"/>
        <w:jc w:val="both"/>
        <w:rPr>
          <w:rFonts w:eastAsia="Calibri"/>
          <w:lang w:eastAsia="en-US"/>
        </w:rPr>
      </w:pPr>
      <w:r w:rsidRPr="00360300">
        <w:rPr>
          <w:lang w:eastAsia="zh-CN"/>
        </w:rPr>
        <w:t>2) z</w:t>
      </w:r>
      <w:r w:rsidRPr="00360300">
        <w:t xml:space="preserve">godnie z Rozporządzeniem Prezesa Rady Ministrów z dnia 18.01.2011 r. w sprawie instrukcji kancelaryjnej, jednolitych rzeczowych wykazów akt oraz instrukcji w sprawie organizacji i zakresu działania archiwów zakładowych (Dz. U. z 2011 r., </w:t>
      </w:r>
      <w:r w:rsidRPr="00360300">
        <w:br/>
        <w:t>Nr 14, poz. 67) oraz ustawą z dnia 14.07.1983 r. o narodowym zasobie archiwalnym i archiwach (t.j. Dz. U. z 2020 r. poz. 164):</w:t>
      </w:r>
    </w:p>
    <w:p w14:paraId="7E2B2033" w14:textId="77777777" w:rsidR="00E046F8" w:rsidRPr="00360300" w:rsidRDefault="00E046F8" w:rsidP="00E046F8">
      <w:pPr>
        <w:ind w:left="851"/>
      </w:pPr>
      <w:r w:rsidRPr="00360300">
        <w:t>- 5 lat – dokumentacja zamówień publicznych,</w:t>
      </w:r>
    </w:p>
    <w:p w14:paraId="577F4447" w14:textId="77777777" w:rsidR="00E046F8" w:rsidRPr="00360300" w:rsidRDefault="00E046F8" w:rsidP="00E046F8">
      <w:pPr>
        <w:suppressAutoHyphens/>
        <w:ind w:left="851"/>
        <w:contextualSpacing/>
        <w:jc w:val="both"/>
        <w:rPr>
          <w:lang w:eastAsia="zh-CN"/>
        </w:rPr>
      </w:pPr>
      <w:r w:rsidRPr="00360300">
        <w:t>- 10 lat – umowy zawarte w wyniku postępowania w trybie zamówień publicznych.</w:t>
      </w:r>
    </w:p>
    <w:p w14:paraId="486B4C75" w14:textId="77777777" w:rsidR="00E046F8" w:rsidRPr="00360300" w:rsidRDefault="00E046F8" w:rsidP="008814B3">
      <w:pPr>
        <w:numPr>
          <w:ilvl w:val="1"/>
          <w:numId w:val="30"/>
        </w:numPr>
        <w:suppressAutoHyphens/>
        <w:ind w:left="567" w:hanging="283"/>
        <w:contextualSpacing/>
        <w:jc w:val="both"/>
        <w:rPr>
          <w:lang w:eastAsia="zh-CN"/>
        </w:rPr>
      </w:pPr>
      <w:r w:rsidRPr="00360300">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5760F739" w14:textId="77777777" w:rsidR="00E046F8" w:rsidRPr="00360300" w:rsidRDefault="00E046F8" w:rsidP="008814B3">
      <w:pPr>
        <w:numPr>
          <w:ilvl w:val="1"/>
          <w:numId w:val="30"/>
        </w:numPr>
        <w:suppressAutoHyphens/>
        <w:ind w:left="567" w:hanging="283"/>
        <w:contextualSpacing/>
        <w:jc w:val="both"/>
        <w:rPr>
          <w:lang w:eastAsia="zh-CN"/>
        </w:rPr>
      </w:pPr>
      <w:r w:rsidRPr="00360300">
        <w:rPr>
          <w:lang w:eastAsia="zh-CN"/>
        </w:rPr>
        <w:t>dane przetwarzane na podstawie zgody przechowywane będą do czasu wycofania zgody.</w:t>
      </w:r>
    </w:p>
    <w:p w14:paraId="3DF933ED"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osobie, której dane są przetwarzane:</w:t>
      </w:r>
    </w:p>
    <w:p w14:paraId="1C49EC5B"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AFD300E"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 xml:space="preserve">w celu podjęcia działań przed zawarciem umowy z osobą, której dane dotyczą lub wykonania umowy, której stroną jest osoba, której dane dotyczą, przysługuje prawo do żądania od administratora dostępu do danych osobowych jej dotyczących, ich sprostowania, </w:t>
      </w:r>
      <w:r w:rsidRPr="00360300">
        <w:rPr>
          <w:lang w:eastAsia="zh-CN"/>
        </w:rPr>
        <w:lastRenderedPageBreak/>
        <w:t>ograniczenia przetwarzania lub usunięcia - w przypadku niezgodnego z prawem przetwarzania danych, ewentualnie w przypadku gdy dane osobowe nie są już niezbędne dla celów, w których zostały zebrane,</w:t>
      </w:r>
    </w:p>
    <w:p w14:paraId="3E29707D"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56CD385C"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9F8102B" w14:textId="77777777" w:rsidR="00E046F8" w:rsidRPr="00360300" w:rsidRDefault="00E046F8" w:rsidP="008814B3">
      <w:pPr>
        <w:numPr>
          <w:ilvl w:val="0"/>
          <w:numId w:val="29"/>
        </w:numPr>
        <w:suppressAutoHyphens/>
        <w:ind w:left="567" w:hanging="283"/>
        <w:contextualSpacing/>
        <w:jc w:val="both"/>
        <w:rPr>
          <w:lang w:eastAsia="zh-CN"/>
        </w:rPr>
      </w:pPr>
      <w:r w:rsidRPr="00360300">
        <w:rPr>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5C9106EE"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42C3B2F9"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administrator danych przetwarza następujące kategorie danych osobowych: imię, nazwisko, adres, stanowisko, numer telefonu, adres poczty e-mail,</w:t>
      </w:r>
    </w:p>
    <w:p w14:paraId="68B5E47A" w14:textId="77777777" w:rsidR="00E046F8" w:rsidRPr="00360300" w:rsidRDefault="00E046F8" w:rsidP="008814B3">
      <w:pPr>
        <w:numPr>
          <w:ilvl w:val="0"/>
          <w:numId w:val="30"/>
        </w:numPr>
        <w:suppressAutoHyphens/>
        <w:ind w:left="284" w:hanging="284"/>
        <w:contextualSpacing/>
        <w:jc w:val="both"/>
        <w:rPr>
          <w:lang w:eastAsia="zh-CN"/>
        </w:rPr>
      </w:pPr>
      <w:r w:rsidRPr="00360300">
        <w:rPr>
          <w:lang w:eastAsia="zh-CN"/>
        </w:rPr>
        <w:t>źródłem, z którego pozyskano dane osobowe jest Wykonawca (Oferent).</w:t>
      </w:r>
    </w:p>
    <w:p w14:paraId="250B1D59" w14:textId="77777777" w:rsidR="00596D50" w:rsidRDefault="00596D50" w:rsidP="00A4511D">
      <w:pPr>
        <w:widowControl w:val="0"/>
        <w:suppressAutoHyphens/>
        <w:spacing w:after="40" w:line="276" w:lineRule="auto"/>
        <w:ind w:left="357" w:hanging="357"/>
        <w:jc w:val="both"/>
        <w:rPr>
          <w:b/>
          <w:bCs/>
        </w:rPr>
      </w:pPr>
    </w:p>
    <w:p w14:paraId="3671B0EE" w14:textId="77777777" w:rsidR="007F4000" w:rsidRPr="00A4511D" w:rsidRDefault="00A4511D" w:rsidP="00A4511D">
      <w:pPr>
        <w:widowControl w:val="0"/>
        <w:suppressAutoHyphens/>
        <w:spacing w:after="40" w:line="276" w:lineRule="auto"/>
        <w:ind w:left="357" w:hanging="357"/>
        <w:jc w:val="both"/>
        <w:rPr>
          <w:b/>
          <w:bCs/>
        </w:rPr>
      </w:pPr>
      <w:r w:rsidRPr="00A4511D">
        <w:rPr>
          <w:b/>
          <w:bCs/>
        </w:rPr>
        <w:t>XXIX. POZOSTAŁE POSTANOWIENIA.</w:t>
      </w:r>
    </w:p>
    <w:p w14:paraId="429D6CE2" w14:textId="77777777" w:rsidR="00A4511D" w:rsidRDefault="00A4511D" w:rsidP="00A4511D">
      <w:pPr>
        <w:widowControl w:val="0"/>
        <w:suppressAutoHyphens/>
        <w:spacing w:after="40" w:line="276" w:lineRule="auto"/>
        <w:jc w:val="both"/>
      </w:pPr>
      <w:r>
        <w:t xml:space="preserve">29.1. Zamawiający nie dopuszcza możliwości złożenia oferty wariantowej, o której mowa w </w:t>
      </w:r>
      <w:r>
        <w:br/>
        <w:t xml:space="preserve">art. 92 ust. 1 ustawy Pzp tzn. oferty przewidującej odmienny sposób wykonania zamówienia niż określony w niniejszej SWZ. </w:t>
      </w:r>
    </w:p>
    <w:p w14:paraId="2C66EC73" w14:textId="77777777" w:rsidR="00F85BD6" w:rsidRDefault="00A4511D" w:rsidP="00A4511D">
      <w:pPr>
        <w:widowControl w:val="0"/>
        <w:suppressAutoHyphens/>
        <w:spacing w:after="40" w:line="276" w:lineRule="auto"/>
        <w:jc w:val="both"/>
      </w:pPr>
      <w:r>
        <w:t xml:space="preserve">29.2. </w:t>
      </w:r>
      <w:r w:rsidR="00F85BD6">
        <w:t>Zamawiający nie zamierza w ramach niniejszego postepowania zawrzeć umowy ramowej, o której mowa w art. 7 pkt 26 ustawy Pzp.</w:t>
      </w:r>
    </w:p>
    <w:p w14:paraId="0389C329" w14:textId="77777777" w:rsidR="00F85BD6" w:rsidRDefault="00F85BD6" w:rsidP="00A4511D">
      <w:pPr>
        <w:widowControl w:val="0"/>
        <w:suppressAutoHyphens/>
        <w:spacing w:after="40" w:line="276" w:lineRule="auto"/>
        <w:jc w:val="both"/>
      </w:pPr>
      <w:r>
        <w:t>29.3. Zamawiający nie zamierza ustanowić dynamicznego systemu zakupów, o którym mowa w art. 7 pkt 5 ustawy Pzp.</w:t>
      </w:r>
    </w:p>
    <w:p w14:paraId="5710A507" w14:textId="77777777" w:rsidR="00462E16" w:rsidRDefault="00462E16" w:rsidP="00A4511D">
      <w:pPr>
        <w:widowControl w:val="0"/>
        <w:suppressAutoHyphens/>
        <w:spacing w:after="40" w:line="276" w:lineRule="auto"/>
        <w:jc w:val="both"/>
      </w:pPr>
      <w:r>
        <w:t>29.4. Zamawiający nie przewiduje możliwości złożenia oferty w postaci katalogu elektronicznego, o którym mowa w art. 93 ust. 2 ustawy Pzp.</w:t>
      </w:r>
    </w:p>
    <w:p w14:paraId="3497F308" w14:textId="77777777" w:rsidR="005C22BC" w:rsidRDefault="005C22BC" w:rsidP="00A4511D">
      <w:pPr>
        <w:widowControl w:val="0"/>
        <w:suppressAutoHyphens/>
        <w:spacing w:after="40" w:line="276" w:lineRule="auto"/>
        <w:jc w:val="both"/>
      </w:pPr>
      <w:r>
        <w:t>29.5. Zamawiający nie przewiduje udzielania zaliczek na poczet wykonania zamówienia, o których mowa w art. 442 ustawy Pzp.</w:t>
      </w:r>
    </w:p>
    <w:p w14:paraId="44534C8D" w14:textId="77777777" w:rsidR="005C22BC" w:rsidRDefault="005C22BC" w:rsidP="00A4511D">
      <w:pPr>
        <w:widowControl w:val="0"/>
        <w:suppressAutoHyphens/>
        <w:spacing w:after="40" w:line="276" w:lineRule="auto"/>
        <w:jc w:val="both"/>
      </w:pPr>
      <w:r>
        <w:t xml:space="preserve">29.6. Zamawiający nie przewiduje wyboru najkorzystniejszej oferty z zastosowaniem aukcji elektronicznej. </w:t>
      </w:r>
    </w:p>
    <w:p w14:paraId="4AACA479" w14:textId="77777777" w:rsidR="008856D5" w:rsidRDefault="008856D5" w:rsidP="00A4511D">
      <w:pPr>
        <w:widowControl w:val="0"/>
        <w:suppressAutoHyphens/>
        <w:spacing w:after="40" w:line="276" w:lineRule="auto"/>
        <w:jc w:val="both"/>
      </w:pPr>
      <w:r>
        <w:t>29.7. Zamawiający nie przewiduje zwrotu kosztów udziału w postępowaniu.</w:t>
      </w:r>
    </w:p>
    <w:p w14:paraId="5C2E9B55" w14:textId="77777777" w:rsidR="008856D5" w:rsidRDefault="008856D5" w:rsidP="00A4511D">
      <w:pPr>
        <w:widowControl w:val="0"/>
        <w:suppressAutoHyphens/>
        <w:spacing w:after="40" w:line="276" w:lineRule="auto"/>
        <w:jc w:val="both"/>
      </w:pPr>
      <w:r>
        <w:t xml:space="preserve">29.8. Postępowanie prowadzone jest w języku polskim. </w:t>
      </w:r>
    </w:p>
    <w:p w14:paraId="030A02DE" w14:textId="77777777" w:rsidR="00596D50" w:rsidRDefault="008856D5" w:rsidP="00933D3B">
      <w:pPr>
        <w:widowControl w:val="0"/>
        <w:suppressAutoHyphens/>
        <w:spacing w:after="40" w:line="276" w:lineRule="auto"/>
        <w:jc w:val="both"/>
        <w:rPr>
          <w:b/>
          <w:iCs/>
        </w:rPr>
      </w:pPr>
      <w:r>
        <w:t xml:space="preserve"> </w:t>
      </w:r>
      <w:r w:rsidR="004E4FAA" w:rsidRPr="004E4FAA">
        <w:rPr>
          <w:b/>
          <w:iCs/>
        </w:rPr>
        <w:t xml:space="preserve">                                 </w:t>
      </w:r>
      <w:r w:rsidR="00933D3B">
        <w:rPr>
          <w:b/>
          <w:iCs/>
        </w:rPr>
        <w:tab/>
      </w:r>
      <w:r w:rsidR="00933D3B">
        <w:rPr>
          <w:b/>
          <w:iCs/>
        </w:rPr>
        <w:tab/>
      </w:r>
      <w:r w:rsidR="00933D3B">
        <w:rPr>
          <w:b/>
          <w:iCs/>
        </w:rPr>
        <w:tab/>
      </w:r>
      <w:r w:rsidR="00933D3B">
        <w:rPr>
          <w:b/>
          <w:iCs/>
        </w:rPr>
        <w:tab/>
      </w:r>
      <w:r w:rsidR="00933D3B">
        <w:rPr>
          <w:b/>
          <w:iCs/>
        </w:rPr>
        <w:tab/>
      </w:r>
      <w:r w:rsidR="00933D3B">
        <w:rPr>
          <w:b/>
          <w:iCs/>
        </w:rPr>
        <w:tab/>
      </w:r>
    </w:p>
    <w:p w14:paraId="321CC336" w14:textId="77777777" w:rsidR="002E14BB" w:rsidRPr="001E2137" w:rsidRDefault="002E14BB" w:rsidP="002E14BB">
      <w:pPr>
        <w:widowControl w:val="0"/>
        <w:suppressAutoHyphens/>
        <w:jc w:val="both"/>
        <w:rPr>
          <w:b/>
          <w:bCs/>
        </w:rPr>
      </w:pPr>
      <w:r w:rsidRPr="001E2137">
        <w:rPr>
          <w:b/>
          <w:bCs/>
        </w:rPr>
        <w:lastRenderedPageBreak/>
        <w:t>XXX. ZAŁĄCZNIKI.</w:t>
      </w:r>
    </w:p>
    <w:p w14:paraId="1479A9D1" w14:textId="77777777" w:rsidR="002E14BB" w:rsidRPr="00062DC4" w:rsidRDefault="002E14BB" w:rsidP="002E14BB">
      <w:pPr>
        <w:ind w:left="1843" w:hanging="1843"/>
        <w:jc w:val="both"/>
        <w:rPr>
          <w:b/>
        </w:rPr>
      </w:pPr>
      <w:r w:rsidRPr="00062DC4">
        <w:rPr>
          <w:b/>
        </w:rPr>
        <w:t>Na niniejszą SWZ składają się następujące załączniki:</w:t>
      </w:r>
    </w:p>
    <w:p w14:paraId="1A746E13" w14:textId="77777777" w:rsidR="002E14BB" w:rsidRDefault="002E14BB" w:rsidP="002E14BB">
      <w:pPr>
        <w:ind w:left="1843" w:hanging="1843"/>
        <w:jc w:val="both"/>
        <w:rPr>
          <w:b/>
        </w:rPr>
      </w:pPr>
      <w:bookmarkStart w:id="6" w:name="_Hlk86313008"/>
      <w:r w:rsidRPr="001E2137">
        <w:rPr>
          <w:b/>
        </w:rPr>
        <w:t xml:space="preserve">Załącznik nr 1 </w:t>
      </w:r>
      <w:r>
        <w:rPr>
          <w:b/>
        </w:rPr>
        <w:t>–</w:t>
      </w:r>
      <w:r w:rsidRPr="001E2137">
        <w:rPr>
          <w:b/>
        </w:rPr>
        <w:t xml:space="preserve"> </w:t>
      </w:r>
      <w:r w:rsidR="0001331E">
        <w:rPr>
          <w:b/>
        </w:rPr>
        <w:t xml:space="preserve"> </w:t>
      </w:r>
      <w:bookmarkEnd w:id="6"/>
      <w:r>
        <w:rPr>
          <w:b/>
        </w:rPr>
        <w:t>Formularz „OFERTA”.</w:t>
      </w:r>
    </w:p>
    <w:p w14:paraId="7FAF9CC0" w14:textId="77777777" w:rsidR="002E14BB" w:rsidRPr="001E2137" w:rsidRDefault="002E14BB" w:rsidP="002E14BB">
      <w:pPr>
        <w:ind w:left="1843" w:hanging="1843"/>
        <w:jc w:val="both"/>
        <w:rPr>
          <w:b/>
        </w:rPr>
      </w:pPr>
      <w:r>
        <w:rPr>
          <w:b/>
        </w:rPr>
        <w:t xml:space="preserve">Załącznik nr 2 - </w:t>
      </w:r>
      <w:r w:rsidRPr="001E2137">
        <w:rPr>
          <w:b/>
        </w:rPr>
        <w:t xml:space="preserve">Oświadczenie Wykonawcy </w:t>
      </w:r>
      <w:r>
        <w:rPr>
          <w:b/>
        </w:rPr>
        <w:t xml:space="preserve">dotyczące </w:t>
      </w:r>
      <w:r w:rsidRPr="001E2137">
        <w:rPr>
          <w:b/>
        </w:rPr>
        <w:t>spełniani</w:t>
      </w:r>
      <w:r>
        <w:rPr>
          <w:b/>
        </w:rPr>
        <w:t>a</w:t>
      </w:r>
      <w:r w:rsidRPr="001E2137">
        <w:rPr>
          <w:b/>
        </w:rPr>
        <w:t xml:space="preserve"> warunków udziału w </w:t>
      </w:r>
      <w:r w:rsidR="0001331E">
        <w:rPr>
          <w:b/>
        </w:rPr>
        <w:t xml:space="preserve"> </w:t>
      </w:r>
      <w:r w:rsidRPr="001E2137">
        <w:rPr>
          <w:b/>
        </w:rPr>
        <w:t>postępowaniu</w:t>
      </w:r>
      <w:r>
        <w:rPr>
          <w:b/>
        </w:rPr>
        <w:t xml:space="preserve"> oraz przesłanek wykluczenia z postępowania</w:t>
      </w:r>
      <w:r w:rsidRPr="001E2137">
        <w:rPr>
          <w:b/>
        </w:rPr>
        <w:t>.</w:t>
      </w:r>
    </w:p>
    <w:p w14:paraId="0F1D6764" w14:textId="77777777" w:rsidR="002E14BB" w:rsidRPr="001E2137" w:rsidRDefault="002E14BB" w:rsidP="002E14BB">
      <w:pPr>
        <w:ind w:left="1843" w:hanging="1843"/>
        <w:jc w:val="both"/>
        <w:rPr>
          <w:b/>
        </w:rPr>
      </w:pPr>
      <w:r w:rsidRPr="001E2137">
        <w:rPr>
          <w:b/>
        </w:rPr>
        <w:t xml:space="preserve">Załącznik nr </w:t>
      </w:r>
      <w:r>
        <w:rPr>
          <w:b/>
        </w:rPr>
        <w:t>3</w:t>
      </w:r>
      <w:r w:rsidRPr="001E2137">
        <w:rPr>
          <w:b/>
        </w:rPr>
        <w:t xml:space="preserve"> - Oświadczenie Wykonawcy</w:t>
      </w:r>
      <w:r>
        <w:rPr>
          <w:b/>
        </w:rPr>
        <w:t xml:space="preserve"> o</w:t>
      </w:r>
      <w:r w:rsidRPr="001E2137">
        <w:rPr>
          <w:b/>
        </w:rPr>
        <w:t xml:space="preserve"> </w:t>
      </w:r>
      <w:r w:rsidRPr="00F53C8B">
        <w:rPr>
          <w:rFonts w:cs="Calibri"/>
          <w:b/>
          <w:bCs/>
        </w:rPr>
        <w:t>aktualność informacji zawartych w oświadczeniu</w:t>
      </w:r>
      <w:r w:rsidRPr="001E2137">
        <w:rPr>
          <w:b/>
        </w:rPr>
        <w:t xml:space="preserve"> </w:t>
      </w:r>
      <w:r>
        <w:rPr>
          <w:b/>
        </w:rPr>
        <w:t xml:space="preserve">Wykonawcy dotyczącym </w:t>
      </w:r>
      <w:r w:rsidRPr="001E2137">
        <w:rPr>
          <w:b/>
        </w:rPr>
        <w:t>spełniani</w:t>
      </w:r>
      <w:r>
        <w:rPr>
          <w:b/>
        </w:rPr>
        <w:t>a</w:t>
      </w:r>
      <w:r w:rsidRPr="001E2137">
        <w:rPr>
          <w:b/>
        </w:rPr>
        <w:t xml:space="preserve"> warunków udziału w postępowaniu</w:t>
      </w:r>
      <w:r>
        <w:rPr>
          <w:b/>
        </w:rPr>
        <w:t xml:space="preserve"> oraz przesłanek wykluczenia z postępowania</w:t>
      </w:r>
      <w:r w:rsidRPr="001E2137">
        <w:rPr>
          <w:b/>
        </w:rPr>
        <w:t>.</w:t>
      </w:r>
    </w:p>
    <w:p w14:paraId="761421B2" w14:textId="77777777" w:rsidR="002E14BB" w:rsidRDefault="002E14BB" w:rsidP="002E14BB">
      <w:pPr>
        <w:ind w:left="1843" w:hanging="1843"/>
        <w:jc w:val="both"/>
        <w:rPr>
          <w:b/>
        </w:rPr>
      </w:pPr>
      <w:r>
        <w:rPr>
          <w:b/>
        </w:rPr>
        <w:t xml:space="preserve">Załącznik nr 4 - </w:t>
      </w:r>
      <w:r w:rsidRPr="001E2137">
        <w:rPr>
          <w:b/>
        </w:rPr>
        <w:t>Wykaz wykonanych</w:t>
      </w:r>
      <w:r w:rsidR="0001331E">
        <w:rPr>
          <w:b/>
        </w:rPr>
        <w:t xml:space="preserve"> robót budowlanych</w:t>
      </w:r>
      <w:r w:rsidRPr="001E2137">
        <w:rPr>
          <w:b/>
        </w:rPr>
        <w:t>.</w:t>
      </w:r>
    </w:p>
    <w:p w14:paraId="7D5D969B" w14:textId="77777777" w:rsidR="0001331E" w:rsidRDefault="002E14BB" w:rsidP="002E14BB">
      <w:pPr>
        <w:ind w:left="1843" w:hanging="1843"/>
        <w:jc w:val="both"/>
        <w:rPr>
          <w:b/>
        </w:rPr>
      </w:pPr>
      <w:r>
        <w:rPr>
          <w:b/>
        </w:rPr>
        <w:t xml:space="preserve">Załącznik nr 5 – </w:t>
      </w:r>
      <w:r w:rsidR="0001331E">
        <w:rPr>
          <w:b/>
        </w:rPr>
        <w:t>Wykaz osób skierowanych przez Wykonawcę do realizacji zamówienia.</w:t>
      </w:r>
    </w:p>
    <w:p w14:paraId="0A67BCB6" w14:textId="77777777" w:rsidR="002E14BB" w:rsidRDefault="0001331E" w:rsidP="002E14BB">
      <w:pPr>
        <w:ind w:left="1843" w:hanging="1843"/>
        <w:jc w:val="both"/>
        <w:rPr>
          <w:b/>
        </w:rPr>
      </w:pPr>
      <w:r w:rsidRPr="001E2137">
        <w:rPr>
          <w:b/>
          <w:szCs w:val="20"/>
        </w:rPr>
        <w:t xml:space="preserve">Załącznik nr </w:t>
      </w:r>
      <w:r>
        <w:rPr>
          <w:b/>
          <w:szCs w:val="20"/>
        </w:rPr>
        <w:t xml:space="preserve">6 - </w:t>
      </w:r>
      <w:r w:rsidR="002E14BB">
        <w:rPr>
          <w:b/>
        </w:rPr>
        <w:t>Oświadczenie Wykonawców wspólnie ubiegających się o udzielenie zamówienia.</w:t>
      </w:r>
    </w:p>
    <w:p w14:paraId="48BF4418" w14:textId="77777777" w:rsidR="002E14BB" w:rsidRPr="001E2137" w:rsidRDefault="0001331E" w:rsidP="002E14BB">
      <w:pPr>
        <w:widowControl w:val="0"/>
        <w:suppressAutoHyphens/>
        <w:ind w:left="1843" w:hanging="1843"/>
        <w:jc w:val="both"/>
        <w:rPr>
          <w:b/>
          <w:bCs/>
          <w:kern w:val="2"/>
          <w:lang w:eastAsia="ar-SA"/>
        </w:rPr>
      </w:pPr>
      <w:r w:rsidRPr="001E2137">
        <w:rPr>
          <w:b/>
          <w:szCs w:val="20"/>
        </w:rPr>
        <w:t xml:space="preserve">Załącznik nr </w:t>
      </w:r>
      <w:r>
        <w:rPr>
          <w:b/>
          <w:szCs w:val="20"/>
        </w:rPr>
        <w:t xml:space="preserve">7 </w:t>
      </w:r>
      <w:r w:rsidR="002E14BB" w:rsidRPr="001E2137">
        <w:rPr>
          <w:b/>
          <w:szCs w:val="20"/>
        </w:rPr>
        <w:t xml:space="preserve">– </w:t>
      </w:r>
      <w:r w:rsidR="002E14BB">
        <w:rPr>
          <w:b/>
          <w:szCs w:val="20"/>
        </w:rPr>
        <w:t>Z</w:t>
      </w:r>
      <w:r w:rsidR="002E14BB" w:rsidRPr="001E2137">
        <w:rPr>
          <w:b/>
          <w:szCs w:val="20"/>
        </w:rPr>
        <w:t>obowiązani</w:t>
      </w:r>
      <w:r w:rsidR="002E14BB">
        <w:rPr>
          <w:b/>
          <w:szCs w:val="20"/>
        </w:rPr>
        <w:t>e</w:t>
      </w:r>
      <w:r w:rsidR="002E14BB" w:rsidRPr="001E2137">
        <w:rPr>
          <w:b/>
          <w:szCs w:val="20"/>
        </w:rPr>
        <w:t xml:space="preserve"> podmiotu </w:t>
      </w:r>
      <w:r w:rsidR="002E14BB" w:rsidRPr="001E2137">
        <w:rPr>
          <w:b/>
          <w:bCs/>
          <w:kern w:val="2"/>
          <w:lang w:eastAsia="ar-SA"/>
        </w:rPr>
        <w:t>do oddania Wykonawcy do dyspozycji niezbędnych zasobów na potrzeby wykonania zamówienia.</w:t>
      </w:r>
    </w:p>
    <w:p w14:paraId="6CA42C7A" w14:textId="77777777" w:rsidR="002E14BB" w:rsidRDefault="002E14BB" w:rsidP="002E14BB">
      <w:pPr>
        <w:ind w:left="1843" w:hanging="1843"/>
        <w:jc w:val="both"/>
        <w:rPr>
          <w:b/>
        </w:rPr>
      </w:pPr>
      <w:r w:rsidRPr="001E2137">
        <w:rPr>
          <w:b/>
        </w:rPr>
        <w:t xml:space="preserve">Załącznik nr </w:t>
      </w:r>
      <w:r w:rsidR="0001331E">
        <w:rPr>
          <w:b/>
        </w:rPr>
        <w:t>8</w:t>
      </w:r>
      <w:r>
        <w:rPr>
          <w:b/>
        </w:rPr>
        <w:t xml:space="preserve"> –</w:t>
      </w:r>
      <w:r w:rsidRPr="001E2137">
        <w:rPr>
          <w:b/>
        </w:rPr>
        <w:t xml:space="preserve"> </w:t>
      </w:r>
      <w:r>
        <w:rPr>
          <w:b/>
        </w:rPr>
        <w:t>Wzór umowy.</w:t>
      </w:r>
    </w:p>
    <w:p w14:paraId="714B2367" w14:textId="77777777" w:rsidR="002E14BB" w:rsidRDefault="002E14BB" w:rsidP="002E14BB">
      <w:pPr>
        <w:ind w:left="1843" w:hanging="1843"/>
        <w:jc w:val="both"/>
        <w:rPr>
          <w:b/>
        </w:rPr>
      </w:pPr>
      <w:r>
        <w:rPr>
          <w:b/>
        </w:rPr>
        <w:t xml:space="preserve">Załącznik nr </w:t>
      </w:r>
      <w:r w:rsidR="0001331E">
        <w:rPr>
          <w:b/>
        </w:rPr>
        <w:t>9</w:t>
      </w:r>
      <w:r>
        <w:rPr>
          <w:b/>
        </w:rPr>
        <w:t xml:space="preserve"> – </w:t>
      </w:r>
      <w:r w:rsidR="0001331E">
        <w:rPr>
          <w:b/>
        </w:rPr>
        <w:t>Projekt techniczny wraz z rysunkami dodatkowymi</w:t>
      </w:r>
      <w:r>
        <w:rPr>
          <w:b/>
        </w:rPr>
        <w:t>.</w:t>
      </w:r>
    </w:p>
    <w:p w14:paraId="6A9A1396" w14:textId="77777777" w:rsidR="002E14BB" w:rsidRDefault="002E14BB" w:rsidP="002E14BB">
      <w:pPr>
        <w:ind w:left="1843" w:hanging="1843"/>
        <w:jc w:val="both"/>
        <w:rPr>
          <w:b/>
        </w:rPr>
      </w:pPr>
      <w:r>
        <w:rPr>
          <w:b/>
        </w:rPr>
        <w:t xml:space="preserve">Załącznik nr </w:t>
      </w:r>
      <w:r w:rsidR="0001331E">
        <w:rPr>
          <w:b/>
        </w:rPr>
        <w:t>10</w:t>
      </w:r>
      <w:r>
        <w:rPr>
          <w:b/>
        </w:rPr>
        <w:t xml:space="preserve"> – </w:t>
      </w:r>
      <w:r w:rsidR="0001331E">
        <w:rPr>
          <w:b/>
        </w:rPr>
        <w:t>Specyfikacja Techniczna Wykonania i Odbioru robót budowlanych</w:t>
      </w:r>
      <w:r>
        <w:rPr>
          <w:b/>
        </w:rPr>
        <w:t>.</w:t>
      </w:r>
    </w:p>
    <w:p w14:paraId="33EE545C" w14:textId="77777777" w:rsidR="0001331E" w:rsidRDefault="0001331E" w:rsidP="002E14BB">
      <w:pPr>
        <w:ind w:left="1843" w:hanging="1843"/>
        <w:jc w:val="both"/>
        <w:rPr>
          <w:b/>
        </w:rPr>
      </w:pPr>
      <w:r>
        <w:rPr>
          <w:b/>
        </w:rPr>
        <w:t>Załącznik nr 11 – Przedmiar robót</w:t>
      </w:r>
    </w:p>
    <w:p w14:paraId="5927125B" w14:textId="77777777" w:rsidR="002E14BB" w:rsidRPr="001E2137" w:rsidRDefault="002E14BB" w:rsidP="002E14BB">
      <w:pPr>
        <w:jc w:val="both"/>
        <w:rPr>
          <w:b/>
          <w:sz w:val="16"/>
          <w:szCs w:val="16"/>
        </w:rPr>
      </w:pPr>
    </w:p>
    <w:p w14:paraId="4AF80B18" w14:textId="77777777" w:rsidR="002E14BB" w:rsidRPr="00C24CB2" w:rsidRDefault="002E14BB" w:rsidP="002E14BB">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C24CB2">
        <w:rPr>
          <w:b/>
          <w:color w:val="000000"/>
          <w:sz w:val="20"/>
          <w:szCs w:val="20"/>
        </w:rPr>
        <w:t>UWAGA:</w:t>
      </w:r>
    </w:p>
    <w:p w14:paraId="28CE6FFC" w14:textId="77777777" w:rsidR="002E14BB" w:rsidRPr="00C24CB2" w:rsidRDefault="002E14BB" w:rsidP="002E14BB">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C24CB2">
        <w:rPr>
          <w:b/>
          <w:color w:val="000000"/>
          <w:sz w:val="20"/>
          <w:szCs w:val="20"/>
        </w:rPr>
        <w:t xml:space="preserve">Zapisy niniejszej specyfikacji warunków zamówienia (SWZ) chronione są postanowieniami ustawy z dnia </w:t>
      </w:r>
      <w:r>
        <w:rPr>
          <w:b/>
          <w:color w:val="000000"/>
          <w:sz w:val="20"/>
          <w:szCs w:val="20"/>
        </w:rPr>
        <w:br/>
      </w:r>
      <w:r w:rsidRPr="00C24CB2">
        <w:rPr>
          <w:b/>
          <w:color w:val="000000"/>
          <w:sz w:val="20"/>
          <w:szCs w:val="20"/>
        </w:rPr>
        <w:t>4 lutego 1994</w:t>
      </w:r>
      <w:r>
        <w:rPr>
          <w:b/>
          <w:color w:val="000000"/>
          <w:sz w:val="20"/>
          <w:szCs w:val="20"/>
        </w:rPr>
        <w:t xml:space="preserve"> </w:t>
      </w:r>
      <w:r w:rsidRPr="00C24CB2">
        <w:rPr>
          <w:b/>
          <w:color w:val="000000"/>
          <w:sz w:val="20"/>
          <w:szCs w:val="20"/>
        </w:rPr>
        <w:t>r. o prawie autorskim i prawach pokrewnych (t.j. Dz. U. z 2019 r. poz. 1231 ze zm.). Wykorzystanie specyfikacji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 r. o prawie autorskim i prawach pokrewnych oraz może stanowić czyn nieuczciwej konkurencji w rozumieniu ustawy z dnia 16 kwietnia 1993 r. o zwalczaniu nieuczciwej konkurencji (t.j. Dz. U. z 2020 r. poz. 1913).</w:t>
      </w:r>
    </w:p>
    <w:p w14:paraId="12AAEF57" w14:textId="77777777" w:rsidR="002E14BB" w:rsidRDefault="002E14BB" w:rsidP="002E14BB">
      <w:pPr>
        <w:widowControl w:val="0"/>
        <w:suppressAutoHyphens/>
        <w:jc w:val="both"/>
      </w:pPr>
    </w:p>
    <w:p w14:paraId="42AC9973" w14:textId="77777777" w:rsidR="002E14BB" w:rsidRDefault="002E14BB" w:rsidP="002E14BB">
      <w:pPr>
        <w:widowControl w:val="0"/>
        <w:suppressAutoHyphens/>
        <w:jc w:val="both"/>
      </w:pPr>
    </w:p>
    <w:p w14:paraId="72879722" w14:textId="77777777" w:rsidR="00596D50" w:rsidRDefault="00596D50" w:rsidP="00933D3B">
      <w:pPr>
        <w:widowControl w:val="0"/>
        <w:suppressAutoHyphens/>
        <w:spacing w:after="40" w:line="276" w:lineRule="auto"/>
        <w:jc w:val="both"/>
        <w:rPr>
          <w:b/>
          <w:iCs/>
        </w:rPr>
      </w:pPr>
    </w:p>
    <w:p w14:paraId="56BDE2B2" w14:textId="77777777" w:rsidR="00596D50" w:rsidRDefault="00596D50" w:rsidP="00933D3B">
      <w:pPr>
        <w:widowControl w:val="0"/>
        <w:suppressAutoHyphens/>
        <w:spacing w:after="40" w:line="276" w:lineRule="auto"/>
        <w:jc w:val="both"/>
        <w:rPr>
          <w:b/>
          <w:iCs/>
        </w:rPr>
      </w:pPr>
    </w:p>
    <w:p w14:paraId="4DAE9D81" w14:textId="77777777" w:rsidR="00596D50" w:rsidRDefault="00596D50" w:rsidP="00933D3B">
      <w:pPr>
        <w:widowControl w:val="0"/>
        <w:suppressAutoHyphens/>
        <w:spacing w:after="40" w:line="276" w:lineRule="auto"/>
        <w:jc w:val="both"/>
        <w:rPr>
          <w:b/>
          <w:iCs/>
        </w:rPr>
      </w:pPr>
    </w:p>
    <w:p w14:paraId="3EDD4BB5" w14:textId="77777777" w:rsidR="00596D50" w:rsidRDefault="00596D50" w:rsidP="00933D3B">
      <w:pPr>
        <w:widowControl w:val="0"/>
        <w:suppressAutoHyphens/>
        <w:spacing w:after="40" w:line="276" w:lineRule="auto"/>
        <w:jc w:val="both"/>
        <w:rPr>
          <w:b/>
          <w:iCs/>
        </w:rPr>
      </w:pPr>
    </w:p>
    <w:p w14:paraId="4AAE4388" w14:textId="77777777" w:rsidR="000D1BC1" w:rsidRDefault="000D1BC1" w:rsidP="00933D3B">
      <w:pPr>
        <w:widowControl w:val="0"/>
        <w:suppressAutoHyphens/>
        <w:spacing w:after="40" w:line="276" w:lineRule="auto"/>
        <w:jc w:val="both"/>
        <w:rPr>
          <w:b/>
          <w:iCs/>
        </w:rPr>
      </w:pPr>
    </w:p>
    <w:p w14:paraId="1A619E03" w14:textId="77777777" w:rsidR="000D1BC1" w:rsidRDefault="000D1BC1" w:rsidP="00933D3B">
      <w:pPr>
        <w:widowControl w:val="0"/>
        <w:suppressAutoHyphens/>
        <w:spacing w:after="40" w:line="276" w:lineRule="auto"/>
        <w:jc w:val="both"/>
        <w:rPr>
          <w:b/>
          <w:iCs/>
        </w:rPr>
      </w:pPr>
    </w:p>
    <w:p w14:paraId="2DF79841" w14:textId="77777777" w:rsidR="000D1BC1" w:rsidRDefault="000D1BC1" w:rsidP="00933D3B">
      <w:pPr>
        <w:widowControl w:val="0"/>
        <w:suppressAutoHyphens/>
        <w:spacing w:after="40" w:line="276" w:lineRule="auto"/>
        <w:jc w:val="both"/>
        <w:rPr>
          <w:b/>
          <w:iCs/>
        </w:rPr>
      </w:pPr>
    </w:p>
    <w:p w14:paraId="0E98D42D" w14:textId="77777777" w:rsidR="000D1BC1" w:rsidRDefault="000D1BC1" w:rsidP="00933D3B">
      <w:pPr>
        <w:widowControl w:val="0"/>
        <w:suppressAutoHyphens/>
        <w:spacing w:after="40" w:line="276" w:lineRule="auto"/>
        <w:jc w:val="both"/>
        <w:rPr>
          <w:b/>
          <w:iCs/>
        </w:rPr>
      </w:pPr>
    </w:p>
    <w:p w14:paraId="18107EAB" w14:textId="77777777" w:rsidR="000D1BC1" w:rsidRDefault="000D1BC1" w:rsidP="00933D3B">
      <w:pPr>
        <w:widowControl w:val="0"/>
        <w:suppressAutoHyphens/>
        <w:spacing w:after="40" w:line="276" w:lineRule="auto"/>
        <w:jc w:val="both"/>
        <w:rPr>
          <w:b/>
          <w:iCs/>
        </w:rPr>
      </w:pPr>
    </w:p>
    <w:p w14:paraId="4BD82210" w14:textId="77777777" w:rsidR="000D1BC1" w:rsidRDefault="000D1BC1" w:rsidP="00933D3B">
      <w:pPr>
        <w:widowControl w:val="0"/>
        <w:suppressAutoHyphens/>
        <w:spacing w:after="40" w:line="276" w:lineRule="auto"/>
        <w:jc w:val="both"/>
        <w:rPr>
          <w:b/>
          <w:iCs/>
        </w:rPr>
      </w:pPr>
    </w:p>
    <w:p w14:paraId="3D9FA5A4" w14:textId="77777777" w:rsidR="000D1BC1" w:rsidRDefault="000D1BC1" w:rsidP="00933D3B">
      <w:pPr>
        <w:widowControl w:val="0"/>
        <w:suppressAutoHyphens/>
        <w:spacing w:after="40" w:line="276" w:lineRule="auto"/>
        <w:jc w:val="both"/>
        <w:rPr>
          <w:b/>
          <w:iCs/>
        </w:rPr>
      </w:pPr>
    </w:p>
    <w:p w14:paraId="30A258A6" w14:textId="77777777" w:rsidR="000D1BC1" w:rsidRDefault="000D1BC1" w:rsidP="00933D3B">
      <w:pPr>
        <w:widowControl w:val="0"/>
        <w:suppressAutoHyphens/>
        <w:spacing w:after="40" w:line="276" w:lineRule="auto"/>
        <w:jc w:val="both"/>
        <w:rPr>
          <w:b/>
          <w:iCs/>
        </w:rPr>
      </w:pPr>
    </w:p>
    <w:p w14:paraId="5F2FAA80" w14:textId="77777777" w:rsidR="000D1BC1" w:rsidRDefault="000D1BC1" w:rsidP="00933D3B">
      <w:pPr>
        <w:widowControl w:val="0"/>
        <w:suppressAutoHyphens/>
        <w:spacing w:after="40" w:line="276" w:lineRule="auto"/>
        <w:jc w:val="both"/>
        <w:rPr>
          <w:b/>
          <w:iCs/>
        </w:rPr>
      </w:pPr>
    </w:p>
    <w:p w14:paraId="42ACD44E" w14:textId="77777777" w:rsidR="000D1BC1" w:rsidRDefault="000D1BC1" w:rsidP="00933D3B">
      <w:pPr>
        <w:widowControl w:val="0"/>
        <w:suppressAutoHyphens/>
        <w:spacing w:after="40" w:line="276" w:lineRule="auto"/>
        <w:jc w:val="both"/>
        <w:rPr>
          <w:b/>
          <w:iCs/>
        </w:rPr>
      </w:pPr>
    </w:p>
    <w:p w14:paraId="7B598C13" w14:textId="77777777" w:rsidR="000D1BC1" w:rsidRDefault="000D1BC1" w:rsidP="00933D3B">
      <w:pPr>
        <w:widowControl w:val="0"/>
        <w:suppressAutoHyphens/>
        <w:spacing w:after="40" w:line="276" w:lineRule="auto"/>
        <w:jc w:val="both"/>
        <w:rPr>
          <w:b/>
          <w:iCs/>
        </w:rPr>
      </w:pPr>
    </w:p>
    <w:p w14:paraId="355FA9A4" w14:textId="77777777" w:rsidR="001A156F" w:rsidRDefault="00596D50" w:rsidP="00933D3B">
      <w:pPr>
        <w:widowControl w:val="0"/>
        <w:suppressAutoHyphens/>
        <w:spacing w:after="40" w:line="276" w:lineRule="auto"/>
        <w:jc w:val="both"/>
        <w:rPr>
          <w:b/>
        </w:rPr>
      </w:pPr>
      <w:r>
        <w:rPr>
          <w:b/>
          <w:iCs/>
        </w:rPr>
        <w:lastRenderedPageBreak/>
        <w:tab/>
      </w:r>
      <w:r>
        <w:rPr>
          <w:b/>
          <w:iCs/>
        </w:rPr>
        <w:tab/>
      </w:r>
      <w:r>
        <w:rPr>
          <w:b/>
          <w:iCs/>
        </w:rPr>
        <w:tab/>
      </w:r>
      <w:r>
        <w:rPr>
          <w:b/>
          <w:iCs/>
        </w:rPr>
        <w:tab/>
      </w:r>
      <w:r>
        <w:rPr>
          <w:b/>
          <w:iCs/>
        </w:rPr>
        <w:tab/>
      </w:r>
      <w:r>
        <w:rPr>
          <w:b/>
          <w:iCs/>
        </w:rPr>
        <w:tab/>
      </w:r>
      <w:r>
        <w:rPr>
          <w:b/>
          <w:iCs/>
        </w:rPr>
        <w:tab/>
      </w:r>
      <w:r>
        <w:rPr>
          <w:b/>
          <w:iCs/>
        </w:rPr>
        <w:tab/>
      </w:r>
      <w:r w:rsidR="00933D3B">
        <w:rPr>
          <w:b/>
          <w:iCs/>
        </w:rPr>
        <w:tab/>
      </w:r>
      <w:r w:rsidR="004E4FAA" w:rsidRPr="004E4FAA">
        <w:rPr>
          <w:b/>
          <w:iCs/>
        </w:rPr>
        <w:t xml:space="preserve"> </w:t>
      </w:r>
      <w:r w:rsidR="004E4FAA" w:rsidRPr="004E4FAA">
        <w:rPr>
          <w:b/>
        </w:rPr>
        <w:t>ZAŁĄCZNIK NR 1 DO SWZ</w:t>
      </w:r>
    </w:p>
    <w:p w14:paraId="31FBD26B" w14:textId="77777777" w:rsidR="00964A3B" w:rsidRPr="004E4FAA" w:rsidRDefault="004E4FAA" w:rsidP="00964A3B">
      <w:pPr>
        <w:widowControl w:val="0"/>
        <w:jc w:val="right"/>
        <w:rPr>
          <w:b/>
        </w:rPr>
      </w:pPr>
      <w:r w:rsidRPr="004E4FAA">
        <w:rPr>
          <w:b/>
        </w:rPr>
        <w:t>FORMULARZ OFERTY</w:t>
      </w:r>
    </w:p>
    <w:p w14:paraId="24C4248B" w14:textId="77777777" w:rsidR="00964A3B" w:rsidRPr="00FB5F20" w:rsidRDefault="00964A3B" w:rsidP="00964A3B">
      <w:pPr>
        <w:widowControl w:val="0"/>
        <w:jc w:val="center"/>
        <w:rPr>
          <w:b/>
          <w:iCs/>
        </w:rPr>
      </w:pPr>
    </w:p>
    <w:p w14:paraId="13BAC1E3" w14:textId="77777777" w:rsidR="00964A3B" w:rsidRPr="00FB5F20" w:rsidRDefault="00964A3B" w:rsidP="00964A3B">
      <w:pPr>
        <w:spacing w:before="120" w:after="120"/>
        <w:jc w:val="both"/>
        <w:rPr>
          <w:color w:val="FF0000"/>
        </w:rPr>
      </w:pPr>
    </w:p>
    <w:p w14:paraId="7EACEFB0" w14:textId="77777777" w:rsidR="00964A3B" w:rsidRPr="00FB5F20" w:rsidRDefault="00320954" w:rsidP="00964A3B">
      <w:pPr>
        <w:jc w:val="center"/>
        <w:rPr>
          <w:b/>
          <w:bCs/>
        </w:rPr>
      </w:pPr>
      <w:r>
        <w:pict w14:anchorId="26B3CE33">
          <v:rect id="Prostokąt 10" o:spid="_x0000_s2053" style="position:absolute;left:0;text-align:left;margin-left:5.9pt;margin-top:-21.8pt;width:151.2pt;height:58.7pt;z-index: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&#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">
            <v:textbox inset="0,0,0,0">
              <w:txbxContent>
                <w:p w14:paraId="59D979A0" w14:textId="77777777" w:rsidR="00330126" w:rsidRDefault="00330126" w:rsidP="00964A3B"/>
                <w:p w14:paraId="071BC3B9" w14:textId="77777777" w:rsidR="00330126" w:rsidRPr="00B14D1C" w:rsidRDefault="00330126" w:rsidP="00964A3B">
                  <w:pPr>
                    <w:rPr>
                      <w:rFonts w:ascii="Calibri" w:hAnsi="Calibri" w:cs="Calibri"/>
                      <w:sz w:val="20"/>
                      <w:szCs w:val="20"/>
                    </w:rPr>
                  </w:pPr>
                </w:p>
                <w:p w14:paraId="4F304674" w14:textId="77777777" w:rsidR="00330126" w:rsidRDefault="00330126" w:rsidP="00964A3B"/>
                <w:p w14:paraId="0A0BBD77" w14:textId="77777777" w:rsidR="00330126" w:rsidRPr="00B14D1C" w:rsidRDefault="00330126" w:rsidP="00964A3B">
                  <w:pPr>
                    <w:jc w:val="center"/>
                    <w:rPr>
                      <w:rFonts w:ascii="Calibri" w:hAnsi="Calibri" w:cs="Calibri"/>
                      <w:i/>
                      <w:iCs/>
                      <w:sz w:val="16"/>
                      <w:szCs w:val="16"/>
                    </w:rPr>
                  </w:pPr>
                  <w:r w:rsidRPr="00B14D1C">
                    <w:rPr>
                      <w:rFonts w:ascii="Calibri" w:hAnsi="Calibri" w:cs="Calibri"/>
                      <w:i/>
                      <w:iCs/>
                      <w:sz w:val="16"/>
                      <w:szCs w:val="16"/>
                    </w:rPr>
                    <w:t>(pieczęć wykonawcy)</w:t>
                  </w:r>
                </w:p>
              </w:txbxContent>
            </v:textbox>
          </v:rect>
        </w:pict>
      </w:r>
    </w:p>
    <w:p w14:paraId="4B74250E" w14:textId="77777777" w:rsidR="00964A3B" w:rsidRPr="00FB5F20" w:rsidRDefault="00964A3B" w:rsidP="00964A3B">
      <w:pPr>
        <w:jc w:val="center"/>
        <w:rPr>
          <w:b/>
          <w:bCs/>
        </w:rPr>
      </w:pPr>
    </w:p>
    <w:p w14:paraId="41BE5623" w14:textId="77777777" w:rsidR="00964A3B" w:rsidRPr="00FB5F20" w:rsidRDefault="00964A3B" w:rsidP="00964A3B">
      <w:pPr>
        <w:jc w:val="center"/>
        <w:rPr>
          <w:b/>
          <w:bCs/>
        </w:rPr>
      </w:pPr>
    </w:p>
    <w:p w14:paraId="3DFB6491" w14:textId="77777777" w:rsidR="00964A3B" w:rsidRPr="00FB5F20" w:rsidRDefault="00964A3B" w:rsidP="00964A3B">
      <w:pPr>
        <w:jc w:val="center"/>
        <w:rPr>
          <w:b/>
          <w:bCs/>
        </w:rPr>
      </w:pPr>
    </w:p>
    <w:p w14:paraId="704DDF12" w14:textId="77777777" w:rsidR="00964A3B" w:rsidRPr="00FB5F20" w:rsidRDefault="00964A3B" w:rsidP="00964A3B">
      <w:pPr>
        <w:jc w:val="center"/>
        <w:rPr>
          <w:b/>
          <w:bCs/>
        </w:rPr>
      </w:pPr>
    </w:p>
    <w:p w14:paraId="7673B1EB" w14:textId="77777777" w:rsidR="00964A3B" w:rsidRPr="00BF08A4" w:rsidRDefault="00964A3B" w:rsidP="00964A3B">
      <w:pPr>
        <w:jc w:val="center"/>
        <w:rPr>
          <w:b/>
          <w:bCs/>
          <w:sz w:val="36"/>
          <w:szCs w:val="36"/>
          <w:u w:val="single"/>
        </w:rPr>
      </w:pPr>
      <w:r w:rsidRPr="00BF08A4">
        <w:rPr>
          <w:b/>
          <w:bCs/>
          <w:sz w:val="36"/>
          <w:szCs w:val="36"/>
          <w:u w:val="single"/>
        </w:rPr>
        <w:t>O F E R T A</w:t>
      </w:r>
    </w:p>
    <w:p w14:paraId="4F7D724A" w14:textId="77777777" w:rsidR="00964A3B" w:rsidRPr="00FB5F20" w:rsidRDefault="00964A3B" w:rsidP="00964A3B">
      <w:pPr>
        <w:rPr>
          <w:rStyle w:val="Uwydatnienie"/>
        </w:rPr>
      </w:pPr>
    </w:p>
    <w:p w14:paraId="1A966CB5" w14:textId="77777777" w:rsidR="00964A3B" w:rsidRPr="00FB5F20" w:rsidRDefault="00964A3B" w:rsidP="00964A3B">
      <w:pPr>
        <w:rPr>
          <w:rStyle w:val="Uwydatnienie"/>
        </w:rPr>
      </w:pPr>
    </w:p>
    <w:p w14:paraId="17D51DD8" w14:textId="77777777" w:rsidR="00964A3B" w:rsidRPr="00FB5F20" w:rsidRDefault="00964A3B" w:rsidP="00964A3B">
      <w:pPr>
        <w:rPr>
          <w:rStyle w:val="Uwydatnienie"/>
        </w:rPr>
      </w:pPr>
      <w:r w:rsidRPr="00FB5F20">
        <w:rPr>
          <w:rStyle w:val="Uwydatnienie"/>
        </w:rPr>
        <w:t>……………………………………………………………</w:t>
      </w:r>
      <w:r w:rsidR="00FB5F20">
        <w:rPr>
          <w:rStyle w:val="Uwydatnienie"/>
        </w:rPr>
        <w:t>………………………………………………………</w:t>
      </w:r>
    </w:p>
    <w:p w14:paraId="65E6A2E3" w14:textId="77777777" w:rsidR="00964A3B" w:rsidRPr="00FB5F20" w:rsidRDefault="00964A3B" w:rsidP="00964A3B">
      <w:pPr>
        <w:rPr>
          <w:rStyle w:val="Uwydatnienie"/>
        </w:rPr>
      </w:pPr>
      <w:r w:rsidRPr="00FB5F20">
        <w:rPr>
          <w:rStyle w:val="Uwydatnienie"/>
        </w:rPr>
        <w:t>Nazwa (firma) wykonawcy / wykonawców wspólnie ubiegających się o udzielenie zamówienia</w:t>
      </w:r>
    </w:p>
    <w:p w14:paraId="5C03B9E0" w14:textId="77777777" w:rsidR="00964A3B" w:rsidRPr="00FB5F20" w:rsidRDefault="00964A3B" w:rsidP="00964A3B">
      <w:pPr>
        <w:rPr>
          <w:rStyle w:val="Uwydatnienie"/>
        </w:rPr>
      </w:pPr>
    </w:p>
    <w:p w14:paraId="15FEB74B" w14:textId="77777777" w:rsidR="00964A3B" w:rsidRPr="00FB5F20" w:rsidRDefault="00964A3B" w:rsidP="00964A3B">
      <w:pPr>
        <w:rPr>
          <w:rStyle w:val="Uwydatnienie"/>
        </w:rPr>
      </w:pPr>
      <w:r w:rsidRPr="00FB5F20">
        <w:rPr>
          <w:rStyle w:val="Uwydatnienie"/>
        </w:rPr>
        <w:t>……………………………………………………………</w:t>
      </w:r>
      <w:r w:rsidR="00FB5F20">
        <w:rPr>
          <w:rStyle w:val="Uwydatnienie"/>
        </w:rPr>
        <w:t>………………………………………………………</w:t>
      </w:r>
    </w:p>
    <w:p w14:paraId="67CA87D1" w14:textId="77777777" w:rsidR="00964A3B" w:rsidRPr="00FB5F20" w:rsidRDefault="00964A3B" w:rsidP="00964A3B">
      <w:pPr>
        <w:rPr>
          <w:rStyle w:val="Uwydatnienie"/>
        </w:rPr>
      </w:pPr>
      <w:r w:rsidRPr="00FB5F20">
        <w:rPr>
          <w:rStyle w:val="Uwydatnienie"/>
        </w:rPr>
        <w:t>Adres wykonawcy / wykonawców wspólnie ubiegających się o udzielenie zamówienia</w:t>
      </w:r>
    </w:p>
    <w:p w14:paraId="5FC95961" w14:textId="77777777" w:rsidR="00964A3B" w:rsidRPr="00FB5F20" w:rsidRDefault="00964A3B" w:rsidP="00964A3B">
      <w:pPr>
        <w:rPr>
          <w:rStyle w:val="Uwydatnienie"/>
        </w:rPr>
      </w:pPr>
    </w:p>
    <w:p w14:paraId="4A76D320" w14:textId="77777777" w:rsidR="00964A3B" w:rsidRPr="00FB5F20" w:rsidRDefault="00964A3B" w:rsidP="00964A3B">
      <w:pPr>
        <w:rPr>
          <w:rStyle w:val="Uwydatnienie"/>
        </w:rPr>
      </w:pPr>
      <w:r w:rsidRPr="00FB5F20">
        <w:rPr>
          <w:rStyle w:val="Uwydatnienie"/>
        </w:rPr>
        <w:t>……………………………………………………………………………………………………</w:t>
      </w:r>
      <w:r w:rsidR="00FB5F20">
        <w:rPr>
          <w:rStyle w:val="Uwydatnienie"/>
        </w:rPr>
        <w:t>………………</w:t>
      </w:r>
    </w:p>
    <w:p w14:paraId="4B8E5A40" w14:textId="77777777" w:rsidR="00964A3B" w:rsidRPr="00FB5F20" w:rsidRDefault="00964A3B" w:rsidP="00964A3B">
      <w:pPr>
        <w:rPr>
          <w:rStyle w:val="Uwydatnienie"/>
        </w:rPr>
      </w:pPr>
      <w:r w:rsidRPr="00FB5F20">
        <w:rPr>
          <w:rStyle w:val="Uwydatnienie"/>
        </w:rPr>
        <w:t xml:space="preserve">Regon </w:t>
      </w:r>
      <w:r w:rsidR="007F4000" w:rsidRPr="00FB5F20">
        <w:rPr>
          <w:rStyle w:val="Uwydatnienie"/>
        </w:rPr>
        <w:t xml:space="preserve">oraz NIP </w:t>
      </w:r>
      <w:r w:rsidRPr="00FB5F20">
        <w:rPr>
          <w:rStyle w:val="Uwydatnienie"/>
        </w:rPr>
        <w:t>wykonawcy/ wykonawców wspólnie ubiegających się o udzielenie zamówienia</w:t>
      </w:r>
    </w:p>
    <w:p w14:paraId="2F292B1C" w14:textId="77777777" w:rsidR="00964A3B" w:rsidRPr="00FB5F20" w:rsidRDefault="00964A3B" w:rsidP="00964A3B">
      <w:pPr>
        <w:rPr>
          <w:rStyle w:val="Uwydatnienie"/>
        </w:rPr>
      </w:pPr>
    </w:p>
    <w:p w14:paraId="59678D30" w14:textId="77777777" w:rsidR="00964A3B" w:rsidRPr="00FB5F20" w:rsidRDefault="00964A3B" w:rsidP="00964A3B">
      <w:pPr>
        <w:rPr>
          <w:rStyle w:val="Uwydatnienie"/>
        </w:rPr>
      </w:pPr>
      <w:r w:rsidRPr="00FB5F20">
        <w:rPr>
          <w:rStyle w:val="Uwydatnienie"/>
        </w:rPr>
        <w:t>……………………………………………………………</w:t>
      </w:r>
      <w:r w:rsidR="00FB5F20">
        <w:rPr>
          <w:rStyle w:val="Uwydatnienie"/>
        </w:rPr>
        <w:t>………………………………………………………</w:t>
      </w:r>
    </w:p>
    <w:p w14:paraId="74A0573B" w14:textId="77777777" w:rsidR="00964A3B" w:rsidRPr="007C5EA7" w:rsidRDefault="007C5EA7" w:rsidP="00964A3B">
      <w:pPr>
        <w:rPr>
          <w:rStyle w:val="Uwydatnienie"/>
        </w:rPr>
      </w:pPr>
      <w:r w:rsidRPr="007C5EA7">
        <w:rPr>
          <w:rStyle w:val="Uwydatnienie"/>
        </w:rPr>
        <w:t>adres skr</w:t>
      </w:r>
      <w:r>
        <w:rPr>
          <w:rStyle w:val="Uwydatnienie"/>
        </w:rPr>
        <w:t xml:space="preserve">zynki na ePUAP, </w:t>
      </w:r>
      <w:r w:rsidR="00964A3B" w:rsidRPr="007C5EA7">
        <w:rPr>
          <w:rStyle w:val="Uwydatnienie"/>
        </w:rPr>
        <w:t>adres e-mail, numer telefonu</w:t>
      </w:r>
    </w:p>
    <w:p w14:paraId="463F68BF" w14:textId="77777777" w:rsidR="007F4000" w:rsidRPr="007C5EA7" w:rsidRDefault="007F4000" w:rsidP="007F4000">
      <w:pPr>
        <w:tabs>
          <w:tab w:val="left" w:pos="5730"/>
        </w:tabs>
      </w:pPr>
    </w:p>
    <w:p w14:paraId="09A23A09" w14:textId="77777777" w:rsidR="00964A3B" w:rsidRPr="00FB5F20" w:rsidRDefault="00FB5F20" w:rsidP="00FB5F20">
      <w:r w:rsidRPr="00FB5F20">
        <w:t>………………………………………………………………………………………………………</w:t>
      </w:r>
    </w:p>
    <w:p w14:paraId="2F992C29" w14:textId="77777777" w:rsidR="00FB5F20" w:rsidRPr="00FB5F20" w:rsidRDefault="00FB5F20" w:rsidP="00FB5F20">
      <w:pPr>
        <w:rPr>
          <w:i/>
        </w:rPr>
      </w:pPr>
      <w:r w:rsidRPr="00FB5F20">
        <w:rPr>
          <w:i/>
        </w:rPr>
        <w:t>Osoba upoważniona do reprezentacji Wykonawcy(ów) i podpisująca ofertę</w:t>
      </w:r>
    </w:p>
    <w:p w14:paraId="223FDFE9" w14:textId="77777777" w:rsidR="00FB5F20" w:rsidRDefault="00FB5F20" w:rsidP="00FB5F20">
      <w:pPr>
        <w:rPr>
          <w:i/>
        </w:rPr>
      </w:pPr>
    </w:p>
    <w:p w14:paraId="077DBE45" w14:textId="77777777" w:rsidR="00C53692" w:rsidRDefault="00C53692" w:rsidP="00FB5F20">
      <w:pPr>
        <w:spacing w:before="60" w:after="60"/>
        <w:jc w:val="both"/>
        <w:rPr>
          <w:b/>
          <w:bCs/>
        </w:rPr>
      </w:pPr>
    </w:p>
    <w:p w14:paraId="7DF9219F" w14:textId="53DE9DA8" w:rsidR="00FB5F20" w:rsidRPr="00C53692" w:rsidRDefault="000062C1" w:rsidP="004D7598">
      <w:pPr>
        <w:spacing w:before="60" w:after="60"/>
        <w:jc w:val="both"/>
      </w:pPr>
      <w:r>
        <w:rPr>
          <w:b/>
          <w:bCs/>
        </w:rPr>
        <w:t>1</w:t>
      </w:r>
      <w:r w:rsidR="00FB5F20" w:rsidRPr="00EF7AB3">
        <w:rPr>
          <w:b/>
          <w:bCs/>
        </w:rPr>
        <w:t>.</w:t>
      </w:r>
      <w:r w:rsidR="00FB5F20">
        <w:t xml:space="preserve"> </w:t>
      </w:r>
      <w:r w:rsidR="00964A3B" w:rsidRPr="00FB5F20">
        <w:t>Nawiązując do ogłoszenia o zamówieniu w postępowaniu o udzielenie zamówienia publicznego w trybie podstawowym pod nazwą:</w:t>
      </w:r>
      <w:r w:rsidR="00C53692">
        <w:t xml:space="preserve"> </w:t>
      </w:r>
      <w:r w:rsidR="0001331E" w:rsidRPr="00A60E1E">
        <w:rPr>
          <w:b/>
          <w:color w:val="000000"/>
        </w:rPr>
        <w:t>„</w:t>
      </w:r>
      <w:r w:rsidR="0001331E" w:rsidRPr="00A60E1E">
        <w:rPr>
          <w:b/>
        </w:rPr>
        <w:t xml:space="preserve">Budowa  drogi gminnej ( po śladzie 4KDZ i 2KDZ ) łączącej ul. Kuropatwy z ulicą Puławską i z planowaną ul  Europejską w Mysiadle – </w:t>
      </w:r>
      <w:r w:rsidR="0035755B" w:rsidRPr="0035755B">
        <w:rPr>
          <w:b/>
          <w:u w:val="single"/>
        </w:rPr>
        <w:t>e</w:t>
      </w:r>
      <w:r w:rsidR="0001331E" w:rsidRPr="0035755B">
        <w:rPr>
          <w:b/>
          <w:u w:val="single"/>
        </w:rPr>
        <w:t>t</w:t>
      </w:r>
      <w:r w:rsidR="0001331E" w:rsidRPr="00A60E1E">
        <w:rPr>
          <w:b/>
          <w:u w:val="single"/>
        </w:rPr>
        <w:t>ap I</w:t>
      </w:r>
      <w:r w:rsidR="007C5AF9">
        <w:rPr>
          <w:b/>
          <w:u w:val="single"/>
        </w:rPr>
        <w:t xml:space="preserve">: </w:t>
      </w:r>
      <w:r w:rsidR="0001331E" w:rsidRPr="00A60E1E">
        <w:rPr>
          <w:b/>
          <w:u w:val="single"/>
        </w:rPr>
        <w:t>budowa sieci kanalizacji sanitarnej</w:t>
      </w:r>
      <w:r w:rsidR="0001331E">
        <w:rPr>
          <w:b/>
          <w:u w:val="single"/>
        </w:rPr>
        <w:t xml:space="preserve"> </w:t>
      </w:r>
      <w:r w:rsidR="0001331E" w:rsidRPr="00A60E1E">
        <w:rPr>
          <w:b/>
          <w:u w:val="single"/>
        </w:rPr>
        <w:t xml:space="preserve">po zachodniej stronie ul. Puławskiej na terenie </w:t>
      </w:r>
      <w:r w:rsidR="0001331E">
        <w:rPr>
          <w:b/>
          <w:u w:val="single"/>
        </w:rPr>
        <w:t xml:space="preserve">                </w:t>
      </w:r>
      <w:r w:rsidR="0001331E" w:rsidRPr="00A60E1E">
        <w:rPr>
          <w:b/>
          <w:u w:val="single"/>
        </w:rPr>
        <w:t>m.st. Warszawy</w:t>
      </w:r>
      <w:r w:rsidR="0001331E" w:rsidRPr="00A60E1E">
        <w:rPr>
          <w:b/>
          <w:color w:val="000000"/>
        </w:rPr>
        <w:t>”</w:t>
      </w:r>
      <w:r w:rsidR="008A17E5">
        <w:rPr>
          <w:b/>
          <w:bCs/>
        </w:rPr>
        <w:t xml:space="preserve"> </w:t>
      </w:r>
      <w:r w:rsidR="00FB5F20" w:rsidRPr="00C53692">
        <w:t xml:space="preserve">oferujemy wykonanie zamówienia </w:t>
      </w:r>
      <w:r w:rsidR="004D7598" w:rsidRPr="00C53692">
        <w:t xml:space="preserve">za następujące wynagrodzenie ryczałtowe: </w:t>
      </w:r>
      <w:r w:rsidR="00FB5F20" w:rsidRPr="00C53692">
        <w:t xml:space="preserve"> </w:t>
      </w:r>
    </w:p>
    <w:p w14:paraId="598BD8AE" w14:textId="77777777" w:rsidR="000062C1" w:rsidRDefault="000062C1" w:rsidP="00FB5F20">
      <w:pPr>
        <w:spacing w:line="276" w:lineRule="auto"/>
        <w:jc w:val="both"/>
        <w:rPr>
          <w:b/>
          <w:bCs/>
        </w:rPr>
      </w:pPr>
    </w:p>
    <w:p w14:paraId="6504783B" w14:textId="77777777" w:rsidR="00FB5F20" w:rsidRPr="00FB5F20" w:rsidRDefault="00FB5F20" w:rsidP="00FB5F20">
      <w:pPr>
        <w:spacing w:line="276" w:lineRule="auto"/>
        <w:jc w:val="both"/>
      </w:pPr>
      <w:r w:rsidRPr="004D7598">
        <w:rPr>
          <w:b/>
          <w:bCs/>
        </w:rPr>
        <w:t>- cena netto (bez podatku VAT) w zł</w:t>
      </w:r>
      <w:r w:rsidRPr="00FB5F20">
        <w:t xml:space="preserve">: ......................................................................................... </w:t>
      </w:r>
    </w:p>
    <w:p w14:paraId="77855449" w14:textId="77777777" w:rsidR="00FB5F20" w:rsidRPr="00FB5F20" w:rsidRDefault="00FB5F20" w:rsidP="00FB5F20">
      <w:pPr>
        <w:spacing w:line="276" w:lineRule="auto"/>
        <w:jc w:val="both"/>
      </w:pPr>
      <w:r w:rsidRPr="00FB5F20">
        <w:t>(słownie złotych: ………............................................................................................................)</w:t>
      </w:r>
    </w:p>
    <w:p w14:paraId="50FF6117" w14:textId="77777777" w:rsidR="00FB5F20" w:rsidRPr="00FB5F20" w:rsidRDefault="00FB5F20" w:rsidP="00FB5F20">
      <w:pPr>
        <w:spacing w:line="276" w:lineRule="auto"/>
        <w:jc w:val="both"/>
      </w:pPr>
      <w:r w:rsidRPr="00FB5F20">
        <w:t xml:space="preserve">- podatek VAT:  </w:t>
      </w:r>
      <w:r w:rsidR="004D7598">
        <w:t>23</w:t>
      </w:r>
      <w:r w:rsidRPr="00FB5F20">
        <w:t xml:space="preserve"> %</w:t>
      </w:r>
    </w:p>
    <w:p w14:paraId="703C90D6" w14:textId="77777777" w:rsidR="00FB5F20" w:rsidRPr="00FB5F20" w:rsidRDefault="00FB5F20" w:rsidP="00FB5F20">
      <w:pPr>
        <w:spacing w:line="276" w:lineRule="auto"/>
        <w:jc w:val="both"/>
      </w:pPr>
      <w:r w:rsidRPr="00FB5F20">
        <w:t>- wartość podatku VAT w zł.: .....................................................................................................</w:t>
      </w:r>
    </w:p>
    <w:p w14:paraId="5E8D47A5" w14:textId="77777777" w:rsidR="00FB5F20" w:rsidRDefault="00FB5F20" w:rsidP="00FB5F20">
      <w:pPr>
        <w:spacing w:line="276" w:lineRule="auto"/>
        <w:jc w:val="both"/>
      </w:pPr>
      <w:r w:rsidRPr="004D7598">
        <w:rPr>
          <w:b/>
          <w:bCs/>
        </w:rPr>
        <w:t>- cena brutto (łącznie z podatkiem VAT) w zł</w:t>
      </w:r>
      <w:r w:rsidRPr="00FB5F20">
        <w:t>: ..................................................................... (słownie złotych: ………………………………..………….......................................................)</w:t>
      </w:r>
    </w:p>
    <w:p w14:paraId="6D025FFA" w14:textId="77777777" w:rsidR="00EF7AB3" w:rsidRDefault="00EF7AB3" w:rsidP="004D7598">
      <w:pPr>
        <w:spacing w:line="276" w:lineRule="auto"/>
        <w:jc w:val="both"/>
        <w:rPr>
          <w:b/>
          <w:bCs/>
        </w:rPr>
      </w:pPr>
    </w:p>
    <w:p w14:paraId="0F28EE43" w14:textId="77777777" w:rsidR="00EF7AB3" w:rsidRPr="00C53692" w:rsidRDefault="000062C1" w:rsidP="004D7598">
      <w:pPr>
        <w:spacing w:line="276" w:lineRule="auto"/>
        <w:jc w:val="both"/>
        <w:rPr>
          <w:b/>
          <w:bCs/>
        </w:rPr>
      </w:pPr>
      <w:r>
        <w:rPr>
          <w:b/>
          <w:bCs/>
        </w:rPr>
        <w:t>2</w:t>
      </w:r>
      <w:r w:rsidR="004D7598" w:rsidRPr="00EF7AB3">
        <w:rPr>
          <w:b/>
          <w:bCs/>
        </w:rPr>
        <w:t>. Udzielamy gwarancji na przedmiot zamówienia na okres: …………</w:t>
      </w:r>
      <w:r w:rsidR="00C53692">
        <w:rPr>
          <w:b/>
          <w:bCs/>
        </w:rPr>
        <w:t>…</w:t>
      </w:r>
      <w:r w:rsidR="004D7598" w:rsidRPr="00EF7AB3">
        <w:rPr>
          <w:b/>
          <w:bCs/>
        </w:rPr>
        <w:t>………</w:t>
      </w:r>
      <w:r w:rsidR="00C53692">
        <w:rPr>
          <w:b/>
          <w:bCs/>
        </w:rPr>
        <w:t xml:space="preserve"> </w:t>
      </w:r>
      <w:r w:rsidR="00EF7AB3" w:rsidRPr="00C53692">
        <w:rPr>
          <w:b/>
          <w:bCs/>
        </w:rPr>
        <w:t>miesięcy,</w:t>
      </w:r>
      <w:r w:rsidR="00EF7AB3">
        <w:t xml:space="preserve"> </w:t>
      </w:r>
      <w:r w:rsidR="00EF7AB3" w:rsidRPr="00C53692">
        <w:rPr>
          <w:b/>
          <w:bCs/>
        </w:rPr>
        <w:t xml:space="preserve">licząc od daty odbioru końcowego robót. </w:t>
      </w:r>
    </w:p>
    <w:p w14:paraId="30493E4F" w14:textId="77777777" w:rsidR="000062C1" w:rsidRDefault="000062C1" w:rsidP="004D7598">
      <w:pPr>
        <w:spacing w:line="276" w:lineRule="auto"/>
        <w:jc w:val="both"/>
        <w:rPr>
          <w:b/>
          <w:bCs/>
        </w:rPr>
      </w:pPr>
    </w:p>
    <w:p w14:paraId="04E8187F" w14:textId="77777777" w:rsidR="00EF7AB3" w:rsidRPr="00EF7AB3" w:rsidRDefault="00EF7AB3" w:rsidP="004D7598">
      <w:pPr>
        <w:spacing w:line="276" w:lineRule="auto"/>
        <w:jc w:val="both"/>
        <w:rPr>
          <w:b/>
          <w:bCs/>
        </w:rPr>
      </w:pPr>
      <w:r w:rsidRPr="00EF7AB3">
        <w:rPr>
          <w:b/>
          <w:bCs/>
        </w:rPr>
        <w:t xml:space="preserve">Uwaga: Zamawiający wymaga gwarancji minimum: 36 miesięcy, ale nie więcej niż 72 miesiące. </w:t>
      </w:r>
    </w:p>
    <w:p w14:paraId="570071AA" w14:textId="77777777" w:rsidR="000062C1" w:rsidRDefault="00EF7AB3" w:rsidP="000062C1">
      <w:pPr>
        <w:spacing w:line="276" w:lineRule="auto"/>
        <w:jc w:val="both"/>
        <w:rPr>
          <w:b/>
          <w:bCs/>
        </w:rPr>
      </w:pPr>
      <w:r w:rsidRPr="00EF7AB3">
        <w:rPr>
          <w:b/>
          <w:bCs/>
        </w:rPr>
        <w:lastRenderedPageBreak/>
        <w:t>Ustala się długość okresu rękojmi równą okresowi gwarancji zaproponowaną przez Wykonawcę w ofercie.</w:t>
      </w:r>
    </w:p>
    <w:p w14:paraId="47156312" w14:textId="77777777" w:rsidR="000062C1" w:rsidRDefault="000062C1" w:rsidP="000062C1">
      <w:pPr>
        <w:spacing w:line="276" w:lineRule="auto"/>
        <w:jc w:val="both"/>
        <w:rPr>
          <w:b/>
          <w:bCs/>
        </w:rPr>
      </w:pPr>
    </w:p>
    <w:p w14:paraId="1A867AFD" w14:textId="77777777" w:rsidR="00964A3B" w:rsidRPr="00FB5F20" w:rsidRDefault="000062C1" w:rsidP="000062C1">
      <w:pPr>
        <w:spacing w:line="276" w:lineRule="auto"/>
        <w:jc w:val="both"/>
        <w:rPr>
          <w:bCs/>
        </w:rPr>
      </w:pPr>
      <w:r w:rsidRPr="000062C1">
        <w:t>3. Oświadczamy</w:t>
      </w:r>
      <w:r w:rsidR="00964A3B" w:rsidRPr="000062C1">
        <w:t>, że</w:t>
      </w:r>
      <w:r>
        <w:rPr>
          <w:b/>
          <w:bCs/>
        </w:rPr>
        <w:t xml:space="preserve"> </w:t>
      </w:r>
      <w:r w:rsidR="00964A3B" w:rsidRPr="00FB5F20">
        <w:rPr>
          <w:bCs/>
        </w:rPr>
        <w:t>zapoznałem(liśmy) się z SWZ (w tym z</w:t>
      </w:r>
      <w:r w:rsidR="00A13558">
        <w:rPr>
          <w:bCs/>
        </w:rPr>
        <w:t xml:space="preserve">e wzorem umowy </w:t>
      </w:r>
      <w:r w:rsidR="00964A3B" w:rsidRPr="00FB5F20">
        <w:rPr>
          <w:bCs/>
        </w:rPr>
        <w:t>) i nie wnosimy do ni</w:t>
      </w:r>
      <w:r w:rsidR="006913EA">
        <w:rPr>
          <w:bCs/>
        </w:rPr>
        <w:t>ch</w:t>
      </w:r>
      <w:r w:rsidR="00964A3B" w:rsidRPr="00FB5F20">
        <w:rPr>
          <w:bCs/>
        </w:rPr>
        <w:t xml:space="preserve"> zastrzeżeń oraz przyjmuję(emy) warunki w nim zawarte</w:t>
      </w:r>
      <w:r>
        <w:rPr>
          <w:bCs/>
        </w:rPr>
        <w:t>.</w:t>
      </w:r>
    </w:p>
    <w:p w14:paraId="34290065" w14:textId="77777777" w:rsidR="000062C1" w:rsidRDefault="000062C1" w:rsidP="000062C1">
      <w:pPr>
        <w:widowControl w:val="0"/>
        <w:autoSpaceDE w:val="0"/>
        <w:autoSpaceDN w:val="0"/>
        <w:adjustRightInd w:val="0"/>
        <w:spacing w:line="276" w:lineRule="auto"/>
        <w:jc w:val="both"/>
        <w:rPr>
          <w:bCs/>
        </w:rPr>
      </w:pPr>
    </w:p>
    <w:p w14:paraId="2400FD48" w14:textId="77777777" w:rsidR="00964A3B" w:rsidRPr="00FB5F20" w:rsidRDefault="00C53692" w:rsidP="00C53692">
      <w:pPr>
        <w:widowControl w:val="0"/>
        <w:autoSpaceDE w:val="0"/>
        <w:autoSpaceDN w:val="0"/>
        <w:adjustRightInd w:val="0"/>
        <w:spacing w:line="276" w:lineRule="auto"/>
        <w:jc w:val="both"/>
        <w:rPr>
          <w:bCs/>
        </w:rPr>
      </w:pPr>
      <w:r>
        <w:rPr>
          <w:bCs/>
        </w:rPr>
        <w:t xml:space="preserve">4. </w:t>
      </w:r>
      <w:r w:rsidR="000062C1">
        <w:rPr>
          <w:bCs/>
        </w:rPr>
        <w:t>G</w:t>
      </w:r>
      <w:r w:rsidR="00964A3B" w:rsidRPr="00FB5F20">
        <w:rPr>
          <w:bCs/>
        </w:rPr>
        <w:t>warantuję(emy) wykonanie niniejszego zamówienia zgodnie z treścią SWZ, wyjaśnieniami do SWZ oraz wprowadzonymi do niej zmianami</w:t>
      </w:r>
      <w:r w:rsidR="000062C1">
        <w:rPr>
          <w:bCs/>
        </w:rPr>
        <w:t>.</w:t>
      </w:r>
    </w:p>
    <w:p w14:paraId="55017DC9" w14:textId="77777777" w:rsidR="000062C1" w:rsidRDefault="000062C1" w:rsidP="000062C1">
      <w:pPr>
        <w:widowControl w:val="0"/>
        <w:autoSpaceDE w:val="0"/>
        <w:autoSpaceDN w:val="0"/>
        <w:adjustRightInd w:val="0"/>
        <w:spacing w:line="276" w:lineRule="auto"/>
        <w:jc w:val="both"/>
        <w:rPr>
          <w:bCs/>
        </w:rPr>
      </w:pPr>
    </w:p>
    <w:p w14:paraId="35435E90" w14:textId="77777777" w:rsidR="00964A3B" w:rsidRDefault="000062C1" w:rsidP="000062C1">
      <w:pPr>
        <w:widowControl w:val="0"/>
        <w:autoSpaceDE w:val="0"/>
        <w:autoSpaceDN w:val="0"/>
        <w:adjustRightInd w:val="0"/>
        <w:spacing w:line="276" w:lineRule="auto"/>
        <w:jc w:val="both"/>
        <w:rPr>
          <w:bCs/>
        </w:rPr>
      </w:pPr>
      <w:r>
        <w:rPr>
          <w:bCs/>
        </w:rPr>
        <w:t>5. Oświadczamy, że w</w:t>
      </w:r>
      <w:r w:rsidR="00964A3B" w:rsidRPr="00FB5F20">
        <w:rPr>
          <w:bCs/>
        </w:rPr>
        <w:t xml:space="preserve"> przypadku uznania mojej(naszej) oferty za najkorzystniejszą zobowiązuję(emy) się zawrzeć umowę w miejscu i terminie wskazanym przez Zamawiającego</w:t>
      </w:r>
      <w:r>
        <w:rPr>
          <w:bCs/>
        </w:rPr>
        <w:t>.</w:t>
      </w:r>
    </w:p>
    <w:p w14:paraId="748F8C48" w14:textId="77777777" w:rsidR="000062C1" w:rsidRDefault="000062C1" w:rsidP="000062C1">
      <w:pPr>
        <w:widowControl w:val="0"/>
        <w:autoSpaceDE w:val="0"/>
        <w:autoSpaceDN w:val="0"/>
        <w:adjustRightInd w:val="0"/>
        <w:spacing w:line="276" w:lineRule="auto"/>
        <w:jc w:val="both"/>
        <w:rPr>
          <w:bCs/>
        </w:rPr>
      </w:pPr>
    </w:p>
    <w:p w14:paraId="42059B6B" w14:textId="77777777" w:rsidR="00964A3B" w:rsidRDefault="000062C1" w:rsidP="000062C1">
      <w:pPr>
        <w:widowControl w:val="0"/>
        <w:autoSpaceDE w:val="0"/>
        <w:autoSpaceDN w:val="0"/>
        <w:adjustRightInd w:val="0"/>
        <w:spacing w:line="276" w:lineRule="auto"/>
        <w:jc w:val="both"/>
        <w:rPr>
          <w:bCs/>
        </w:rPr>
      </w:pPr>
      <w:r>
        <w:rPr>
          <w:bCs/>
        </w:rPr>
        <w:t xml:space="preserve">6. Oświadczamy, że </w:t>
      </w:r>
      <w:r w:rsidR="00964A3B" w:rsidRPr="00FB5F20">
        <w:rPr>
          <w:bCs/>
        </w:rPr>
        <w:t>składam(y) niniejszą ofertę [we własnym imieniu] / [jako Wykonawcy wspólnie ubiegający się o udzielenie zamówienia]</w:t>
      </w:r>
      <w:r>
        <w:rPr>
          <w:bCs/>
        </w:rPr>
        <w:t>.</w:t>
      </w:r>
    </w:p>
    <w:p w14:paraId="6C283C0C" w14:textId="77777777" w:rsidR="000062C1" w:rsidRDefault="000062C1" w:rsidP="000062C1">
      <w:pPr>
        <w:widowControl w:val="0"/>
        <w:autoSpaceDE w:val="0"/>
        <w:autoSpaceDN w:val="0"/>
        <w:adjustRightInd w:val="0"/>
        <w:spacing w:line="276" w:lineRule="auto"/>
        <w:jc w:val="both"/>
        <w:rPr>
          <w:bCs/>
        </w:rPr>
      </w:pPr>
    </w:p>
    <w:p w14:paraId="5E9492F1" w14:textId="77777777" w:rsidR="00964A3B" w:rsidRPr="00FB5F20" w:rsidRDefault="000062C1" w:rsidP="000062C1">
      <w:pPr>
        <w:widowControl w:val="0"/>
        <w:autoSpaceDE w:val="0"/>
        <w:autoSpaceDN w:val="0"/>
        <w:adjustRightInd w:val="0"/>
        <w:spacing w:line="276" w:lineRule="auto"/>
        <w:jc w:val="both"/>
        <w:rPr>
          <w:bCs/>
        </w:rPr>
      </w:pPr>
      <w:r>
        <w:rPr>
          <w:bCs/>
        </w:rPr>
        <w:t xml:space="preserve">7. Oświadczamy, że </w:t>
      </w:r>
      <w:r w:rsidR="00964A3B" w:rsidRPr="00FB5F20">
        <w:rPr>
          <w:bCs/>
        </w:rPr>
        <w:t>nie uczestniczę(ymy), jako Wykonawca w jakiejkolwiek innej ofercie złożonej w celu udzielenia niniejszego zamówienia</w:t>
      </w:r>
      <w:r w:rsidR="001A156F">
        <w:rPr>
          <w:bCs/>
        </w:rPr>
        <w:t>.</w:t>
      </w:r>
    </w:p>
    <w:p w14:paraId="04D607B0" w14:textId="77777777" w:rsidR="000062C1" w:rsidRDefault="000062C1" w:rsidP="000062C1">
      <w:pPr>
        <w:widowControl w:val="0"/>
        <w:autoSpaceDE w:val="0"/>
        <w:autoSpaceDN w:val="0"/>
        <w:adjustRightInd w:val="0"/>
        <w:spacing w:line="276" w:lineRule="auto"/>
        <w:jc w:val="both"/>
        <w:rPr>
          <w:bCs/>
        </w:rPr>
      </w:pPr>
    </w:p>
    <w:p w14:paraId="21F1A024" w14:textId="77777777" w:rsidR="00964A3B" w:rsidRDefault="000062C1" w:rsidP="000062C1">
      <w:pPr>
        <w:widowControl w:val="0"/>
        <w:autoSpaceDE w:val="0"/>
        <w:autoSpaceDN w:val="0"/>
        <w:adjustRightInd w:val="0"/>
        <w:spacing w:line="276" w:lineRule="auto"/>
        <w:jc w:val="both"/>
        <w:rPr>
          <w:bCs/>
        </w:rPr>
      </w:pPr>
      <w:r>
        <w:rPr>
          <w:bCs/>
        </w:rPr>
        <w:t xml:space="preserve">8. Oświadczamy, że </w:t>
      </w:r>
      <w:r w:rsidR="00964A3B" w:rsidRPr="00FB5F20">
        <w:rPr>
          <w:bCs/>
        </w:rPr>
        <w:t>uważam(y) się za związanego(ych) niniejszą ofertą przez okres 30 dni od momentu upływu terminu złożenia ofert</w:t>
      </w:r>
      <w:r>
        <w:rPr>
          <w:bCs/>
        </w:rPr>
        <w:t>.</w:t>
      </w:r>
    </w:p>
    <w:p w14:paraId="4D993734" w14:textId="77777777" w:rsidR="000062C1" w:rsidRDefault="000062C1" w:rsidP="000062C1">
      <w:pPr>
        <w:widowControl w:val="0"/>
        <w:autoSpaceDE w:val="0"/>
        <w:autoSpaceDN w:val="0"/>
        <w:adjustRightInd w:val="0"/>
        <w:spacing w:line="276" w:lineRule="auto"/>
        <w:jc w:val="both"/>
        <w:rPr>
          <w:bCs/>
        </w:rPr>
      </w:pPr>
    </w:p>
    <w:p w14:paraId="09E7B397" w14:textId="77777777" w:rsidR="00964A3B" w:rsidRDefault="000062C1" w:rsidP="000062C1">
      <w:pPr>
        <w:widowControl w:val="0"/>
        <w:autoSpaceDE w:val="0"/>
        <w:autoSpaceDN w:val="0"/>
        <w:adjustRightInd w:val="0"/>
        <w:spacing w:line="276" w:lineRule="auto"/>
        <w:jc w:val="both"/>
        <w:rPr>
          <w:bCs/>
        </w:rPr>
      </w:pPr>
      <w:r>
        <w:rPr>
          <w:bCs/>
        </w:rPr>
        <w:t>9. Oświadczamy, że w</w:t>
      </w:r>
      <w:r w:rsidR="00964A3B" w:rsidRPr="00FB5F20">
        <w:rPr>
          <w:bCs/>
        </w:rPr>
        <w:t xml:space="preserve">ykonam(y) przedmiot zamówienia w terminie określonym w </w:t>
      </w:r>
      <w:r w:rsidR="002E1B5E" w:rsidRPr="00FB5F20">
        <w:rPr>
          <w:bCs/>
        </w:rPr>
        <w:t>SWZ</w:t>
      </w:r>
      <w:r>
        <w:rPr>
          <w:bCs/>
        </w:rPr>
        <w:t>.</w:t>
      </w:r>
    </w:p>
    <w:p w14:paraId="18E15856" w14:textId="77777777" w:rsidR="000062C1" w:rsidRPr="00FB5F20" w:rsidRDefault="000062C1" w:rsidP="000062C1">
      <w:pPr>
        <w:widowControl w:val="0"/>
        <w:autoSpaceDE w:val="0"/>
        <w:autoSpaceDN w:val="0"/>
        <w:adjustRightInd w:val="0"/>
        <w:spacing w:line="276" w:lineRule="auto"/>
        <w:jc w:val="both"/>
        <w:rPr>
          <w:bCs/>
        </w:rPr>
      </w:pPr>
    </w:p>
    <w:p w14:paraId="1806A2BA" w14:textId="77777777" w:rsidR="000062C1" w:rsidRDefault="000062C1" w:rsidP="000062C1">
      <w:pPr>
        <w:widowControl w:val="0"/>
        <w:autoSpaceDE w:val="0"/>
        <w:autoSpaceDN w:val="0"/>
        <w:adjustRightInd w:val="0"/>
        <w:spacing w:line="276" w:lineRule="auto"/>
        <w:jc w:val="both"/>
        <w:rPr>
          <w:bCs/>
        </w:rPr>
      </w:pPr>
      <w:r>
        <w:rPr>
          <w:bCs/>
        </w:rPr>
        <w:t xml:space="preserve">10. Oświadczamy, że </w:t>
      </w:r>
      <w:r w:rsidR="00964A3B" w:rsidRPr="00FB5F20">
        <w:rPr>
          <w:bCs/>
        </w:rPr>
        <w:t xml:space="preserve">akceptuję(emy) warunki płatności określone przez Zamawiającego w </w:t>
      </w:r>
      <w:r w:rsidR="001A156F">
        <w:rPr>
          <w:bCs/>
        </w:rPr>
        <w:t xml:space="preserve">projektowanych postanowieniach </w:t>
      </w:r>
      <w:r w:rsidR="00964A3B" w:rsidRPr="00FB5F20">
        <w:rPr>
          <w:bCs/>
        </w:rPr>
        <w:t>umowy</w:t>
      </w:r>
      <w:r>
        <w:rPr>
          <w:bCs/>
        </w:rPr>
        <w:t>.</w:t>
      </w:r>
    </w:p>
    <w:p w14:paraId="519D77FC" w14:textId="77777777" w:rsidR="000062C1" w:rsidRPr="00FB5F20" w:rsidRDefault="000062C1" w:rsidP="000062C1">
      <w:pPr>
        <w:widowControl w:val="0"/>
        <w:autoSpaceDE w:val="0"/>
        <w:autoSpaceDN w:val="0"/>
        <w:adjustRightInd w:val="0"/>
        <w:spacing w:line="276" w:lineRule="auto"/>
        <w:jc w:val="both"/>
        <w:rPr>
          <w:bCs/>
        </w:rPr>
      </w:pPr>
    </w:p>
    <w:p w14:paraId="2110E427" w14:textId="77777777" w:rsidR="00964A3B" w:rsidRDefault="00F96A9D" w:rsidP="00F96A9D">
      <w:pPr>
        <w:widowControl w:val="0"/>
        <w:autoSpaceDE w:val="0"/>
        <w:autoSpaceDN w:val="0"/>
        <w:adjustRightInd w:val="0"/>
        <w:spacing w:line="276" w:lineRule="auto"/>
        <w:jc w:val="both"/>
        <w:rPr>
          <w:bCs/>
        </w:rPr>
      </w:pPr>
      <w:r>
        <w:rPr>
          <w:bCs/>
        </w:rPr>
        <w:t>11.</w:t>
      </w:r>
      <w:r w:rsidR="00503C10">
        <w:rPr>
          <w:bCs/>
        </w:rPr>
        <w:t xml:space="preserve"> O</w:t>
      </w:r>
      <w:r w:rsidR="00964A3B" w:rsidRPr="00FB5F20">
        <w:rPr>
          <w:bCs/>
        </w:rPr>
        <w:t>świadczam(y), że wszystkie informacje podane w załączonych oświadczeniach są aktualne i zgodne z prawdą oraz zostały przedstawione</w:t>
      </w:r>
      <w:r w:rsidR="002E1B5E" w:rsidRPr="00FB5F20">
        <w:rPr>
          <w:bCs/>
        </w:rPr>
        <w:t xml:space="preserve"> </w:t>
      </w:r>
      <w:r w:rsidR="00964A3B" w:rsidRPr="00FB5F20">
        <w:rPr>
          <w:bCs/>
        </w:rPr>
        <w:t>z pełną świadomością konsekwencji wprowadzenia zamawiającego w błąd przy przedstawieniu informacji</w:t>
      </w:r>
      <w:r>
        <w:rPr>
          <w:bCs/>
        </w:rPr>
        <w:t>.</w:t>
      </w:r>
    </w:p>
    <w:p w14:paraId="200D6B56" w14:textId="77777777" w:rsidR="00933D3B" w:rsidRDefault="00933D3B" w:rsidP="00933D3B">
      <w:pPr>
        <w:widowControl w:val="0"/>
        <w:autoSpaceDE w:val="0"/>
        <w:autoSpaceDN w:val="0"/>
        <w:adjustRightInd w:val="0"/>
        <w:spacing w:line="276" w:lineRule="auto"/>
        <w:jc w:val="both"/>
        <w:rPr>
          <w:bCs/>
          <w:color w:val="FF0000"/>
        </w:rPr>
      </w:pPr>
    </w:p>
    <w:p w14:paraId="3DDB7A70" w14:textId="77777777" w:rsidR="00933D3B" w:rsidRPr="001D4C94" w:rsidRDefault="00933D3B" w:rsidP="00933D3B">
      <w:pPr>
        <w:widowControl w:val="0"/>
        <w:autoSpaceDE w:val="0"/>
        <w:autoSpaceDN w:val="0"/>
        <w:adjustRightInd w:val="0"/>
        <w:spacing w:line="276" w:lineRule="auto"/>
        <w:jc w:val="both"/>
        <w:rPr>
          <w:bCs/>
          <w:color w:val="000000"/>
        </w:rPr>
      </w:pPr>
      <w:r w:rsidRPr="001D4C94">
        <w:rPr>
          <w:bCs/>
          <w:color w:val="000000"/>
        </w:rPr>
        <w:t>12. Oświadczamy, że wszystkie dane osobowe wskazane przez nas w treści jakichkolwiek dokumentów złożonych w celu ubiegania się o udzielenie zamówienia publicznego w niniejszym postępowaniu pozyskaliśmy i przetwarzamy zgodnie z powszechnie obowiązującymi przepisami prawa.</w:t>
      </w:r>
    </w:p>
    <w:p w14:paraId="27F4FD5F" w14:textId="77777777" w:rsidR="00933D3B" w:rsidRPr="001D4C94" w:rsidRDefault="00933D3B" w:rsidP="00933D3B">
      <w:pPr>
        <w:widowControl w:val="0"/>
        <w:autoSpaceDE w:val="0"/>
        <w:autoSpaceDN w:val="0"/>
        <w:adjustRightInd w:val="0"/>
        <w:spacing w:line="276" w:lineRule="auto"/>
        <w:jc w:val="both"/>
        <w:rPr>
          <w:bCs/>
          <w:color w:val="000000"/>
        </w:rPr>
      </w:pPr>
    </w:p>
    <w:p w14:paraId="7CA8E173" w14:textId="77777777" w:rsidR="00933D3B" w:rsidRPr="001D4C94" w:rsidRDefault="00933D3B" w:rsidP="00933D3B">
      <w:pPr>
        <w:widowControl w:val="0"/>
        <w:autoSpaceDE w:val="0"/>
        <w:autoSpaceDN w:val="0"/>
        <w:adjustRightInd w:val="0"/>
        <w:spacing w:line="276" w:lineRule="auto"/>
        <w:jc w:val="both"/>
        <w:rPr>
          <w:bCs/>
          <w:color w:val="000000"/>
        </w:rPr>
      </w:pPr>
      <w:r w:rsidRPr="001D4C94">
        <w:rPr>
          <w:bCs/>
          <w:color w:val="000000"/>
        </w:rPr>
        <w:t>13. Zobowiązujemy się do przekazania wszystkim osobom, których dane osobowe udostępniliśmy Zamawiającemu w celu ubiegania się o udzielenie niniejszego zamówienia publicznego oraz w związku z zawarciem umowy i jej realizacją, informacji, o których mowa w art. 14 RODO</w:t>
      </w:r>
      <w:r w:rsidRPr="001D4C94">
        <w:rPr>
          <w:bCs/>
          <w:color w:val="000000"/>
          <w:vertAlign w:val="superscript"/>
        </w:rPr>
        <w:footnoteReference w:id="1"/>
      </w:r>
      <w:r w:rsidRPr="001D4C94">
        <w:rPr>
          <w:bCs/>
          <w:color w:val="000000"/>
        </w:rPr>
        <w:t xml:space="preserve">, zgodnie z </w:t>
      </w:r>
      <w:r w:rsidR="00025729">
        <w:rPr>
          <w:bCs/>
          <w:color w:val="000000"/>
        </w:rPr>
        <w:t xml:space="preserve">postanowieniami pkt XVIII </w:t>
      </w:r>
      <w:r w:rsidRPr="001D4C94">
        <w:rPr>
          <w:bCs/>
          <w:color w:val="000000"/>
        </w:rPr>
        <w:t xml:space="preserve">SWZ, chyba że ma zastosowanie co najmniej jedno z wyłączeń, o których mowa w art. 14 ust. 5 RODO. </w:t>
      </w:r>
    </w:p>
    <w:p w14:paraId="75DE04F7" w14:textId="77777777" w:rsidR="00933D3B" w:rsidRDefault="00933D3B" w:rsidP="00F96A9D">
      <w:pPr>
        <w:jc w:val="both"/>
        <w:rPr>
          <w:color w:val="000000"/>
        </w:rPr>
      </w:pPr>
    </w:p>
    <w:p w14:paraId="6171723D" w14:textId="77777777" w:rsidR="00E10C82" w:rsidRDefault="00933D3B" w:rsidP="00F96A9D">
      <w:pPr>
        <w:jc w:val="both"/>
        <w:rPr>
          <w:color w:val="000000"/>
        </w:rPr>
      </w:pPr>
      <w:r>
        <w:rPr>
          <w:color w:val="000000"/>
        </w:rPr>
        <w:lastRenderedPageBreak/>
        <w:t>14</w:t>
      </w:r>
      <w:r w:rsidR="00F96A9D">
        <w:rPr>
          <w:color w:val="000000"/>
        </w:rPr>
        <w:t>.</w:t>
      </w:r>
      <w:r w:rsidR="00503C10">
        <w:rPr>
          <w:color w:val="000000"/>
        </w:rPr>
        <w:t xml:space="preserve"> </w:t>
      </w:r>
      <w:r w:rsidR="00E10C82" w:rsidRPr="00E10C82">
        <w:rPr>
          <w:color w:val="000000"/>
        </w:rPr>
        <w:t xml:space="preserve">Oświadczamy, że [nie zamierzamy powierzać do podwykonania żadnej części niniejszego zamówienia / następujące części niniejszego zamówienia zamierzamy powierzyć podwykonawcom]*: </w:t>
      </w:r>
    </w:p>
    <w:p w14:paraId="58386766" w14:textId="77777777" w:rsidR="008E3FEB" w:rsidRPr="00E10C82" w:rsidRDefault="008E3FEB" w:rsidP="00F96A9D">
      <w:pPr>
        <w:jc w:val="both"/>
        <w:rPr>
          <w:color w:val="00000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E10C82" w:rsidRPr="00E10C82" w14:paraId="4D2F2F02" w14:textId="77777777" w:rsidTr="007700A9">
        <w:tc>
          <w:tcPr>
            <w:tcW w:w="567" w:type="dxa"/>
            <w:tcBorders>
              <w:top w:val="single" w:sz="4" w:space="0" w:color="auto"/>
              <w:left w:val="single" w:sz="4" w:space="0" w:color="auto"/>
              <w:bottom w:val="single" w:sz="4" w:space="0" w:color="auto"/>
              <w:right w:val="single" w:sz="4" w:space="0" w:color="auto"/>
            </w:tcBorders>
            <w:hideMark/>
          </w:tcPr>
          <w:p w14:paraId="06E39AB6" w14:textId="77777777" w:rsidR="00E10C82" w:rsidRPr="00E10C82" w:rsidRDefault="00E10C82" w:rsidP="00E10C82">
            <w:pPr>
              <w:spacing w:line="360" w:lineRule="auto"/>
              <w:rPr>
                <w:b/>
              </w:rPr>
            </w:pPr>
            <w:r w:rsidRPr="00E10C82">
              <w:rPr>
                <w:b/>
              </w:rPr>
              <w:t>Lp.</w:t>
            </w:r>
          </w:p>
        </w:tc>
        <w:tc>
          <w:tcPr>
            <w:tcW w:w="3261" w:type="dxa"/>
            <w:tcBorders>
              <w:top w:val="single" w:sz="4" w:space="0" w:color="auto"/>
              <w:left w:val="single" w:sz="4" w:space="0" w:color="auto"/>
              <w:bottom w:val="single" w:sz="4" w:space="0" w:color="auto"/>
              <w:right w:val="single" w:sz="4" w:space="0" w:color="auto"/>
            </w:tcBorders>
            <w:hideMark/>
          </w:tcPr>
          <w:p w14:paraId="64B2E5BF" w14:textId="77777777" w:rsidR="00E10C82" w:rsidRPr="00E10C82" w:rsidRDefault="00E10C82" w:rsidP="00E10C82">
            <w:pPr>
              <w:jc w:val="center"/>
              <w:rPr>
                <w:b/>
              </w:rPr>
            </w:pPr>
            <w:r w:rsidRPr="00E10C82">
              <w:rPr>
                <w:b/>
              </w:rPr>
              <w:t>Opis części zamówienia (zakres robót),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14:paraId="3E24C1FA" w14:textId="77777777" w:rsidR="00E10C82" w:rsidRPr="00E10C82" w:rsidRDefault="00E10C82" w:rsidP="00E10C82">
            <w:pPr>
              <w:jc w:val="center"/>
              <w:rPr>
                <w:b/>
              </w:rPr>
            </w:pPr>
            <w:r w:rsidRPr="00E10C82">
              <w:rPr>
                <w:b/>
              </w:rPr>
              <w:t>Nazwa i adres Podwykonawcy</w:t>
            </w:r>
          </w:p>
          <w:p w14:paraId="23327BBF" w14:textId="77777777" w:rsidR="00E10C82" w:rsidRPr="00E10C82" w:rsidRDefault="00E10C82" w:rsidP="00E10C82">
            <w:pPr>
              <w:jc w:val="center"/>
              <w:rPr>
                <w:b/>
              </w:rPr>
            </w:pPr>
            <w:r w:rsidRPr="00E10C82">
              <w:rPr>
                <w:b/>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14:paraId="62C225C0" w14:textId="77777777" w:rsidR="00E10C82" w:rsidRPr="00E10C82" w:rsidRDefault="00E10C82" w:rsidP="00E10C82">
            <w:pPr>
              <w:jc w:val="center"/>
              <w:rPr>
                <w:b/>
              </w:rPr>
            </w:pPr>
            <w:r w:rsidRPr="00E10C82">
              <w:rPr>
                <w:b/>
              </w:rPr>
              <w:t xml:space="preserve">Wartość lub procentowa część zamówienia, jaka zostanie powierzona Podwykonawcy </w:t>
            </w:r>
          </w:p>
        </w:tc>
      </w:tr>
      <w:tr w:rsidR="00E10C82" w:rsidRPr="00E10C82" w14:paraId="3A476193" w14:textId="77777777" w:rsidTr="007700A9">
        <w:tc>
          <w:tcPr>
            <w:tcW w:w="567" w:type="dxa"/>
            <w:tcBorders>
              <w:top w:val="single" w:sz="4" w:space="0" w:color="auto"/>
              <w:left w:val="single" w:sz="4" w:space="0" w:color="auto"/>
              <w:bottom w:val="single" w:sz="4" w:space="0" w:color="auto"/>
              <w:right w:val="single" w:sz="4" w:space="0" w:color="auto"/>
            </w:tcBorders>
            <w:hideMark/>
          </w:tcPr>
          <w:p w14:paraId="262B4E06" w14:textId="77777777" w:rsidR="00E10C82" w:rsidRPr="00E10C82" w:rsidRDefault="00E10C82" w:rsidP="00E10C82">
            <w:pPr>
              <w:jc w:val="both"/>
            </w:pPr>
            <w:r w:rsidRPr="00E10C82">
              <w:t>1)</w:t>
            </w:r>
          </w:p>
        </w:tc>
        <w:tc>
          <w:tcPr>
            <w:tcW w:w="3261" w:type="dxa"/>
            <w:tcBorders>
              <w:top w:val="single" w:sz="4" w:space="0" w:color="auto"/>
              <w:left w:val="single" w:sz="4" w:space="0" w:color="auto"/>
              <w:bottom w:val="single" w:sz="4" w:space="0" w:color="auto"/>
              <w:right w:val="single" w:sz="4" w:space="0" w:color="auto"/>
            </w:tcBorders>
          </w:tcPr>
          <w:p w14:paraId="665CFE0A" w14:textId="77777777" w:rsidR="00E10C82" w:rsidRPr="00E10C82" w:rsidRDefault="00E10C82" w:rsidP="00E10C82">
            <w:pPr>
              <w:spacing w:line="360" w:lineRule="auto"/>
            </w:pPr>
          </w:p>
          <w:p w14:paraId="188AB8E0" w14:textId="77777777" w:rsidR="00E10C82" w:rsidRPr="00E10C82" w:rsidRDefault="00E10C82" w:rsidP="00E10C82">
            <w:pPr>
              <w:spacing w:line="360" w:lineRule="auto"/>
            </w:pPr>
          </w:p>
        </w:tc>
        <w:tc>
          <w:tcPr>
            <w:tcW w:w="2976" w:type="dxa"/>
            <w:tcBorders>
              <w:top w:val="single" w:sz="4" w:space="0" w:color="auto"/>
              <w:left w:val="single" w:sz="4" w:space="0" w:color="auto"/>
              <w:bottom w:val="single" w:sz="4" w:space="0" w:color="auto"/>
              <w:right w:val="single" w:sz="4" w:space="0" w:color="auto"/>
            </w:tcBorders>
          </w:tcPr>
          <w:p w14:paraId="1CE32ACA" w14:textId="77777777" w:rsidR="00E10C82" w:rsidRPr="00E10C82" w:rsidRDefault="00E10C82" w:rsidP="00E10C82"/>
          <w:p w14:paraId="51ED50D0" w14:textId="77777777" w:rsidR="00E10C82" w:rsidRPr="00E10C82" w:rsidRDefault="00E10C82" w:rsidP="00E10C82">
            <w:pPr>
              <w:spacing w:line="360" w:lineRule="auto"/>
            </w:pPr>
          </w:p>
        </w:tc>
        <w:tc>
          <w:tcPr>
            <w:tcW w:w="2694" w:type="dxa"/>
            <w:tcBorders>
              <w:top w:val="single" w:sz="4" w:space="0" w:color="auto"/>
              <w:left w:val="single" w:sz="4" w:space="0" w:color="auto"/>
              <w:bottom w:val="single" w:sz="4" w:space="0" w:color="auto"/>
              <w:right w:val="single" w:sz="4" w:space="0" w:color="auto"/>
            </w:tcBorders>
          </w:tcPr>
          <w:p w14:paraId="184215B4" w14:textId="77777777" w:rsidR="00E10C82" w:rsidRPr="00E10C82" w:rsidRDefault="00E10C82" w:rsidP="00E10C82"/>
        </w:tc>
      </w:tr>
      <w:tr w:rsidR="00E10C82" w:rsidRPr="00E10C82" w14:paraId="40380999" w14:textId="77777777" w:rsidTr="007700A9">
        <w:tc>
          <w:tcPr>
            <w:tcW w:w="567" w:type="dxa"/>
            <w:tcBorders>
              <w:top w:val="single" w:sz="4" w:space="0" w:color="auto"/>
              <w:left w:val="single" w:sz="4" w:space="0" w:color="auto"/>
              <w:bottom w:val="single" w:sz="4" w:space="0" w:color="auto"/>
              <w:right w:val="single" w:sz="4" w:space="0" w:color="auto"/>
            </w:tcBorders>
            <w:hideMark/>
          </w:tcPr>
          <w:p w14:paraId="5F770D4E" w14:textId="77777777" w:rsidR="00E10C82" w:rsidRPr="00E10C82" w:rsidRDefault="00E10C82" w:rsidP="00E10C82">
            <w:pPr>
              <w:jc w:val="both"/>
            </w:pPr>
            <w:r w:rsidRPr="00E10C82">
              <w:t>2)</w:t>
            </w:r>
          </w:p>
        </w:tc>
        <w:tc>
          <w:tcPr>
            <w:tcW w:w="3261" w:type="dxa"/>
            <w:tcBorders>
              <w:top w:val="single" w:sz="4" w:space="0" w:color="auto"/>
              <w:left w:val="single" w:sz="4" w:space="0" w:color="auto"/>
              <w:bottom w:val="single" w:sz="4" w:space="0" w:color="auto"/>
              <w:right w:val="single" w:sz="4" w:space="0" w:color="auto"/>
            </w:tcBorders>
          </w:tcPr>
          <w:p w14:paraId="75465F6C" w14:textId="77777777" w:rsidR="00E10C82" w:rsidRPr="00E10C82" w:rsidRDefault="00E10C82" w:rsidP="00E10C82">
            <w:pPr>
              <w:spacing w:line="360" w:lineRule="auto"/>
              <w:rPr>
                <w:i/>
              </w:rPr>
            </w:pPr>
          </w:p>
          <w:p w14:paraId="27C79644" w14:textId="77777777" w:rsidR="00E10C82" w:rsidRPr="00E10C82" w:rsidRDefault="00E10C82" w:rsidP="00E10C82">
            <w:pPr>
              <w:spacing w:line="360" w:lineRule="auto"/>
              <w:rPr>
                <w:i/>
              </w:rPr>
            </w:pPr>
          </w:p>
        </w:tc>
        <w:tc>
          <w:tcPr>
            <w:tcW w:w="2976" w:type="dxa"/>
            <w:tcBorders>
              <w:top w:val="single" w:sz="4" w:space="0" w:color="auto"/>
              <w:left w:val="single" w:sz="4" w:space="0" w:color="auto"/>
              <w:bottom w:val="single" w:sz="4" w:space="0" w:color="auto"/>
              <w:right w:val="single" w:sz="4" w:space="0" w:color="auto"/>
            </w:tcBorders>
          </w:tcPr>
          <w:p w14:paraId="2EDC7510" w14:textId="77777777" w:rsidR="00E10C82" w:rsidRPr="00E10C82" w:rsidRDefault="00E10C82" w:rsidP="00E10C82">
            <w:pPr>
              <w:rPr>
                <w:i/>
              </w:rPr>
            </w:pPr>
          </w:p>
          <w:p w14:paraId="5A83AFCB" w14:textId="77777777" w:rsidR="00E10C82" w:rsidRPr="00E10C82" w:rsidRDefault="00E10C82" w:rsidP="00E10C82">
            <w:pPr>
              <w:spacing w:line="360" w:lineRule="auto"/>
              <w:rPr>
                <w:i/>
              </w:rPr>
            </w:pPr>
          </w:p>
        </w:tc>
        <w:tc>
          <w:tcPr>
            <w:tcW w:w="2694" w:type="dxa"/>
            <w:tcBorders>
              <w:top w:val="single" w:sz="4" w:space="0" w:color="auto"/>
              <w:left w:val="single" w:sz="4" w:space="0" w:color="auto"/>
              <w:bottom w:val="single" w:sz="4" w:space="0" w:color="auto"/>
              <w:right w:val="single" w:sz="4" w:space="0" w:color="auto"/>
            </w:tcBorders>
          </w:tcPr>
          <w:p w14:paraId="08FBD571" w14:textId="77777777" w:rsidR="00E10C82" w:rsidRPr="00E10C82" w:rsidRDefault="00E10C82" w:rsidP="00E10C82">
            <w:pPr>
              <w:rPr>
                <w:i/>
              </w:rPr>
            </w:pPr>
          </w:p>
        </w:tc>
      </w:tr>
    </w:tbl>
    <w:p w14:paraId="40D4F93D" w14:textId="77777777" w:rsidR="00E10C82" w:rsidRPr="00E10C82" w:rsidRDefault="00E10C82" w:rsidP="00E10C82">
      <w:pPr>
        <w:jc w:val="both"/>
      </w:pPr>
    </w:p>
    <w:p w14:paraId="456A7E03" w14:textId="77777777" w:rsidR="00E10C82" w:rsidRPr="00E10C82" w:rsidRDefault="00E10C82" w:rsidP="00E10C82">
      <w:pPr>
        <w:jc w:val="both"/>
      </w:pPr>
      <w:r w:rsidRPr="00E10C82">
        <w:t>Uwaga:</w:t>
      </w:r>
    </w:p>
    <w:p w14:paraId="217125AA" w14:textId="77777777" w:rsidR="00E10C82" w:rsidRPr="00E10C82" w:rsidRDefault="00E10C82" w:rsidP="00E10C82">
      <w:pPr>
        <w:jc w:val="both"/>
      </w:pPr>
      <w:r w:rsidRPr="00E10C82">
        <w:t>Jeżeli wykonawca nie wypełni formularza ofertowego w zakresie pkt 1</w:t>
      </w:r>
      <w:r w:rsidR="000D1BC1">
        <w:t>4</w:t>
      </w:r>
      <w:r w:rsidRPr="00E10C82">
        <w:t xml:space="preserve"> to Zamawiający uzna, że zamówienie zostanie wykonane osobiście, bez udziału podwykonawców. </w:t>
      </w:r>
    </w:p>
    <w:p w14:paraId="0CBEA5CE" w14:textId="77777777" w:rsidR="00B21F78" w:rsidRDefault="00B21F78" w:rsidP="00B21F78">
      <w:pPr>
        <w:widowControl w:val="0"/>
        <w:autoSpaceDE w:val="0"/>
        <w:autoSpaceDN w:val="0"/>
        <w:adjustRightInd w:val="0"/>
        <w:spacing w:line="276" w:lineRule="auto"/>
        <w:ind w:left="714"/>
        <w:jc w:val="both"/>
        <w:rPr>
          <w:bCs/>
        </w:rPr>
      </w:pPr>
    </w:p>
    <w:p w14:paraId="08EB8869" w14:textId="77777777" w:rsidR="002A076C" w:rsidRPr="002A076C" w:rsidRDefault="002A076C" w:rsidP="002A076C">
      <w:pPr>
        <w:jc w:val="both"/>
      </w:pPr>
      <w:r w:rsidRPr="002A076C">
        <w:t>1</w:t>
      </w:r>
      <w:r w:rsidR="00933D3B">
        <w:t>5</w:t>
      </w:r>
      <w:r w:rsidRPr="002A076C">
        <w:t>. Oświadczamy, iż Zamawiający może samodzielnie pobrać z ogólnodostępnych i bezpłatnych baz danych dokumenty</w:t>
      </w:r>
      <w:r>
        <w:t xml:space="preserve"> zawierające informacje o organach i osobach uprawnionych do reprezentacji Wykonawcy</w:t>
      </w:r>
      <w:r w:rsidRPr="002A076C">
        <w:t xml:space="preserve">: </w:t>
      </w:r>
    </w:p>
    <w:p w14:paraId="4EDCDCF1" w14:textId="77777777" w:rsidR="002A076C" w:rsidRPr="002A076C" w:rsidRDefault="002A076C" w:rsidP="002A076C">
      <w:pPr>
        <w:ind w:left="142" w:hanging="142"/>
        <w:jc w:val="both"/>
      </w:pPr>
      <w:r w:rsidRPr="002A076C">
        <w:t xml:space="preserve">- aktualny odpis z Krajowego Rejestru Sądowego (KRS) ze strony internetowej: </w:t>
      </w:r>
      <w:hyperlink r:id="rId20" w:history="1">
        <w:r w:rsidRPr="002A076C">
          <w:rPr>
            <w:color w:val="0000FF"/>
            <w:u w:val="single"/>
          </w:rPr>
          <w:t>https://ems.ms.gov.pl/krs/wyszukiwaniepodmiotu</w:t>
        </w:r>
      </w:hyperlink>
      <w:r w:rsidRPr="002A076C">
        <w:t xml:space="preserve">,* </w:t>
      </w:r>
    </w:p>
    <w:p w14:paraId="0A14D741" w14:textId="77777777" w:rsidR="002A076C" w:rsidRPr="002A076C" w:rsidRDefault="002A076C" w:rsidP="002A076C">
      <w:pPr>
        <w:ind w:left="142" w:hanging="142"/>
        <w:jc w:val="both"/>
      </w:pPr>
    </w:p>
    <w:p w14:paraId="5C9299F3" w14:textId="77777777" w:rsidR="002A076C" w:rsidRPr="002A076C" w:rsidRDefault="002A076C" w:rsidP="002A076C">
      <w:pPr>
        <w:ind w:left="142"/>
        <w:jc w:val="both"/>
        <w:rPr>
          <w:b/>
        </w:rPr>
      </w:pPr>
      <w:r w:rsidRPr="002A076C">
        <w:rPr>
          <w:b/>
        </w:rPr>
        <w:t>Nr KRS (Krajowy Rejestr Sądowy):  …….……..………………………..,</w:t>
      </w:r>
    </w:p>
    <w:p w14:paraId="7F28E819" w14:textId="77777777" w:rsidR="002A076C" w:rsidRPr="002A076C" w:rsidRDefault="002A076C" w:rsidP="002A076C">
      <w:pPr>
        <w:ind w:left="142"/>
        <w:jc w:val="both"/>
        <w:rPr>
          <w:b/>
        </w:rPr>
      </w:pPr>
    </w:p>
    <w:p w14:paraId="5F5D0BB4" w14:textId="77777777" w:rsidR="002A076C" w:rsidRPr="002A076C" w:rsidRDefault="002A076C" w:rsidP="002A076C">
      <w:pPr>
        <w:ind w:left="142"/>
        <w:jc w:val="both"/>
      </w:pPr>
      <w:r w:rsidRPr="002A076C">
        <w:t>lub w przypadku Wykonawców zagranicznych informacja z odpowiedniego rejestru ze strony internetowej: ………………………..…………………*</w:t>
      </w:r>
    </w:p>
    <w:p w14:paraId="0F96E5B7" w14:textId="77777777" w:rsidR="002A076C" w:rsidRPr="002A076C" w:rsidRDefault="002A076C" w:rsidP="002A076C">
      <w:pPr>
        <w:ind w:left="142" w:hanging="142"/>
        <w:jc w:val="both"/>
      </w:pPr>
    </w:p>
    <w:p w14:paraId="2AF7517B" w14:textId="77777777" w:rsidR="002A076C" w:rsidRPr="002A076C" w:rsidRDefault="002A076C" w:rsidP="002A076C">
      <w:pPr>
        <w:ind w:left="142" w:hanging="142"/>
        <w:jc w:val="both"/>
      </w:pPr>
      <w:r w:rsidRPr="002A076C">
        <w:t xml:space="preserve">- aktualny odpis z Centralnej Ewidencji i Informacji o Działalności Gospodarczej (CEIDG) ze strony internetowej: </w:t>
      </w:r>
      <w:hyperlink r:id="rId21" w:history="1">
        <w:r w:rsidRPr="002A076C">
          <w:rPr>
            <w:color w:val="0000FF"/>
            <w:u w:val="single"/>
          </w:rPr>
          <w:t>https://prod.ceidg.gov.pl/CEIDG/CEIDG.Public.UI/Search.aspx</w:t>
        </w:r>
      </w:hyperlink>
      <w:r w:rsidRPr="002A076C">
        <w:t xml:space="preserve">*. </w:t>
      </w:r>
    </w:p>
    <w:p w14:paraId="6CFDB7C5" w14:textId="77777777" w:rsidR="002A076C" w:rsidRPr="002A076C" w:rsidRDefault="002A076C" w:rsidP="002A076C"/>
    <w:p w14:paraId="5C7FE378" w14:textId="77777777" w:rsidR="002A076C" w:rsidRPr="002A076C" w:rsidRDefault="002A076C" w:rsidP="002A076C">
      <w:r w:rsidRPr="002A076C">
        <w:t>1</w:t>
      </w:r>
      <w:r w:rsidR="00933D3B">
        <w:t>6</w:t>
      </w:r>
      <w:r w:rsidRPr="002A076C">
        <w:t xml:space="preserve">. Uprawnionym do kontaktów z Zamawiającym jest: </w:t>
      </w:r>
    </w:p>
    <w:p w14:paraId="314669CE" w14:textId="77777777" w:rsidR="002A076C" w:rsidRPr="002A076C" w:rsidRDefault="002A076C" w:rsidP="002A076C"/>
    <w:p w14:paraId="7555DD4C" w14:textId="77777777" w:rsidR="002A076C" w:rsidRPr="002A076C" w:rsidRDefault="002A076C" w:rsidP="002A076C">
      <w:r w:rsidRPr="002A076C">
        <w:t>............................................................................................... tel. ............................................... .</w:t>
      </w:r>
    </w:p>
    <w:p w14:paraId="7A17A82A" w14:textId="77777777" w:rsidR="002A076C" w:rsidRPr="002A076C" w:rsidRDefault="002A076C" w:rsidP="002A076C">
      <w:pPr>
        <w:jc w:val="both"/>
        <w:rPr>
          <w:sz w:val="16"/>
          <w:szCs w:val="16"/>
        </w:rPr>
      </w:pPr>
    </w:p>
    <w:p w14:paraId="789B4153" w14:textId="77777777" w:rsidR="002A076C" w:rsidRPr="002A076C" w:rsidRDefault="002A076C" w:rsidP="002A076C">
      <w:pPr>
        <w:jc w:val="both"/>
      </w:pPr>
      <w:r w:rsidRPr="002A076C">
        <w:t>1</w:t>
      </w:r>
      <w:r w:rsidR="00933D3B">
        <w:t>7</w:t>
      </w:r>
      <w:r w:rsidRPr="002A076C">
        <w:t>.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14:paraId="772606E8" w14:textId="77777777" w:rsidR="002A076C" w:rsidRDefault="002A076C" w:rsidP="00D879EF">
      <w:pPr>
        <w:widowControl w:val="0"/>
        <w:autoSpaceDE w:val="0"/>
        <w:autoSpaceDN w:val="0"/>
        <w:adjustRightInd w:val="0"/>
        <w:spacing w:line="276" w:lineRule="auto"/>
        <w:jc w:val="both"/>
        <w:rPr>
          <w:b/>
          <w:bCs/>
        </w:rPr>
      </w:pPr>
    </w:p>
    <w:p w14:paraId="08E3F8EE" w14:textId="77777777" w:rsidR="00401965" w:rsidRPr="002A076C" w:rsidRDefault="00401965" w:rsidP="00401965">
      <w:pPr>
        <w:widowControl w:val="0"/>
        <w:autoSpaceDE w:val="0"/>
        <w:autoSpaceDN w:val="0"/>
        <w:adjustRightInd w:val="0"/>
        <w:spacing w:line="276" w:lineRule="auto"/>
        <w:jc w:val="both"/>
      </w:pPr>
      <w:r w:rsidRPr="002A076C">
        <w:t>1</w:t>
      </w:r>
      <w:r w:rsidR="00933D3B">
        <w:t>8</w:t>
      </w:r>
      <w:r w:rsidRPr="002A076C">
        <w:t>. Pozostałe dane Wykonawcy/ Wykonawców*.</w:t>
      </w:r>
    </w:p>
    <w:p w14:paraId="2CD185AC" w14:textId="77777777" w:rsidR="00401965" w:rsidRPr="0034706E" w:rsidRDefault="00401965" w:rsidP="008814B3">
      <w:pPr>
        <w:widowControl w:val="0"/>
        <w:numPr>
          <w:ilvl w:val="0"/>
          <w:numId w:val="27"/>
        </w:numPr>
        <w:autoSpaceDE w:val="0"/>
        <w:autoSpaceDN w:val="0"/>
        <w:adjustRightInd w:val="0"/>
        <w:spacing w:line="276" w:lineRule="auto"/>
        <w:ind w:hanging="2487"/>
        <w:jc w:val="both"/>
        <w:rPr>
          <w:bCs/>
        </w:rPr>
      </w:pPr>
      <w:r w:rsidRPr="00FB5F20">
        <w:rPr>
          <w:b/>
          <w:bCs/>
        </w:rPr>
        <w:t>Czy wykonawca</w:t>
      </w:r>
      <w:r>
        <w:rPr>
          <w:b/>
          <w:bCs/>
        </w:rPr>
        <w:t>:</w:t>
      </w:r>
    </w:p>
    <w:p w14:paraId="7D01EEB3" w14:textId="77777777" w:rsidR="00401965" w:rsidRDefault="00401965" w:rsidP="00401965">
      <w:pPr>
        <w:widowControl w:val="0"/>
        <w:autoSpaceDE w:val="0"/>
        <w:autoSpaceDN w:val="0"/>
        <w:adjustRightInd w:val="0"/>
        <w:spacing w:line="276" w:lineRule="auto"/>
        <w:ind w:left="720"/>
        <w:jc w:val="both"/>
        <w:rPr>
          <w:bCs/>
        </w:rPr>
      </w:pPr>
      <w:r>
        <w:rPr>
          <w:b/>
          <w:bCs/>
        </w:rPr>
        <w:t xml:space="preserve">a) </w:t>
      </w:r>
      <w:r w:rsidRPr="00FB5F20">
        <w:rPr>
          <w:b/>
          <w:bCs/>
        </w:rPr>
        <w:t xml:space="preserve">jest mikroprzedsiębiorstwem </w:t>
      </w:r>
      <w:r w:rsidRPr="00FB5F20">
        <w:rPr>
          <w:bCs/>
        </w:rPr>
        <w:t>*</w:t>
      </w:r>
    </w:p>
    <w:p w14:paraId="4E2F335A" w14:textId="77777777" w:rsidR="00401965" w:rsidRPr="00FB5F20" w:rsidRDefault="00401965" w:rsidP="00401965">
      <w:pPr>
        <w:widowControl w:val="0"/>
        <w:autoSpaceDE w:val="0"/>
        <w:autoSpaceDN w:val="0"/>
        <w:adjustRightInd w:val="0"/>
        <w:spacing w:line="276" w:lineRule="auto"/>
        <w:ind w:left="720"/>
        <w:jc w:val="both"/>
        <w:rPr>
          <w:bCs/>
        </w:rPr>
      </w:pPr>
      <w:bookmarkStart w:id="7" w:name="_Hlk72402716"/>
      <w:r>
        <w:rPr>
          <w:b/>
          <w:bCs/>
        </w:rPr>
        <w:t>b) jest małym przedsiębiorstwem</w:t>
      </w:r>
      <w:r w:rsidRPr="00FB5F20">
        <w:rPr>
          <w:bCs/>
        </w:rPr>
        <w:t>*</w:t>
      </w:r>
    </w:p>
    <w:p w14:paraId="03D1D3F3" w14:textId="77777777" w:rsidR="00401965" w:rsidRDefault="00401965" w:rsidP="00401965">
      <w:pPr>
        <w:widowControl w:val="0"/>
        <w:autoSpaceDE w:val="0"/>
        <w:autoSpaceDN w:val="0"/>
        <w:adjustRightInd w:val="0"/>
        <w:spacing w:line="276" w:lineRule="auto"/>
        <w:ind w:left="720"/>
        <w:jc w:val="both"/>
        <w:rPr>
          <w:bCs/>
        </w:rPr>
      </w:pPr>
      <w:r>
        <w:rPr>
          <w:b/>
          <w:bCs/>
        </w:rPr>
        <w:t>c) jest średnim przedsiębiorstwem</w:t>
      </w:r>
      <w:bookmarkStart w:id="8" w:name="_Hlk72402773"/>
      <w:r w:rsidRPr="00FB5F20">
        <w:rPr>
          <w:bCs/>
        </w:rPr>
        <w:t>*</w:t>
      </w:r>
      <w:bookmarkEnd w:id="8"/>
    </w:p>
    <w:bookmarkEnd w:id="7"/>
    <w:p w14:paraId="23BCB2FF" w14:textId="77777777" w:rsidR="00401965" w:rsidRDefault="00401965" w:rsidP="00401965">
      <w:pPr>
        <w:widowControl w:val="0"/>
        <w:autoSpaceDE w:val="0"/>
        <w:autoSpaceDN w:val="0"/>
        <w:adjustRightInd w:val="0"/>
        <w:spacing w:line="276" w:lineRule="auto"/>
        <w:ind w:left="709"/>
        <w:jc w:val="both"/>
        <w:rPr>
          <w:bCs/>
        </w:rPr>
      </w:pPr>
    </w:p>
    <w:p w14:paraId="192BB070" w14:textId="77777777" w:rsidR="00964A3B" w:rsidRPr="00FB5F20" w:rsidRDefault="00964A3B" w:rsidP="00964A3B">
      <w:pPr>
        <w:widowControl w:val="0"/>
        <w:autoSpaceDE w:val="0"/>
        <w:autoSpaceDN w:val="0"/>
        <w:adjustRightInd w:val="0"/>
        <w:spacing w:after="60" w:line="276" w:lineRule="auto"/>
        <w:jc w:val="both"/>
        <w:rPr>
          <w:bCs/>
        </w:rPr>
      </w:pPr>
      <w:r w:rsidRPr="00FB5F20">
        <w:rPr>
          <w:b/>
          <w:bCs/>
        </w:rPr>
        <w:t xml:space="preserve">Uwaga: </w:t>
      </w:r>
      <w:r w:rsidRPr="00FB5F20">
        <w:rPr>
          <w:bCs/>
        </w:rPr>
        <w:t xml:space="preserve">*zaznaczyć odpowiednie. </w:t>
      </w:r>
    </w:p>
    <w:p w14:paraId="3C1C7D53" w14:textId="77777777" w:rsidR="00964A3B" w:rsidRPr="00FB5F20" w:rsidRDefault="00964A3B" w:rsidP="00964A3B">
      <w:pPr>
        <w:widowControl w:val="0"/>
        <w:autoSpaceDE w:val="0"/>
        <w:autoSpaceDN w:val="0"/>
        <w:adjustRightInd w:val="0"/>
        <w:spacing w:after="60" w:line="276" w:lineRule="auto"/>
        <w:jc w:val="both"/>
        <w:rPr>
          <w:bCs/>
          <w:sz w:val="20"/>
          <w:szCs w:val="20"/>
        </w:rPr>
      </w:pPr>
      <w:r w:rsidRPr="00FB5F20">
        <w:rPr>
          <w:bCs/>
          <w:i/>
          <w:sz w:val="20"/>
          <w:szCs w:val="20"/>
        </w:rPr>
        <w:t xml:space="preserve">Przez </w:t>
      </w:r>
      <w:r w:rsidRPr="00FB5F20">
        <w:rPr>
          <w:b/>
          <w:bCs/>
          <w:i/>
          <w:sz w:val="20"/>
          <w:szCs w:val="20"/>
        </w:rPr>
        <w:t>Mikroprzedsiębiorstwo</w:t>
      </w:r>
      <w:r w:rsidRPr="00FB5F20">
        <w:rPr>
          <w:bCs/>
          <w:i/>
          <w:sz w:val="20"/>
          <w:szCs w:val="20"/>
        </w:rPr>
        <w:t xml:space="preserve"> rozumie się: przedsiębiorstwo, które zatrudnia mniej niż 10 osób i którego roczny obrót </w:t>
      </w:r>
      <w:r w:rsidRPr="00FB5F20">
        <w:rPr>
          <w:bCs/>
          <w:i/>
          <w:sz w:val="20"/>
          <w:szCs w:val="20"/>
        </w:rPr>
        <w:lastRenderedPageBreak/>
        <w:t>lub roczna suma bilansowa nie przekracza 2 milionów EUR.</w:t>
      </w:r>
    </w:p>
    <w:p w14:paraId="2C009B51" w14:textId="77777777" w:rsidR="00964A3B" w:rsidRPr="00FB5F20" w:rsidRDefault="00964A3B" w:rsidP="00964A3B">
      <w:pPr>
        <w:widowControl w:val="0"/>
        <w:autoSpaceDE w:val="0"/>
        <w:autoSpaceDN w:val="0"/>
        <w:adjustRightInd w:val="0"/>
        <w:spacing w:after="60" w:line="276" w:lineRule="auto"/>
        <w:jc w:val="both"/>
        <w:rPr>
          <w:bCs/>
          <w:sz w:val="20"/>
          <w:szCs w:val="20"/>
        </w:rPr>
      </w:pPr>
      <w:r w:rsidRPr="00FB5F20">
        <w:rPr>
          <w:bCs/>
          <w:i/>
          <w:sz w:val="20"/>
          <w:szCs w:val="20"/>
        </w:rPr>
        <w:t xml:space="preserve">Przez </w:t>
      </w:r>
      <w:r w:rsidRPr="00FB5F20">
        <w:rPr>
          <w:b/>
          <w:bCs/>
          <w:i/>
          <w:sz w:val="20"/>
          <w:szCs w:val="20"/>
        </w:rPr>
        <w:t>Małe przedsiębiorstwo</w:t>
      </w:r>
      <w:r w:rsidRPr="00FB5F20">
        <w:rPr>
          <w:bCs/>
          <w:i/>
          <w:sz w:val="20"/>
          <w:szCs w:val="20"/>
        </w:rPr>
        <w:t xml:space="preserve"> rozumie się: przedsiębiorstwo, które zatrudnia mniej niż 50 osób i którego roczny obrót lub roczna suma bilansowa nie przekracza 10 milionów EUR.</w:t>
      </w:r>
    </w:p>
    <w:p w14:paraId="2E5334D0" w14:textId="77777777" w:rsidR="00964A3B" w:rsidRPr="00FB5F20" w:rsidRDefault="00964A3B" w:rsidP="00964A3B">
      <w:pPr>
        <w:widowControl w:val="0"/>
        <w:autoSpaceDE w:val="0"/>
        <w:autoSpaceDN w:val="0"/>
        <w:adjustRightInd w:val="0"/>
        <w:spacing w:after="60" w:line="276" w:lineRule="auto"/>
        <w:jc w:val="both"/>
        <w:rPr>
          <w:bCs/>
          <w:i/>
          <w:sz w:val="20"/>
          <w:szCs w:val="20"/>
        </w:rPr>
      </w:pPr>
      <w:r w:rsidRPr="00FB5F20">
        <w:rPr>
          <w:bCs/>
          <w:i/>
          <w:sz w:val="20"/>
          <w:szCs w:val="20"/>
        </w:rPr>
        <w:t xml:space="preserve">Przez </w:t>
      </w:r>
      <w:r w:rsidRPr="00FB5F20">
        <w:rPr>
          <w:b/>
          <w:bCs/>
          <w:i/>
          <w:sz w:val="20"/>
          <w:szCs w:val="20"/>
        </w:rPr>
        <w:t>Średnie przedsiębiorstwa</w:t>
      </w:r>
      <w:r w:rsidRPr="00FB5F20">
        <w:rPr>
          <w:bCs/>
          <w:i/>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491DE6DB" w14:textId="77777777" w:rsidR="00964A3B" w:rsidRPr="00FB5F20" w:rsidRDefault="00964A3B" w:rsidP="00964A3B">
      <w:pPr>
        <w:widowControl w:val="0"/>
        <w:autoSpaceDE w:val="0"/>
        <w:autoSpaceDN w:val="0"/>
        <w:adjustRightInd w:val="0"/>
        <w:spacing w:after="60" w:line="276" w:lineRule="auto"/>
        <w:jc w:val="both"/>
        <w:rPr>
          <w:b/>
          <w:bCs/>
          <w:i/>
          <w:sz w:val="20"/>
          <w:szCs w:val="20"/>
        </w:rPr>
      </w:pPr>
      <w:r w:rsidRPr="00FB5F20">
        <w:rPr>
          <w:b/>
          <w:bCs/>
          <w:i/>
          <w:sz w:val="20"/>
          <w:szCs w:val="20"/>
          <w:u w:val="single"/>
        </w:rPr>
        <w:t>Powyższe informacje są wymagane wyłącznie do celów statystycznych</w:t>
      </w:r>
      <w:r w:rsidRPr="00FB5F20">
        <w:rPr>
          <w:b/>
          <w:bCs/>
          <w:i/>
          <w:sz w:val="20"/>
          <w:szCs w:val="20"/>
        </w:rPr>
        <w:t xml:space="preserve">. </w:t>
      </w:r>
    </w:p>
    <w:p w14:paraId="1B2E2A7D" w14:textId="77777777" w:rsidR="00CD1817" w:rsidRDefault="00CD1817" w:rsidP="00CD1817">
      <w:pPr>
        <w:suppressAutoHyphens/>
        <w:autoSpaceDE w:val="0"/>
        <w:jc w:val="both"/>
        <w:rPr>
          <w:lang w:eastAsia="zh-CN"/>
        </w:rPr>
      </w:pPr>
    </w:p>
    <w:p w14:paraId="5520C976" w14:textId="77777777" w:rsidR="00CD1817" w:rsidRPr="00CD1817" w:rsidRDefault="00CD1817" w:rsidP="008814B3">
      <w:pPr>
        <w:numPr>
          <w:ilvl w:val="0"/>
          <w:numId w:val="27"/>
        </w:numPr>
        <w:suppressAutoHyphens/>
        <w:autoSpaceDE w:val="0"/>
        <w:ind w:left="567" w:hanging="283"/>
        <w:jc w:val="both"/>
        <w:rPr>
          <w:lang w:eastAsia="zh-CN"/>
        </w:rPr>
      </w:pPr>
      <w:r w:rsidRPr="00CD1817">
        <w:rPr>
          <w:lang w:eastAsia="zh-CN"/>
        </w:rPr>
        <w:t>Informujemy, że**:</w:t>
      </w:r>
    </w:p>
    <w:p w14:paraId="65DD9BB7" w14:textId="77777777" w:rsidR="00CD1817" w:rsidRPr="00CD1817" w:rsidRDefault="00CD1817" w:rsidP="008814B3">
      <w:pPr>
        <w:numPr>
          <w:ilvl w:val="0"/>
          <w:numId w:val="13"/>
        </w:numPr>
        <w:tabs>
          <w:tab w:val="left" w:pos="360"/>
        </w:tabs>
        <w:suppressAutoHyphens/>
        <w:ind w:left="567" w:hanging="283"/>
        <w:jc w:val="both"/>
        <w:rPr>
          <w:lang w:eastAsia="zh-CN"/>
        </w:rPr>
      </w:pPr>
      <w:r w:rsidRPr="00CD1817">
        <w:rPr>
          <w:lang w:eastAsia="zh-CN"/>
        </w:rPr>
        <w:t xml:space="preserve">wybór oferty </w:t>
      </w:r>
      <w:r w:rsidRPr="00CD1817">
        <w:rPr>
          <w:b/>
          <w:bCs/>
          <w:lang w:eastAsia="zh-CN"/>
        </w:rPr>
        <w:t>nie będzie</w:t>
      </w:r>
      <w:r w:rsidRPr="00CD1817">
        <w:rPr>
          <w:lang w:eastAsia="zh-CN"/>
        </w:rPr>
        <w:t xml:space="preserve"> prowadzić do powstania u zamawiającego obowiązku podatkowego*,</w:t>
      </w:r>
    </w:p>
    <w:p w14:paraId="01ABB23F" w14:textId="77777777" w:rsidR="00974DE6" w:rsidRDefault="00CD1817" w:rsidP="008814B3">
      <w:pPr>
        <w:numPr>
          <w:ilvl w:val="0"/>
          <w:numId w:val="13"/>
        </w:numPr>
        <w:tabs>
          <w:tab w:val="left" w:pos="360"/>
        </w:tabs>
        <w:suppressAutoHyphens/>
        <w:ind w:left="567" w:hanging="283"/>
        <w:jc w:val="both"/>
        <w:rPr>
          <w:lang w:eastAsia="zh-CN"/>
        </w:rPr>
      </w:pPr>
      <w:r w:rsidRPr="00CD1817">
        <w:rPr>
          <w:lang w:eastAsia="zh-CN"/>
        </w:rPr>
        <w:t xml:space="preserve">wybór oferty </w:t>
      </w:r>
      <w:r w:rsidRPr="00CD1817">
        <w:rPr>
          <w:b/>
          <w:bCs/>
          <w:lang w:eastAsia="zh-CN"/>
        </w:rPr>
        <w:t>będzie</w:t>
      </w:r>
      <w:r w:rsidRPr="00CD1817">
        <w:rPr>
          <w:lang w:eastAsia="zh-CN"/>
        </w:rPr>
        <w:t xml:space="preserve"> prowadzić do powstania u zamawiającego obowiązku podatkowego w odniesieniu do następujących towarów lub usług</w:t>
      </w:r>
      <w:r w:rsidR="00974DE6">
        <w:rPr>
          <w:lang w:eastAsia="zh-CN"/>
        </w:rPr>
        <w:t>:</w:t>
      </w:r>
    </w:p>
    <w:p w14:paraId="32E1CA8B" w14:textId="77777777" w:rsidR="00CD1817" w:rsidRPr="00CD1817" w:rsidRDefault="00CD1817" w:rsidP="00974DE6">
      <w:pPr>
        <w:tabs>
          <w:tab w:val="left" w:pos="360"/>
        </w:tabs>
        <w:suppressAutoHyphens/>
        <w:ind w:left="567"/>
        <w:jc w:val="both"/>
        <w:rPr>
          <w:lang w:eastAsia="zh-CN"/>
        </w:rPr>
      </w:pPr>
      <w:r w:rsidRPr="00CD1817">
        <w:rPr>
          <w:lang w:eastAsia="zh-CN"/>
        </w:rPr>
        <w:t>….........................................................................................................................................................................................................</w:t>
      </w:r>
      <w:r w:rsidR="00D879EF">
        <w:rPr>
          <w:lang w:eastAsia="zh-CN"/>
        </w:rPr>
        <w:t>........................................................</w:t>
      </w:r>
      <w:r w:rsidRPr="00CD1817">
        <w:rPr>
          <w:lang w:eastAsia="zh-CN"/>
        </w:rPr>
        <w:t>......</w:t>
      </w:r>
      <w:r w:rsidR="00974DE6">
        <w:rPr>
          <w:lang w:eastAsia="zh-CN"/>
        </w:rPr>
        <w:t>..................</w:t>
      </w:r>
      <w:r w:rsidRPr="00CD1817">
        <w:rPr>
          <w:lang w:eastAsia="zh-CN"/>
        </w:rPr>
        <w:t>.........*</w:t>
      </w:r>
    </w:p>
    <w:p w14:paraId="1B23FE0F" w14:textId="77777777" w:rsidR="00CD1817" w:rsidRPr="00CD1817" w:rsidRDefault="00CD1817" w:rsidP="00CD1817">
      <w:pPr>
        <w:tabs>
          <w:tab w:val="left" w:pos="360"/>
        </w:tabs>
        <w:suppressAutoHyphens/>
        <w:ind w:left="389"/>
        <w:jc w:val="both"/>
        <w:rPr>
          <w:sz w:val="12"/>
          <w:szCs w:val="12"/>
          <w:lang w:eastAsia="zh-CN"/>
        </w:rPr>
      </w:pPr>
    </w:p>
    <w:p w14:paraId="4ED63B79" w14:textId="77777777" w:rsidR="00CD1817" w:rsidRPr="00CD1817" w:rsidRDefault="00CD1817" w:rsidP="00595299">
      <w:pPr>
        <w:tabs>
          <w:tab w:val="left" w:pos="389"/>
        </w:tabs>
        <w:suppressAutoHyphens/>
        <w:jc w:val="both"/>
        <w:rPr>
          <w:lang w:eastAsia="zh-CN"/>
        </w:rPr>
      </w:pPr>
      <w:r w:rsidRPr="00CD1817">
        <w:rPr>
          <w:lang w:eastAsia="zh-CN"/>
        </w:rPr>
        <w:t>Wartość towaru lub usług powodująca obowiązek podatkowy u Zamawiającego to</w:t>
      </w:r>
      <w:r w:rsidR="002A076C">
        <w:rPr>
          <w:lang w:eastAsia="zh-CN"/>
        </w:rPr>
        <w:t>:</w:t>
      </w:r>
      <w:r w:rsidRPr="00CD1817">
        <w:rPr>
          <w:lang w:eastAsia="zh-CN"/>
        </w:rPr>
        <w:t xml:space="preserve"> </w:t>
      </w:r>
      <w:r w:rsidR="00595299">
        <w:rPr>
          <w:lang w:eastAsia="zh-CN"/>
        </w:rPr>
        <w:t>……………………</w:t>
      </w:r>
      <w:r w:rsidRPr="00CD1817">
        <w:rPr>
          <w:lang w:eastAsia="zh-CN"/>
        </w:rPr>
        <w:t>…</w:t>
      </w:r>
      <w:r w:rsidR="002A076C">
        <w:rPr>
          <w:lang w:eastAsia="zh-CN"/>
        </w:rPr>
        <w:t>………………..</w:t>
      </w:r>
      <w:r w:rsidRPr="00CD1817">
        <w:rPr>
          <w:lang w:eastAsia="zh-CN"/>
        </w:rPr>
        <w:t>.........</w:t>
      </w:r>
      <w:r w:rsidR="00595299">
        <w:rPr>
          <w:lang w:eastAsia="zh-CN"/>
        </w:rPr>
        <w:t>.....................................................................</w:t>
      </w:r>
      <w:r w:rsidRPr="00CD1817">
        <w:rPr>
          <w:lang w:eastAsia="zh-CN"/>
        </w:rPr>
        <w:t xml:space="preserve">  zł netto*.</w:t>
      </w:r>
    </w:p>
    <w:p w14:paraId="0BB46960" w14:textId="77777777" w:rsidR="00CD1817" w:rsidRPr="00CD1817" w:rsidRDefault="00CD1817" w:rsidP="00CD1817">
      <w:pPr>
        <w:tabs>
          <w:tab w:val="left" w:pos="691"/>
          <w:tab w:val="center" w:pos="4819"/>
        </w:tabs>
        <w:suppressAutoHyphens/>
        <w:autoSpaceDE w:val="0"/>
        <w:rPr>
          <w:rFonts w:eastAsia="Calibri"/>
          <w:lang w:eastAsia="zh-CN"/>
        </w:rPr>
      </w:pPr>
      <w:r w:rsidRPr="00CD1817">
        <w:rPr>
          <w:rFonts w:eastAsia="Calibri"/>
          <w:lang w:eastAsia="zh-CN"/>
        </w:rPr>
        <w:t xml:space="preserve">                             </w:t>
      </w:r>
    </w:p>
    <w:p w14:paraId="233B483E" w14:textId="77777777" w:rsidR="00CD1817" w:rsidRPr="00EC28B5" w:rsidRDefault="00CD1817" w:rsidP="00CD1817">
      <w:pPr>
        <w:suppressAutoHyphens/>
        <w:autoSpaceDE w:val="0"/>
        <w:rPr>
          <w:color w:val="000000"/>
          <w:sz w:val="20"/>
          <w:szCs w:val="20"/>
          <w:lang w:eastAsia="zh-CN"/>
        </w:rPr>
      </w:pPr>
      <w:r w:rsidRPr="00EC28B5">
        <w:rPr>
          <w:sz w:val="20"/>
          <w:szCs w:val="20"/>
          <w:lang w:eastAsia="zh-CN"/>
        </w:rPr>
        <w:t>* niepotrzebne skreślić</w:t>
      </w:r>
    </w:p>
    <w:p w14:paraId="344F2720" w14:textId="77777777" w:rsidR="00CD1817" w:rsidRPr="00EC28B5" w:rsidRDefault="00CD1817" w:rsidP="00CD1817">
      <w:pPr>
        <w:suppressAutoHyphens/>
        <w:rPr>
          <w:sz w:val="20"/>
          <w:szCs w:val="20"/>
          <w:lang w:eastAsia="zh-CN"/>
        </w:rPr>
      </w:pPr>
      <w:r w:rsidRPr="00EC28B5">
        <w:rPr>
          <w:sz w:val="20"/>
          <w:szCs w:val="20"/>
          <w:lang w:eastAsia="zh-CN"/>
        </w:rPr>
        <w:t>** dotyczy Wykonawców, których oferty będą generować obowiązek doliczenia wartości podatku VAT do wartości netto, tj. w przypadku:</w:t>
      </w:r>
    </w:p>
    <w:p w14:paraId="5B9CBDBB" w14:textId="77777777" w:rsidR="00CD1817" w:rsidRPr="00EC28B5" w:rsidRDefault="00CD1817" w:rsidP="008814B3">
      <w:pPr>
        <w:numPr>
          <w:ilvl w:val="0"/>
          <w:numId w:val="12"/>
        </w:numPr>
        <w:tabs>
          <w:tab w:val="clear" w:pos="720"/>
          <w:tab w:val="left" w:pos="284"/>
        </w:tabs>
        <w:suppressAutoHyphens/>
        <w:ind w:hanging="720"/>
        <w:rPr>
          <w:sz w:val="20"/>
          <w:szCs w:val="20"/>
          <w:lang w:eastAsia="zh-CN"/>
        </w:rPr>
      </w:pPr>
      <w:r w:rsidRPr="00EC28B5">
        <w:rPr>
          <w:sz w:val="20"/>
          <w:szCs w:val="20"/>
          <w:lang w:eastAsia="zh-CN"/>
        </w:rPr>
        <w:t>wewnątrzwspólnotowego nabycia towarów,</w:t>
      </w:r>
    </w:p>
    <w:p w14:paraId="2727973C" w14:textId="77777777" w:rsidR="00CD1817" w:rsidRPr="00EC28B5" w:rsidRDefault="00CD1817" w:rsidP="008814B3">
      <w:pPr>
        <w:numPr>
          <w:ilvl w:val="0"/>
          <w:numId w:val="12"/>
        </w:numPr>
        <w:tabs>
          <w:tab w:val="clear" w:pos="720"/>
          <w:tab w:val="left" w:pos="284"/>
        </w:tabs>
        <w:suppressAutoHyphens/>
        <w:ind w:left="284" w:hanging="284"/>
        <w:rPr>
          <w:sz w:val="20"/>
          <w:szCs w:val="20"/>
          <w:lang w:eastAsia="zh-CN"/>
        </w:rPr>
      </w:pPr>
      <w:r w:rsidRPr="00EC28B5">
        <w:rPr>
          <w:sz w:val="20"/>
          <w:szCs w:val="20"/>
          <w:lang w:eastAsia="zh-CN"/>
        </w:rPr>
        <w:t>mechanizmu odwróconego obciążenia, o którym mowa w art. 17 ust. 1 pkt 7 ustawy o podatku od towarów i</w:t>
      </w:r>
      <w:r w:rsidR="00EC28B5">
        <w:rPr>
          <w:sz w:val="20"/>
          <w:szCs w:val="20"/>
          <w:lang w:eastAsia="zh-CN"/>
        </w:rPr>
        <w:t xml:space="preserve"> </w:t>
      </w:r>
      <w:r w:rsidRPr="00EC28B5">
        <w:rPr>
          <w:sz w:val="20"/>
          <w:szCs w:val="20"/>
          <w:lang w:eastAsia="zh-CN"/>
        </w:rPr>
        <w:t>usług,</w:t>
      </w:r>
    </w:p>
    <w:p w14:paraId="34E1ACA5" w14:textId="77777777" w:rsidR="00CD1817" w:rsidRPr="00EC28B5" w:rsidRDefault="00CD1817" w:rsidP="008814B3">
      <w:pPr>
        <w:numPr>
          <w:ilvl w:val="0"/>
          <w:numId w:val="12"/>
        </w:numPr>
        <w:tabs>
          <w:tab w:val="clear" w:pos="720"/>
          <w:tab w:val="left" w:pos="284"/>
        </w:tabs>
        <w:suppressAutoHyphens/>
        <w:ind w:left="284" w:hanging="284"/>
        <w:rPr>
          <w:sz w:val="20"/>
          <w:szCs w:val="20"/>
          <w:lang w:eastAsia="zh-CN"/>
        </w:rPr>
      </w:pPr>
      <w:r w:rsidRPr="00EC28B5">
        <w:rPr>
          <w:sz w:val="20"/>
          <w:szCs w:val="20"/>
          <w:lang w:eastAsia="zh-CN"/>
        </w:rPr>
        <w:t>importu usług lub importu towarów, z którymi wiąże się obowiązek doliczenia przez Zamawiającego przy porównywaniu cen ofertowych podatku VAT</w:t>
      </w:r>
    </w:p>
    <w:p w14:paraId="50A8F33B" w14:textId="77777777" w:rsidR="00964A3B" w:rsidRDefault="00964A3B" w:rsidP="00964A3B">
      <w:pPr>
        <w:widowControl w:val="0"/>
        <w:autoSpaceDE w:val="0"/>
        <w:autoSpaceDN w:val="0"/>
        <w:adjustRightInd w:val="0"/>
        <w:spacing w:after="60" w:line="276" w:lineRule="auto"/>
        <w:jc w:val="both"/>
        <w:rPr>
          <w:bCs/>
        </w:rPr>
      </w:pPr>
    </w:p>
    <w:p w14:paraId="7C880E99" w14:textId="77777777" w:rsidR="002A076C" w:rsidRPr="00CA32C9" w:rsidRDefault="002A076C" w:rsidP="002A076C">
      <w:pPr>
        <w:jc w:val="both"/>
        <w:rPr>
          <w:b/>
        </w:rPr>
      </w:pPr>
      <w:r w:rsidRPr="00CA32C9">
        <w:rPr>
          <w:b/>
        </w:rPr>
        <w:t>19. Integralną część niniejszej oferty stanowią następujące oświadczenia i dokumenty:</w:t>
      </w:r>
    </w:p>
    <w:p w14:paraId="0AA50091" w14:textId="77777777" w:rsidR="002A076C" w:rsidRPr="004C5911" w:rsidRDefault="002A076C" w:rsidP="00C53692">
      <w:pPr>
        <w:tabs>
          <w:tab w:val="left" w:pos="567"/>
        </w:tabs>
        <w:ind w:left="284" w:hanging="284"/>
        <w:jc w:val="both"/>
        <w:rPr>
          <w:sz w:val="22"/>
          <w:szCs w:val="22"/>
        </w:rPr>
      </w:pPr>
      <w:r w:rsidRPr="004C5911">
        <w:rPr>
          <w:b/>
          <w:sz w:val="22"/>
          <w:szCs w:val="22"/>
        </w:rPr>
        <w:t xml:space="preserve">1) </w:t>
      </w:r>
      <w:r w:rsidR="00C53692" w:rsidRPr="004C5911">
        <w:rPr>
          <w:b/>
          <w:sz w:val="22"/>
          <w:szCs w:val="22"/>
        </w:rPr>
        <w:t>Oświadczenie Wykonawcy o spełnianiu warunków udziału w postepowaniu oraz braku podstaw do wykluczenia z postepowania – Załącznik nr ……. do oferty.</w:t>
      </w:r>
    </w:p>
    <w:p w14:paraId="77136D40" w14:textId="77777777" w:rsidR="002A076C" w:rsidRPr="004C5911" w:rsidRDefault="00C53692" w:rsidP="00C53692">
      <w:pPr>
        <w:ind w:left="284" w:hanging="284"/>
        <w:jc w:val="both"/>
        <w:rPr>
          <w:sz w:val="22"/>
          <w:szCs w:val="22"/>
        </w:rPr>
      </w:pPr>
      <w:r w:rsidRPr="004C5911">
        <w:rPr>
          <w:b/>
          <w:sz w:val="22"/>
          <w:szCs w:val="22"/>
        </w:rPr>
        <w:t>2)</w:t>
      </w:r>
      <w:r w:rsidR="002A076C" w:rsidRPr="004C5911">
        <w:rPr>
          <w:b/>
          <w:sz w:val="22"/>
          <w:szCs w:val="22"/>
        </w:rPr>
        <w:t xml:space="preserve"> Zobowiązanie innego podmiotu do oddania wykonawcy do dyspozycji niezbędnych zasobów na potrzeby realizacji zamówienia</w:t>
      </w:r>
      <w:r w:rsidR="002A076C" w:rsidRPr="004C5911">
        <w:rPr>
          <w:sz w:val="22"/>
          <w:szCs w:val="22"/>
        </w:rPr>
        <w:t xml:space="preserve"> </w:t>
      </w:r>
      <w:r w:rsidRPr="004C5911">
        <w:rPr>
          <w:b/>
          <w:sz w:val="22"/>
          <w:szCs w:val="22"/>
        </w:rPr>
        <w:t>– Załącznik nr ……. do oferty.</w:t>
      </w:r>
    </w:p>
    <w:p w14:paraId="3F532164" w14:textId="77777777" w:rsidR="00C53692" w:rsidRPr="004C5911" w:rsidRDefault="00C53692" w:rsidP="00C53692">
      <w:pPr>
        <w:tabs>
          <w:tab w:val="left" w:pos="567"/>
        </w:tabs>
        <w:ind w:left="284" w:hanging="284"/>
        <w:jc w:val="both"/>
        <w:rPr>
          <w:sz w:val="22"/>
          <w:szCs w:val="22"/>
        </w:rPr>
      </w:pPr>
      <w:r w:rsidRPr="004C5911">
        <w:rPr>
          <w:b/>
          <w:sz w:val="22"/>
          <w:szCs w:val="22"/>
        </w:rPr>
        <w:t>3)</w:t>
      </w:r>
      <w:r w:rsidR="002A076C" w:rsidRPr="004C5911">
        <w:rPr>
          <w:b/>
          <w:sz w:val="22"/>
          <w:szCs w:val="22"/>
        </w:rPr>
        <w:t xml:space="preserve"> Pełnomocnictwo do podpisywania </w:t>
      </w:r>
      <w:r w:rsidR="002A076C" w:rsidRPr="004C5911">
        <w:rPr>
          <w:b/>
          <w:color w:val="000000"/>
          <w:sz w:val="22"/>
          <w:szCs w:val="22"/>
        </w:rPr>
        <w:t>oferty</w:t>
      </w:r>
      <w:r w:rsidR="002A076C" w:rsidRPr="004C5911">
        <w:rPr>
          <w:color w:val="000000"/>
          <w:sz w:val="22"/>
          <w:szCs w:val="22"/>
        </w:rPr>
        <w:t xml:space="preserve"> </w:t>
      </w:r>
      <w:r w:rsidR="002A076C" w:rsidRPr="004C5911">
        <w:rPr>
          <w:b/>
          <w:color w:val="000000"/>
          <w:sz w:val="22"/>
          <w:szCs w:val="22"/>
        </w:rPr>
        <w:t>(oryginał lub kopia poświadczona notarialnie - w postaci elektronicznej - opatrzone kwalifikowanym podpisem elektronicznym odpowiednio mocodawcy albo notariusza</w:t>
      </w:r>
      <w:r w:rsidR="002A076C" w:rsidRPr="004C5911">
        <w:rPr>
          <w:color w:val="000000"/>
          <w:sz w:val="22"/>
          <w:szCs w:val="22"/>
        </w:rPr>
        <w:t>)</w:t>
      </w:r>
      <w:r w:rsidR="002A076C" w:rsidRPr="004C5911">
        <w:rPr>
          <w:b/>
          <w:color w:val="000000"/>
          <w:sz w:val="22"/>
          <w:szCs w:val="22"/>
        </w:rPr>
        <w:t>*</w:t>
      </w:r>
      <w:r w:rsidRPr="004C5911">
        <w:rPr>
          <w:b/>
          <w:sz w:val="22"/>
          <w:szCs w:val="22"/>
        </w:rPr>
        <w:t xml:space="preserve"> – Załącznik nr ……. do oferty.</w:t>
      </w:r>
    </w:p>
    <w:p w14:paraId="7334DDF4" w14:textId="77777777" w:rsidR="00C53692" w:rsidRPr="004C5911" w:rsidRDefault="00C53692" w:rsidP="00C53692">
      <w:pPr>
        <w:tabs>
          <w:tab w:val="left" w:pos="567"/>
        </w:tabs>
        <w:ind w:left="284" w:hanging="284"/>
        <w:jc w:val="both"/>
        <w:rPr>
          <w:sz w:val="22"/>
          <w:szCs w:val="22"/>
        </w:rPr>
      </w:pPr>
      <w:r w:rsidRPr="004C5911">
        <w:rPr>
          <w:b/>
          <w:sz w:val="22"/>
          <w:szCs w:val="22"/>
        </w:rPr>
        <w:t xml:space="preserve">4) </w:t>
      </w:r>
      <w:r w:rsidR="002A076C" w:rsidRPr="004C5911">
        <w:rPr>
          <w:b/>
          <w:sz w:val="22"/>
          <w:szCs w:val="22"/>
        </w:rPr>
        <w:t>Pełnomocnictwo do reprezentowania podmiotów występujących wspólnie np. Konsorcjum, Spółka Cywilna</w:t>
      </w:r>
      <w:r w:rsidR="002A076C" w:rsidRPr="004C5911">
        <w:rPr>
          <w:sz w:val="22"/>
          <w:szCs w:val="22"/>
        </w:rPr>
        <w:t xml:space="preserve"> </w:t>
      </w:r>
      <w:r w:rsidR="002A076C" w:rsidRPr="004C5911">
        <w:rPr>
          <w:b/>
          <w:color w:val="000000"/>
          <w:sz w:val="22"/>
          <w:szCs w:val="22"/>
        </w:rPr>
        <w:t>(oryginał lub kopia poświadczona notarialnie - w postaci elektronicznej - opatrzone kwalifikowanym podpisem elektronicznym odpowiednio mocodawcy albo notariusza</w:t>
      </w:r>
      <w:r w:rsidR="002A076C" w:rsidRPr="004C5911">
        <w:rPr>
          <w:color w:val="000000"/>
          <w:sz w:val="22"/>
          <w:szCs w:val="22"/>
        </w:rPr>
        <w:t>)*</w:t>
      </w:r>
      <w:r w:rsidR="002A076C" w:rsidRPr="004C5911">
        <w:rPr>
          <w:b/>
          <w:sz w:val="22"/>
          <w:szCs w:val="22"/>
        </w:rPr>
        <w:t>)</w:t>
      </w:r>
      <w:r w:rsidRPr="004C5911">
        <w:rPr>
          <w:b/>
          <w:sz w:val="22"/>
          <w:szCs w:val="22"/>
        </w:rPr>
        <w:t xml:space="preserve"> -– Załącznik nr ……. do oferty.</w:t>
      </w:r>
    </w:p>
    <w:p w14:paraId="4E33D7AB" w14:textId="77777777" w:rsidR="00C53692" w:rsidRPr="004C5911" w:rsidRDefault="002A076C" w:rsidP="00C53692">
      <w:pPr>
        <w:tabs>
          <w:tab w:val="left" w:pos="5670"/>
        </w:tabs>
        <w:jc w:val="both"/>
        <w:rPr>
          <w:b/>
          <w:sz w:val="22"/>
          <w:szCs w:val="22"/>
        </w:rPr>
      </w:pPr>
      <w:r w:rsidRPr="004C5911">
        <w:rPr>
          <w:b/>
          <w:sz w:val="22"/>
          <w:szCs w:val="22"/>
        </w:rPr>
        <w:t>Inne:</w:t>
      </w:r>
    </w:p>
    <w:p w14:paraId="35E5A90B" w14:textId="77777777" w:rsidR="00C53692" w:rsidRPr="004C5911" w:rsidRDefault="00C53692" w:rsidP="00C53692">
      <w:pPr>
        <w:tabs>
          <w:tab w:val="left" w:pos="5670"/>
        </w:tabs>
        <w:jc w:val="both"/>
        <w:rPr>
          <w:b/>
          <w:sz w:val="22"/>
          <w:szCs w:val="22"/>
        </w:rPr>
      </w:pPr>
      <w:r w:rsidRPr="004C5911">
        <w:rPr>
          <w:b/>
          <w:sz w:val="22"/>
          <w:szCs w:val="22"/>
        </w:rPr>
        <w:t>5) …………………………………………………</w:t>
      </w:r>
      <w:r w:rsidR="00D4086D">
        <w:rPr>
          <w:b/>
          <w:sz w:val="22"/>
          <w:szCs w:val="22"/>
        </w:rPr>
        <w:t>……………………………………………………….</w:t>
      </w:r>
      <w:r w:rsidRPr="004C5911">
        <w:rPr>
          <w:b/>
          <w:sz w:val="22"/>
          <w:szCs w:val="22"/>
        </w:rPr>
        <w:t>…..</w:t>
      </w:r>
    </w:p>
    <w:p w14:paraId="4692D061" w14:textId="77777777" w:rsidR="00C53692" w:rsidRPr="004C5911" w:rsidRDefault="00C53692" w:rsidP="00C53692">
      <w:pPr>
        <w:tabs>
          <w:tab w:val="left" w:pos="5670"/>
        </w:tabs>
        <w:jc w:val="both"/>
        <w:rPr>
          <w:b/>
          <w:sz w:val="22"/>
          <w:szCs w:val="22"/>
        </w:rPr>
      </w:pPr>
      <w:r w:rsidRPr="004C5911">
        <w:rPr>
          <w:b/>
          <w:sz w:val="22"/>
          <w:szCs w:val="22"/>
        </w:rPr>
        <w:t>6) ………………………………………</w:t>
      </w:r>
      <w:r w:rsidR="00D4086D">
        <w:rPr>
          <w:b/>
          <w:sz w:val="22"/>
          <w:szCs w:val="22"/>
        </w:rPr>
        <w:t>……………………………………………………….</w:t>
      </w:r>
      <w:r w:rsidRPr="004C5911">
        <w:rPr>
          <w:b/>
          <w:sz w:val="22"/>
          <w:szCs w:val="22"/>
        </w:rPr>
        <w:t>……………..</w:t>
      </w:r>
    </w:p>
    <w:p w14:paraId="0950FAB9" w14:textId="77777777" w:rsidR="00C53692" w:rsidRPr="004C5911" w:rsidRDefault="00C53692" w:rsidP="00C53692">
      <w:pPr>
        <w:tabs>
          <w:tab w:val="left" w:pos="5670"/>
        </w:tabs>
        <w:jc w:val="both"/>
        <w:rPr>
          <w:b/>
          <w:sz w:val="22"/>
          <w:szCs w:val="22"/>
        </w:rPr>
      </w:pPr>
    </w:p>
    <w:p w14:paraId="02AF4AC0" w14:textId="77777777" w:rsidR="002A076C" w:rsidRDefault="002A076C" w:rsidP="00C53692">
      <w:pPr>
        <w:jc w:val="both"/>
        <w:rPr>
          <w:b/>
          <w:sz w:val="22"/>
          <w:szCs w:val="22"/>
        </w:rPr>
      </w:pPr>
      <w:r w:rsidRPr="004C5911">
        <w:rPr>
          <w:b/>
          <w:sz w:val="22"/>
          <w:szCs w:val="22"/>
        </w:rPr>
        <w:t>Uwaga: Jeżeli, któryś z dokumentów lub załączników wymienionych w pkt 19 nie dotyczy Wykonawcy wpisuje on przy tym punkcie [</w:t>
      </w:r>
      <w:r w:rsidRPr="004C5911">
        <w:rPr>
          <w:b/>
          <w:i/>
          <w:sz w:val="22"/>
          <w:szCs w:val="22"/>
        </w:rPr>
        <w:t>Nie dotyczy</w:t>
      </w:r>
      <w:r w:rsidRPr="004C5911">
        <w:rPr>
          <w:b/>
          <w:sz w:val="22"/>
          <w:szCs w:val="22"/>
        </w:rPr>
        <w:t>]</w:t>
      </w:r>
    </w:p>
    <w:p w14:paraId="19D35C6D" w14:textId="77777777" w:rsidR="00241B41" w:rsidRDefault="00241B41" w:rsidP="00C53692">
      <w:pPr>
        <w:jc w:val="both"/>
        <w:rPr>
          <w:b/>
          <w:sz w:val="22"/>
          <w:szCs w:val="22"/>
        </w:rPr>
      </w:pPr>
    </w:p>
    <w:p w14:paraId="5C8D8FAD" w14:textId="77777777" w:rsidR="00241B41" w:rsidRPr="004C5911" w:rsidRDefault="00241B41" w:rsidP="00C53692">
      <w:pPr>
        <w:jc w:val="both"/>
        <w:rPr>
          <w:b/>
          <w:sz w:val="22"/>
          <w:szCs w:val="22"/>
        </w:rPr>
      </w:pPr>
    </w:p>
    <w:tbl>
      <w:tblPr>
        <w:tblW w:w="5000" w:type="pct"/>
        <w:jc w:val="center"/>
        <w:tblLook w:val="01E0" w:firstRow="1" w:lastRow="1" w:firstColumn="1" w:lastColumn="1" w:noHBand="0" w:noVBand="0"/>
      </w:tblPr>
      <w:tblGrid>
        <w:gridCol w:w="3524"/>
        <w:gridCol w:w="6189"/>
      </w:tblGrid>
      <w:tr w:rsidR="00C53692" w:rsidRPr="00561874" w14:paraId="5C549163" w14:textId="77777777" w:rsidTr="00B54110">
        <w:trPr>
          <w:trHeight w:val="20"/>
          <w:jc w:val="center"/>
        </w:trPr>
        <w:tc>
          <w:tcPr>
            <w:tcW w:w="1814" w:type="pct"/>
            <w:vAlign w:val="center"/>
          </w:tcPr>
          <w:p w14:paraId="3DCDB4AB" w14:textId="77777777" w:rsidR="00C53692" w:rsidRPr="00561874" w:rsidRDefault="00C53692" w:rsidP="00B54110">
            <w:pPr>
              <w:keepNext/>
              <w:widowControl w:val="0"/>
              <w:jc w:val="center"/>
            </w:pPr>
            <w:r w:rsidRPr="00561874">
              <w:t>………………………………</w:t>
            </w:r>
          </w:p>
        </w:tc>
        <w:tc>
          <w:tcPr>
            <w:tcW w:w="3186" w:type="pct"/>
            <w:vAlign w:val="center"/>
          </w:tcPr>
          <w:p w14:paraId="1798CF47" w14:textId="77777777" w:rsidR="00C53692" w:rsidRPr="00561874" w:rsidRDefault="00C53692" w:rsidP="00B54110">
            <w:pPr>
              <w:keepNext/>
              <w:widowControl w:val="0"/>
              <w:jc w:val="center"/>
            </w:pPr>
            <w:r w:rsidRPr="00561874">
              <w:t>……………</w:t>
            </w:r>
            <w:r>
              <w:t>…………..</w:t>
            </w:r>
            <w:r w:rsidRPr="00561874">
              <w:t>………………………..</w:t>
            </w:r>
          </w:p>
        </w:tc>
      </w:tr>
      <w:tr w:rsidR="00C53692" w:rsidRPr="00F53C8B" w14:paraId="5DCAE015" w14:textId="77777777" w:rsidTr="00B54110">
        <w:trPr>
          <w:trHeight w:val="20"/>
          <w:jc w:val="center"/>
        </w:trPr>
        <w:tc>
          <w:tcPr>
            <w:tcW w:w="1814" w:type="pct"/>
            <w:vAlign w:val="center"/>
          </w:tcPr>
          <w:p w14:paraId="335A5E74" w14:textId="77777777" w:rsidR="00C53692" w:rsidRPr="00F53C8B" w:rsidRDefault="00C53692" w:rsidP="00B54110">
            <w:pPr>
              <w:keepNext/>
              <w:widowControl w:val="0"/>
              <w:jc w:val="center"/>
              <w:rPr>
                <w:b/>
                <w:sz w:val="22"/>
                <w:szCs w:val="22"/>
              </w:rPr>
            </w:pPr>
            <w:r w:rsidRPr="00F53C8B">
              <w:rPr>
                <w:sz w:val="22"/>
                <w:szCs w:val="22"/>
              </w:rPr>
              <w:t>Miejscowość / Data</w:t>
            </w:r>
          </w:p>
        </w:tc>
        <w:tc>
          <w:tcPr>
            <w:tcW w:w="3186" w:type="pct"/>
            <w:vAlign w:val="center"/>
          </w:tcPr>
          <w:p w14:paraId="2CE659AA" w14:textId="77777777" w:rsidR="00C53692" w:rsidRPr="00F53C8B" w:rsidRDefault="00C53692" w:rsidP="00B54110">
            <w:pPr>
              <w:keepNext/>
              <w:widowControl w:val="0"/>
              <w:jc w:val="center"/>
              <w:rPr>
                <w:sz w:val="22"/>
                <w:szCs w:val="22"/>
              </w:rPr>
            </w:pPr>
            <w:r w:rsidRPr="00F53C8B">
              <w:rPr>
                <w:sz w:val="22"/>
                <w:szCs w:val="22"/>
              </w:rPr>
              <w:t xml:space="preserve">Podpis(y) osoby(osób) upoważnionej(ych) </w:t>
            </w:r>
          </w:p>
          <w:p w14:paraId="1C0A9A37" w14:textId="77777777" w:rsidR="00C53692" w:rsidRPr="00F53C8B" w:rsidRDefault="00C53692" w:rsidP="00B54110">
            <w:pPr>
              <w:keepNext/>
              <w:widowControl w:val="0"/>
              <w:jc w:val="center"/>
              <w:rPr>
                <w:b/>
                <w:sz w:val="22"/>
                <w:szCs w:val="22"/>
              </w:rPr>
            </w:pPr>
            <w:r w:rsidRPr="00F53C8B">
              <w:rPr>
                <w:sz w:val="22"/>
                <w:szCs w:val="22"/>
              </w:rPr>
              <w:t>do podpisania oferty w imieniu Wykonawcy(ów)</w:t>
            </w:r>
          </w:p>
        </w:tc>
      </w:tr>
    </w:tbl>
    <w:p w14:paraId="4B0376FF" w14:textId="77777777" w:rsidR="00C53692" w:rsidRPr="00634FF8" w:rsidRDefault="00C53692" w:rsidP="00C53692">
      <w:pPr>
        <w:jc w:val="both"/>
        <w:rPr>
          <w:b/>
        </w:rPr>
      </w:pPr>
    </w:p>
    <w:p w14:paraId="5EF8E7A8" w14:textId="77777777" w:rsidR="008A17E5" w:rsidRDefault="001F263C" w:rsidP="00596D50">
      <w:pPr>
        <w:widowControl w:val="0"/>
        <w:rPr>
          <w:rFonts w:ascii="Calibri" w:hAnsi="Calibri" w:cs="Calibri"/>
          <w:b/>
          <w:iCs/>
          <w:sz w:val="20"/>
          <w:szCs w:val="20"/>
        </w:rPr>
      </w:pPr>
      <w:r w:rsidRPr="00B72D6A">
        <w:rPr>
          <w:rFonts w:ascii="Calibri" w:hAnsi="Calibri" w:cs="Calibri"/>
          <w:b/>
          <w:iCs/>
          <w:sz w:val="20"/>
          <w:szCs w:val="20"/>
        </w:rPr>
        <w:t xml:space="preserve">                                                      </w:t>
      </w:r>
    </w:p>
    <w:p w14:paraId="0DDBFBC4" w14:textId="77777777" w:rsidR="00B813AB" w:rsidRPr="00621C40" w:rsidRDefault="00C94C94" w:rsidP="00E52809">
      <w:pPr>
        <w:widowControl w:val="0"/>
        <w:jc w:val="right"/>
        <w:rPr>
          <w:b/>
        </w:rPr>
      </w:pPr>
      <w:r w:rsidRPr="00621C40">
        <w:rPr>
          <w:b/>
        </w:rPr>
        <w:lastRenderedPageBreak/>
        <w:t xml:space="preserve">ZAŁĄCZNIK NR 2 </w:t>
      </w:r>
      <w:r>
        <w:rPr>
          <w:b/>
        </w:rPr>
        <w:t>DO SWZ</w:t>
      </w:r>
    </w:p>
    <w:p w14:paraId="4B56389D" w14:textId="77777777" w:rsidR="004E4FAA" w:rsidRDefault="004E4FAA" w:rsidP="00B813AB">
      <w:pPr>
        <w:jc w:val="center"/>
        <w:rPr>
          <w:b/>
          <w:bCs/>
        </w:rPr>
      </w:pPr>
    </w:p>
    <w:p w14:paraId="45C6B188" w14:textId="77777777" w:rsidR="00EC44CD" w:rsidRPr="00EC44CD" w:rsidRDefault="00EC44CD" w:rsidP="00EC44CD">
      <w:pPr>
        <w:rPr>
          <w:rFonts w:cs="Calibri"/>
          <w:b/>
          <w:sz w:val="20"/>
          <w:szCs w:val="20"/>
        </w:rPr>
      </w:pPr>
    </w:p>
    <w:p w14:paraId="729587B8" w14:textId="77777777" w:rsidR="00EC44CD" w:rsidRPr="00EC44CD" w:rsidRDefault="00EC44CD" w:rsidP="00EC44CD">
      <w:pPr>
        <w:spacing w:line="360" w:lineRule="auto"/>
        <w:rPr>
          <w:rFonts w:cs="Calibri"/>
          <w:b/>
        </w:rPr>
      </w:pPr>
      <w:r w:rsidRPr="00EC44CD">
        <w:rPr>
          <w:rFonts w:cs="Calibri"/>
          <w:b/>
        </w:rPr>
        <w:t>Wykonawca:</w:t>
      </w:r>
    </w:p>
    <w:p w14:paraId="6D848B76" w14:textId="77777777" w:rsidR="00EC44CD" w:rsidRPr="00EC44CD" w:rsidRDefault="00EC44CD" w:rsidP="00EC44CD">
      <w:pPr>
        <w:spacing w:line="360" w:lineRule="auto"/>
        <w:ind w:right="5954"/>
        <w:rPr>
          <w:rFonts w:cs="Calibri"/>
        </w:rPr>
      </w:pPr>
      <w:r w:rsidRPr="00EC44CD">
        <w:rPr>
          <w:rFonts w:cs="Calibri"/>
        </w:rPr>
        <w:t>……………………………………………………</w:t>
      </w:r>
      <w:r w:rsidR="00DF4736">
        <w:rPr>
          <w:rFonts w:cs="Calibri"/>
        </w:rPr>
        <w:t>……………………</w:t>
      </w:r>
    </w:p>
    <w:p w14:paraId="10E7242F" w14:textId="77777777" w:rsidR="00EC44CD" w:rsidRPr="00EC44CD" w:rsidRDefault="00EC44CD" w:rsidP="00EC44CD">
      <w:pPr>
        <w:spacing w:line="360" w:lineRule="auto"/>
        <w:ind w:right="5953"/>
        <w:rPr>
          <w:rFonts w:cs="Calibri"/>
          <w:i/>
        </w:rPr>
      </w:pPr>
      <w:r w:rsidRPr="00EC44CD">
        <w:rPr>
          <w:rFonts w:cs="Calibri"/>
          <w:i/>
        </w:rPr>
        <w:t>(pełna nazwa/firma, adres, w zależności od podmiotu: NIP/PESEL, KRS/CEiDG)</w:t>
      </w:r>
    </w:p>
    <w:p w14:paraId="0E63CB5C" w14:textId="77777777" w:rsidR="00EC44CD" w:rsidRPr="00EC44CD" w:rsidRDefault="00EC44CD" w:rsidP="00EC44CD">
      <w:pPr>
        <w:spacing w:line="360" w:lineRule="auto"/>
        <w:rPr>
          <w:rFonts w:cs="Calibri"/>
          <w:b/>
          <w:u w:val="single"/>
        </w:rPr>
      </w:pPr>
      <w:r w:rsidRPr="00EC44CD">
        <w:rPr>
          <w:rFonts w:cs="Calibri"/>
          <w:b/>
          <w:u w:val="single"/>
        </w:rPr>
        <w:t>reprezentowany przez:</w:t>
      </w:r>
    </w:p>
    <w:p w14:paraId="257D4950" w14:textId="77777777" w:rsidR="00EC44CD" w:rsidRPr="00EC44CD" w:rsidRDefault="00EC44CD" w:rsidP="00EC44CD">
      <w:pPr>
        <w:spacing w:line="360" w:lineRule="auto"/>
        <w:ind w:right="5954"/>
        <w:rPr>
          <w:rFonts w:cs="Calibri"/>
        </w:rPr>
      </w:pPr>
      <w:r w:rsidRPr="00EC44CD">
        <w:rPr>
          <w:rFonts w:cs="Calibri"/>
        </w:rPr>
        <w:t>………………………………………………</w:t>
      </w:r>
      <w:r w:rsidR="00DF4736">
        <w:rPr>
          <w:rFonts w:cs="Calibri"/>
        </w:rPr>
        <w:t>……………………</w:t>
      </w:r>
      <w:r w:rsidRPr="00EC44CD">
        <w:rPr>
          <w:rFonts w:cs="Calibri"/>
        </w:rPr>
        <w:t>……</w:t>
      </w:r>
    </w:p>
    <w:p w14:paraId="52724114" w14:textId="77777777" w:rsidR="00EC44CD" w:rsidRPr="00EC44CD" w:rsidRDefault="00EC44CD" w:rsidP="00EC44CD">
      <w:pPr>
        <w:spacing w:line="360" w:lineRule="auto"/>
        <w:ind w:right="5953"/>
        <w:rPr>
          <w:rFonts w:cs="Calibri"/>
          <w:i/>
        </w:rPr>
      </w:pPr>
      <w:r w:rsidRPr="00EC44CD">
        <w:rPr>
          <w:rFonts w:cs="Calibri"/>
          <w:i/>
        </w:rPr>
        <w:t>(imię, nazwisko, stanowisko/podstawa do reprezentacji)</w:t>
      </w:r>
    </w:p>
    <w:p w14:paraId="04376CE4" w14:textId="77777777" w:rsidR="00EC44CD" w:rsidRDefault="00EC44CD" w:rsidP="00EC44CD">
      <w:pPr>
        <w:spacing w:line="360" w:lineRule="auto"/>
        <w:rPr>
          <w:rFonts w:cs="Calibri"/>
        </w:rPr>
      </w:pPr>
    </w:p>
    <w:p w14:paraId="5D592B63" w14:textId="77777777" w:rsidR="00EC44CD" w:rsidRPr="00DF4736" w:rsidRDefault="00EC44CD" w:rsidP="00EC44CD">
      <w:pPr>
        <w:spacing w:line="360" w:lineRule="auto"/>
        <w:jc w:val="center"/>
        <w:rPr>
          <w:rFonts w:cs="Calibri"/>
          <w:b/>
          <w:bCs/>
          <w:sz w:val="28"/>
          <w:szCs w:val="28"/>
          <w:u w:val="single"/>
        </w:rPr>
      </w:pPr>
      <w:r w:rsidRPr="00DF4736">
        <w:rPr>
          <w:rFonts w:cs="Calibri"/>
          <w:b/>
          <w:bCs/>
          <w:sz w:val="28"/>
          <w:szCs w:val="28"/>
          <w:u w:val="single"/>
        </w:rPr>
        <w:t>OŚWIADCZENIE</w:t>
      </w:r>
      <w:r w:rsidR="00880AD0">
        <w:rPr>
          <w:rFonts w:cs="Calibri"/>
          <w:b/>
          <w:bCs/>
          <w:sz w:val="28"/>
          <w:szCs w:val="28"/>
          <w:u w:val="single"/>
        </w:rPr>
        <w:t xml:space="preserve"> WYKONAWCY</w:t>
      </w:r>
    </w:p>
    <w:p w14:paraId="40E25686" w14:textId="77777777" w:rsidR="00EC44CD" w:rsidRPr="00EC44CD" w:rsidRDefault="00EC44CD" w:rsidP="00EC44CD">
      <w:pPr>
        <w:spacing w:line="360" w:lineRule="auto"/>
        <w:jc w:val="center"/>
        <w:rPr>
          <w:rFonts w:cs="Calibri"/>
          <w:b/>
        </w:rPr>
      </w:pPr>
      <w:r w:rsidRPr="00EC44CD">
        <w:rPr>
          <w:rFonts w:cs="Calibri"/>
          <w:b/>
        </w:rPr>
        <w:t xml:space="preserve">składane na podstawie art. 125 ust. 1 ustawy z dnia 11 września 2019 r. </w:t>
      </w:r>
    </w:p>
    <w:p w14:paraId="461E1930" w14:textId="77777777" w:rsidR="00EC44CD" w:rsidRPr="00EC44CD" w:rsidRDefault="00EC44CD" w:rsidP="00EC44CD">
      <w:pPr>
        <w:spacing w:line="360" w:lineRule="auto"/>
        <w:jc w:val="center"/>
        <w:rPr>
          <w:rFonts w:cs="Calibri"/>
          <w:b/>
        </w:rPr>
      </w:pPr>
      <w:r w:rsidRPr="00EC44CD">
        <w:rPr>
          <w:rFonts w:cs="Calibri"/>
          <w:b/>
        </w:rPr>
        <w:t xml:space="preserve"> Prawo zamówień publicznych (dalej jako: ustawa Pzp), </w:t>
      </w:r>
    </w:p>
    <w:p w14:paraId="0BB91D5C" w14:textId="77777777" w:rsidR="00EC44CD" w:rsidRPr="00EC44CD" w:rsidRDefault="00EC44CD" w:rsidP="00EC44CD">
      <w:pPr>
        <w:spacing w:line="360" w:lineRule="auto"/>
        <w:jc w:val="center"/>
        <w:rPr>
          <w:rFonts w:cs="Calibri"/>
          <w:b/>
          <w:u w:val="single"/>
        </w:rPr>
      </w:pPr>
      <w:r w:rsidRPr="00EC44CD">
        <w:rPr>
          <w:rFonts w:cs="Calibri"/>
          <w:b/>
          <w:u w:val="single"/>
        </w:rPr>
        <w:t>DOTYCZĄCE SPEŁNIANIA WARUNKÓW UDZIAŁU W POSTĘPOWANIU</w:t>
      </w:r>
    </w:p>
    <w:p w14:paraId="57A7FA82" w14:textId="77777777" w:rsidR="00EC44CD" w:rsidRPr="00EC44CD" w:rsidRDefault="00EC44CD" w:rsidP="00EC44CD">
      <w:pPr>
        <w:spacing w:line="360" w:lineRule="auto"/>
        <w:jc w:val="center"/>
        <w:rPr>
          <w:rFonts w:cs="Calibri"/>
          <w:b/>
          <w:u w:val="single"/>
        </w:rPr>
      </w:pPr>
      <w:r w:rsidRPr="00EC44CD">
        <w:rPr>
          <w:rFonts w:cs="Calibri"/>
          <w:b/>
          <w:u w:val="single"/>
        </w:rPr>
        <w:t>ORAZ PRZESŁANEK WYKLUCZENIA Z POSTĘPOWANIA</w:t>
      </w:r>
    </w:p>
    <w:p w14:paraId="62422DE2" w14:textId="77777777" w:rsidR="00EC44CD" w:rsidRPr="00EC44CD" w:rsidRDefault="00EC44CD" w:rsidP="00EC44CD">
      <w:pPr>
        <w:spacing w:line="360" w:lineRule="auto"/>
        <w:jc w:val="both"/>
        <w:rPr>
          <w:rFonts w:cs="Calibri"/>
        </w:rPr>
      </w:pPr>
    </w:p>
    <w:p w14:paraId="1FE71D15" w14:textId="27B3822F" w:rsidR="00EC44CD" w:rsidRPr="00EC44CD" w:rsidRDefault="00EC44CD" w:rsidP="00EC44CD">
      <w:pPr>
        <w:spacing w:line="360" w:lineRule="auto"/>
        <w:jc w:val="both"/>
        <w:rPr>
          <w:u w:val="single"/>
        </w:rPr>
      </w:pPr>
      <w:r w:rsidRPr="00EC44CD">
        <w:t>Na potrzeby postępowania o udzielenie zamówienia publicznego pn.</w:t>
      </w:r>
      <w:r w:rsidRPr="00EC44CD">
        <w:rPr>
          <w:b/>
          <w:bCs/>
        </w:rPr>
        <w:t xml:space="preserve"> </w:t>
      </w:r>
      <w:bookmarkStart w:id="9" w:name="_Hlk86313603"/>
      <w:r w:rsidR="0001331E" w:rsidRPr="00A60E1E">
        <w:rPr>
          <w:b/>
          <w:color w:val="000000"/>
        </w:rPr>
        <w:t>„</w:t>
      </w:r>
      <w:r w:rsidR="0001331E" w:rsidRPr="00A60E1E">
        <w:rPr>
          <w:b/>
        </w:rPr>
        <w:t xml:space="preserve">Budowa  drogi gminnej </w:t>
      </w:r>
      <w:r w:rsidR="0001331E">
        <w:rPr>
          <w:b/>
        </w:rPr>
        <w:t xml:space="preserve">             </w:t>
      </w:r>
      <w:r w:rsidR="0001331E" w:rsidRPr="00A60E1E">
        <w:rPr>
          <w:b/>
        </w:rPr>
        <w:t xml:space="preserve">( po śladzie 4KDZ i 2KDZ ) łączącej ul. Kuropatwy z ulicą Puławską i z planowaną </w:t>
      </w:r>
      <w:r w:rsidR="0001331E">
        <w:rPr>
          <w:b/>
        </w:rPr>
        <w:t xml:space="preserve">                 </w:t>
      </w:r>
      <w:r w:rsidR="0001331E" w:rsidRPr="00A60E1E">
        <w:rPr>
          <w:b/>
        </w:rPr>
        <w:t xml:space="preserve">ul  Europejską w Mysiadle – </w:t>
      </w:r>
      <w:r w:rsidR="00A57DE0">
        <w:rPr>
          <w:b/>
        </w:rPr>
        <w:t>e</w:t>
      </w:r>
      <w:r w:rsidR="0001331E" w:rsidRPr="0001331E">
        <w:rPr>
          <w:b/>
        </w:rPr>
        <w:t>tap I</w:t>
      </w:r>
      <w:r w:rsidR="007C5AF9">
        <w:rPr>
          <w:b/>
        </w:rPr>
        <w:t xml:space="preserve">: </w:t>
      </w:r>
      <w:r w:rsidR="0001331E" w:rsidRPr="0001331E">
        <w:rPr>
          <w:b/>
        </w:rPr>
        <w:t>budowa sieci kanalizacji sanitarnej po zachodniej stronie ul. Puławskiej na terenie m.st. Warszawy</w:t>
      </w:r>
      <w:r w:rsidR="0001331E" w:rsidRPr="0001331E">
        <w:rPr>
          <w:b/>
          <w:color w:val="000000"/>
        </w:rPr>
        <w:t>”</w:t>
      </w:r>
      <w:bookmarkEnd w:id="9"/>
      <w:r w:rsidRPr="0001331E">
        <w:rPr>
          <w:b/>
          <w:bCs/>
        </w:rPr>
        <w:t>,</w:t>
      </w:r>
      <w:r w:rsidRPr="00EC44CD">
        <w:rPr>
          <w:b/>
          <w:bCs/>
        </w:rPr>
        <w:t xml:space="preserve"> </w:t>
      </w:r>
      <w:r w:rsidRPr="00EC44CD">
        <w:t xml:space="preserve">oświadczam co następuje:    </w:t>
      </w:r>
    </w:p>
    <w:p w14:paraId="00536A47" w14:textId="77777777" w:rsidR="00EC44CD" w:rsidRPr="00EC44CD" w:rsidRDefault="00EC44CD" w:rsidP="00EC44CD">
      <w:pPr>
        <w:shd w:val="clear" w:color="auto" w:fill="D0CECE"/>
        <w:spacing w:line="360" w:lineRule="auto"/>
        <w:jc w:val="center"/>
        <w:rPr>
          <w:rFonts w:cs="Calibri"/>
          <w:b/>
        </w:rPr>
      </w:pPr>
      <w:r w:rsidRPr="00EC44CD">
        <w:rPr>
          <w:rFonts w:cs="Calibri"/>
          <w:b/>
        </w:rPr>
        <w:t xml:space="preserve"> W ZAKRESIE PRZESŁANEK WYKLUCZENIA Z POSTĘPOWANIA</w:t>
      </w:r>
    </w:p>
    <w:p w14:paraId="1B20C963" w14:textId="77777777" w:rsidR="00EC44CD" w:rsidRDefault="00EC44CD" w:rsidP="00EC44CD">
      <w:pPr>
        <w:spacing w:line="360" w:lineRule="auto"/>
        <w:ind w:left="426" w:hanging="426"/>
        <w:jc w:val="both"/>
        <w:rPr>
          <w:rFonts w:cs="Calibri"/>
        </w:rPr>
      </w:pPr>
      <w:r>
        <w:rPr>
          <w:rFonts w:cs="Calibri"/>
        </w:rPr>
        <w:t xml:space="preserve">1. </w:t>
      </w:r>
      <w:r w:rsidRPr="00EC44CD">
        <w:rPr>
          <w:rFonts w:cs="Calibri"/>
        </w:rPr>
        <w:t xml:space="preserve">Oświadczam, że nie podlegam wykluczeniu z postępowania na podstawie </w:t>
      </w:r>
      <w:r w:rsidRPr="00EC44CD">
        <w:rPr>
          <w:rFonts w:cs="Calibri"/>
        </w:rPr>
        <w:br/>
        <w:t>art. 108 ust. 1 ustawy Pzp</w:t>
      </w:r>
      <w:r>
        <w:rPr>
          <w:rFonts w:cs="Calibri"/>
        </w:rPr>
        <w:t>.</w:t>
      </w:r>
    </w:p>
    <w:p w14:paraId="53DA9928" w14:textId="77777777" w:rsidR="00EC44CD" w:rsidRDefault="00EC44CD" w:rsidP="00EC44CD">
      <w:pPr>
        <w:spacing w:line="360" w:lineRule="auto"/>
        <w:ind w:left="426" w:hanging="426"/>
        <w:jc w:val="both"/>
        <w:rPr>
          <w:rFonts w:cs="Calibri"/>
        </w:rPr>
      </w:pPr>
      <w:r>
        <w:rPr>
          <w:rFonts w:cs="Calibri"/>
        </w:rPr>
        <w:t xml:space="preserve">2. </w:t>
      </w:r>
      <w:r w:rsidRPr="00EC44CD">
        <w:rPr>
          <w:rFonts w:cs="Calibri"/>
        </w:rPr>
        <w:t xml:space="preserve">Oświadczam, że nie podlegam wykluczeniu z postępowania na podstawie </w:t>
      </w:r>
      <w:r w:rsidRPr="00EC44CD">
        <w:rPr>
          <w:rFonts w:cs="Calibri"/>
        </w:rPr>
        <w:br/>
        <w:t>art. 10</w:t>
      </w:r>
      <w:r>
        <w:rPr>
          <w:rFonts w:cs="Calibri"/>
        </w:rPr>
        <w:t>9</w:t>
      </w:r>
      <w:r w:rsidRPr="00EC44CD">
        <w:rPr>
          <w:rFonts w:cs="Calibri"/>
        </w:rPr>
        <w:t xml:space="preserve"> ust. 1 </w:t>
      </w:r>
      <w:r>
        <w:rPr>
          <w:rFonts w:cs="Calibri"/>
        </w:rPr>
        <w:t xml:space="preserve">pkt 4 </w:t>
      </w:r>
      <w:r w:rsidRPr="00EC44CD">
        <w:rPr>
          <w:rFonts w:cs="Calibri"/>
        </w:rPr>
        <w:t>ustawy Pzp</w:t>
      </w:r>
      <w:r>
        <w:rPr>
          <w:rFonts w:cs="Calibri"/>
        </w:rPr>
        <w:t>.</w:t>
      </w:r>
    </w:p>
    <w:p w14:paraId="0432729F" w14:textId="77777777" w:rsidR="00EC44CD" w:rsidRPr="00EC44CD" w:rsidRDefault="00EC44CD" w:rsidP="00EC44CD">
      <w:pPr>
        <w:spacing w:line="360" w:lineRule="auto"/>
        <w:jc w:val="both"/>
        <w:rPr>
          <w:rFonts w:cs="Calibri"/>
        </w:rPr>
      </w:pPr>
    </w:p>
    <w:p w14:paraId="1E63DE22" w14:textId="77777777" w:rsidR="00EC44CD" w:rsidRPr="00EC44CD" w:rsidRDefault="00EC44CD" w:rsidP="00EC44CD">
      <w:pPr>
        <w:spacing w:line="360" w:lineRule="auto"/>
        <w:jc w:val="both"/>
        <w:rPr>
          <w:rFonts w:cs="Calibri"/>
        </w:rPr>
      </w:pPr>
      <w:r w:rsidRPr="00EC44CD">
        <w:rPr>
          <w:rFonts w:cs="Calibri"/>
        </w:rPr>
        <w:t xml:space="preserve">Oświadczam, że zachodzą w stosunku do mnie podstawy wykluczenia z postępowania na podstawie art. …………. ustawy Pzp </w:t>
      </w:r>
      <w:r w:rsidRPr="00EC44CD">
        <w:rPr>
          <w:rFonts w:cs="Calibri"/>
          <w:i/>
        </w:rPr>
        <w:t>(podać mającą zastosowanie podstawę wykluczenia spośród wymienionych w art. 108 ust. 1 pkt 1, 2, lub 5).</w:t>
      </w:r>
      <w:r w:rsidRPr="00EC44CD">
        <w:rPr>
          <w:rFonts w:cs="Calibri"/>
        </w:rPr>
        <w:t xml:space="preserve"> </w:t>
      </w:r>
    </w:p>
    <w:p w14:paraId="784D83CF" w14:textId="77777777" w:rsidR="00EC44CD" w:rsidRPr="00EC44CD" w:rsidRDefault="00EC44CD" w:rsidP="00EC44CD">
      <w:pPr>
        <w:spacing w:line="360" w:lineRule="auto"/>
        <w:jc w:val="both"/>
        <w:rPr>
          <w:rFonts w:cs="Calibri"/>
        </w:rPr>
      </w:pPr>
      <w:r w:rsidRPr="00EC44CD">
        <w:rPr>
          <w:rFonts w:cs="Calibri"/>
        </w:rPr>
        <w:lastRenderedPageBreak/>
        <w:t xml:space="preserve">Jednocześnie oświadczam, że w związku z ww. okolicznością, na podstawie art. 110 ust. 2 ustawy Pzp podjąłem następujące czynności (środki naprawcze) : </w:t>
      </w:r>
    </w:p>
    <w:p w14:paraId="50C684A6" w14:textId="77777777" w:rsidR="00EC44CD" w:rsidRPr="00EC44CD" w:rsidRDefault="00EC44CD" w:rsidP="00EC44CD">
      <w:pPr>
        <w:spacing w:line="360" w:lineRule="auto"/>
        <w:jc w:val="both"/>
        <w:rPr>
          <w:rFonts w:cs="Calibri"/>
        </w:rPr>
      </w:pPr>
      <w:r w:rsidRPr="00EC44CD">
        <w:rPr>
          <w:rFonts w:cs="Calibri"/>
        </w:rPr>
        <w:t>…………………………………………………………………………………………..…………………...........………………………………………………………………………………………………………………………………………………………………………………………………</w:t>
      </w:r>
    </w:p>
    <w:p w14:paraId="6ADBB63C" w14:textId="77777777" w:rsidR="00EC44CD" w:rsidRPr="00EC44CD" w:rsidRDefault="00EC44CD" w:rsidP="00EC44CD">
      <w:pPr>
        <w:spacing w:line="360" w:lineRule="auto"/>
        <w:jc w:val="both"/>
        <w:rPr>
          <w:rFonts w:cs="Calibri"/>
          <w:i/>
        </w:rPr>
      </w:pPr>
      <w:r w:rsidRPr="00EC44CD">
        <w:rPr>
          <w:rFonts w:cs="Calibri"/>
        </w:rPr>
        <w:tab/>
      </w:r>
      <w:r w:rsidRPr="00EC44CD">
        <w:rPr>
          <w:rFonts w:cs="Calibri"/>
        </w:rPr>
        <w:tab/>
      </w:r>
      <w:r w:rsidRPr="00EC44CD">
        <w:rPr>
          <w:rFonts w:cs="Calibri"/>
        </w:rPr>
        <w:tab/>
      </w:r>
      <w:r w:rsidRPr="00EC44CD">
        <w:rPr>
          <w:rFonts w:cs="Calibri"/>
        </w:rPr>
        <w:tab/>
      </w:r>
      <w:r w:rsidRPr="00EC44CD">
        <w:rPr>
          <w:rFonts w:cs="Calibri"/>
        </w:rPr>
        <w:tab/>
      </w:r>
      <w:r w:rsidRPr="00EC44CD">
        <w:rPr>
          <w:rFonts w:cs="Calibri"/>
        </w:rPr>
        <w:tab/>
      </w:r>
      <w:r w:rsidRPr="00EC44CD">
        <w:rPr>
          <w:rFonts w:cs="Calibri"/>
        </w:rPr>
        <w:tab/>
      </w:r>
    </w:p>
    <w:p w14:paraId="09EB0526" w14:textId="77777777" w:rsidR="00EC44CD" w:rsidRPr="00EC44CD" w:rsidRDefault="00EC44CD" w:rsidP="00EC44CD">
      <w:pPr>
        <w:shd w:val="clear" w:color="auto" w:fill="D0CECE"/>
        <w:spacing w:line="360" w:lineRule="auto"/>
        <w:jc w:val="center"/>
        <w:rPr>
          <w:rFonts w:cs="Calibri"/>
          <w:b/>
        </w:rPr>
      </w:pPr>
      <w:r w:rsidRPr="00EC44CD">
        <w:rPr>
          <w:rFonts w:cs="Calibri"/>
          <w:b/>
        </w:rPr>
        <w:t>W ZAKRESIE SPEŁNIANIA WARUNKÓW UDZIAŁU W POSTĘPOWANIU</w:t>
      </w:r>
    </w:p>
    <w:p w14:paraId="18314545" w14:textId="77777777" w:rsidR="00EC44CD" w:rsidRPr="00EC44CD" w:rsidRDefault="00EC44CD" w:rsidP="00EC44CD">
      <w:pPr>
        <w:spacing w:line="360" w:lineRule="auto"/>
        <w:jc w:val="both"/>
        <w:rPr>
          <w:rFonts w:cs="Calibri"/>
          <w:i/>
        </w:rPr>
      </w:pPr>
    </w:p>
    <w:p w14:paraId="353B1FF7" w14:textId="77777777" w:rsidR="00EC44CD" w:rsidRPr="00EC44CD" w:rsidRDefault="00EC44CD" w:rsidP="00EC44CD">
      <w:pPr>
        <w:spacing w:line="360" w:lineRule="auto"/>
        <w:jc w:val="both"/>
        <w:rPr>
          <w:rFonts w:cs="Calibri"/>
        </w:rPr>
      </w:pPr>
      <w:r w:rsidRPr="00EC44CD">
        <w:rPr>
          <w:rFonts w:cs="Calibri"/>
        </w:rPr>
        <w:t>Oświadczam, że spełniam warunki udziału w postępowaniu określone przez Zamawiającego w </w:t>
      </w:r>
      <w:r w:rsidRPr="00EC44CD">
        <w:rPr>
          <w:rFonts w:cs="Calibri"/>
          <w:b/>
        </w:rPr>
        <w:t xml:space="preserve">pkt </w:t>
      </w:r>
      <w:r>
        <w:rPr>
          <w:rFonts w:cs="Calibri"/>
          <w:b/>
        </w:rPr>
        <w:t xml:space="preserve">7.1.4 </w:t>
      </w:r>
      <w:r w:rsidRPr="00EC44CD">
        <w:rPr>
          <w:rFonts w:cs="Calibri"/>
        </w:rPr>
        <w:t>SWZ.</w:t>
      </w:r>
    </w:p>
    <w:p w14:paraId="38460D8A" w14:textId="77777777" w:rsidR="00EC44CD" w:rsidRPr="00EC44CD" w:rsidRDefault="00EC44CD" w:rsidP="00EC44CD">
      <w:pPr>
        <w:spacing w:line="360" w:lineRule="auto"/>
        <w:jc w:val="both"/>
        <w:rPr>
          <w:rFonts w:cs="Calibri"/>
        </w:rPr>
      </w:pPr>
    </w:p>
    <w:p w14:paraId="7282338F" w14:textId="77777777" w:rsidR="00EC44CD" w:rsidRPr="00EC44CD" w:rsidRDefault="00EC44CD" w:rsidP="00EC44CD">
      <w:pPr>
        <w:shd w:val="clear" w:color="auto" w:fill="E7E6E6"/>
        <w:spacing w:line="360" w:lineRule="auto"/>
        <w:jc w:val="center"/>
        <w:rPr>
          <w:rFonts w:cs="Calibri"/>
          <w:b/>
        </w:rPr>
      </w:pPr>
      <w:r w:rsidRPr="00EC44CD">
        <w:rPr>
          <w:rFonts w:cs="Calibri"/>
          <w:b/>
        </w:rPr>
        <w:t>INFORMACJA W ZWIĄZKU Z POLEGANIEM NA ZASOBACH INNYCH PODMIOTÓW</w:t>
      </w:r>
    </w:p>
    <w:p w14:paraId="0800D948" w14:textId="77777777" w:rsidR="00EC44CD" w:rsidRPr="00EC44CD" w:rsidRDefault="00EC44CD" w:rsidP="00EC44CD">
      <w:pPr>
        <w:shd w:val="clear" w:color="auto" w:fill="E7E6E6"/>
        <w:spacing w:line="360" w:lineRule="auto"/>
        <w:jc w:val="center"/>
        <w:rPr>
          <w:rFonts w:cs="Calibri"/>
          <w:i/>
        </w:rPr>
      </w:pPr>
      <w:r w:rsidRPr="00EC44CD">
        <w:rPr>
          <w:rFonts w:cs="Calibri"/>
          <w:i/>
        </w:rPr>
        <w:t xml:space="preserve">Wypełnia/ją tylko Wykonawca/Wykonawcy wspólnie ubiegający się o udzielenie zamówienia </w:t>
      </w:r>
    </w:p>
    <w:p w14:paraId="239C5B07" w14:textId="77777777" w:rsidR="00EC44CD" w:rsidRPr="00EC44CD" w:rsidRDefault="00EC44CD" w:rsidP="00EC44CD">
      <w:pPr>
        <w:shd w:val="clear" w:color="auto" w:fill="E7E6E6"/>
        <w:spacing w:line="360" w:lineRule="auto"/>
        <w:jc w:val="center"/>
        <w:rPr>
          <w:rFonts w:cs="Calibri"/>
          <w:i/>
        </w:rPr>
      </w:pPr>
      <w:r w:rsidRPr="00EC44CD">
        <w:rPr>
          <w:rFonts w:cs="Calibri"/>
          <w:i/>
        </w:rPr>
        <w:t>(jeżeli dotyczy tj. jeżeli polega/-ją na zasobach podmiotu trzeciego)</w:t>
      </w:r>
    </w:p>
    <w:p w14:paraId="405CD40A" w14:textId="77777777" w:rsidR="00EC44CD" w:rsidRPr="00EC44CD" w:rsidRDefault="00EC44CD" w:rsidP="00EC44CD">
      <w:pPr>
        <w:spacing w:line="360" w:lineRule="auto"/>
        <w:jc w:val="both"/>
        <w:rPr>
          <w:rFonts w:cs="Calibri"/>
        </w:rPr>
      </w:pPr>
    </w:p>
    <w:p w14:paraId="443F5BD3" w14:textId="77777777" w:rsidR="00EC44CD" w:rsidRPr="00EC44CD" w:rsidRDefault="00EC44CD" w:rsidP="00EC44CD">
      <w:pPr>
        <w:spacing w:line="360" w:lineRule="auto"/>
        <w:jc w:val="both"/>
        <w:rPr>
          <w:rFonts w:cs="Calibri"/>
        </w:rPr>
      </w:pPr>
      <w:r w:rsidRPr="00EC44CD">
        <w:rPr>
          <w:rFonts w:cs="Calibri"/>
        </w:rPr>
        <w:t>Oświadczam, że w celu wykazania spełniania warunków udziału w postępowaniu, określonych przez Zamawiającego w SWZ</w:t>
      </w:r>
      <w:r w:rsidRPr="00EC44CD">
        <w:rPr>
          <w:rFonts w:cs="Calibri"/>
          <w:i/>
        </w:rPr>
        <w:t>,</w:t>
      </w:r>
      <w:r w:rsidRPr="00EC44CD">
        <w:rPr>
          <w:rFonts w:cs="Calibri"/>
        </w:rPr>
        <w:t xml:space="preserve"> polegam na zasobach następującego/ych podmiotu/ów: </w:t>
      </w:r>
    </w:p>
    <w:p w14:paraId="4DB27F79" w14:textId="77777777" w:rsidR="00EC44CD" w:rsidRPr="00EC44CD" w:rsidRDefault="00EC44CD" w:rsidP="00EC44CD">
      <w:pPr>
        <w:spacing w:line="360" w:lineRule="auto"/>
        <w:jc w:val="both"/>
        <w:rPr>
          <w:rFonts w:cs="Calibri"/>
        </w:rPr>
      </w:pPr>
      <w:r w:rsidRPr="00EC44CD">
        <w:rPr>
          <w:rFonts w:cs="Calibri"/>
        </w:rPr>
        <w:t xml:space="preserve">……….…………………………………….. </w:t>
      </w:r>
      <w:r w:rsidR="005F58CD">
        <w:rPr>
          <w:rFonts w:cs="Calibri"/>
        </w:rPr>
        <w:t>………………………………………………………..</w:t>
      </w:r>
    </w:p>
    <w:p w14:paraId="53D12C48" w14:textId="77777777" w:rsidR="00EC44CD" w:rsidRPr="00EC44CD" w:rsidRDefault="00EC44CD" w:rsidP="00EC44CD">
      <w:pPr>
        <w:spacing w:line="360" w:lineRule="auto"/>
        <w:jc w:val="both"/>
        <w:rPr>
          <w:rFonts w:cs="Calibri"/>
        </w:rPr>
      </w:pPr>
      <w:r w:rsidRPr="00EC44CD">
        <w:rPr>
          <w:rFonts w:cs="Calibri"/>
        </w:rPr>
        <w:t xml:space="preserve">w następującym zakresie*: </w:t>
      </w:r>
    </w:p>
    <w:p w14:paraId="1A9CB281" w14:textId="77777777" w:rsidR="00EC44CD" w:rsidRPr="00EC44CD" w:rsidRDefault="00EC44CD" w:rsidP="00EC44CD">
      <w:pPr>
        <w:spacing w:line="360" w:lineRule="auto"/>
        <w:ind w:left="426"/>
        <w:jc w:val="both"/>
        <w:rPr>
          <w:rFonts w:cs="Calibri"/>
        </w:rPr>
      </w:pPr>
      <w:r w:rsidRPr="00EC44CD">
        <w:rPr>
          <w:rFonts w:ascii="Segoe UI Symbol" w:hAnsi="Segoe UI Symbol"/>
        </w:rPr>
        <w:t>☐</w:t>
      </w:r>
      <w:r w:rsidRPr="00EC44CD">
        <w:rPr>
          <w:rFonts w:cs="Calibri"/>
        </w:rPr>
        <w:t xml:space="preserve">  doświadczenie</w:t>
      </w:r>
    </w:p>
    <w:p w14:paraId="0878CB5E" w14:textId="77777777" w:rsidR="00EC44CD" w:rsidRPr="00EC44CD" w:rsidRDefault="00EC44CD" w:rsidP="00EC44CD">
      <w:pPr>
        <w:spacing w:line="360" w:lineRule="auto"/>
        <w:ind w:left="426"/>
        <w:jc w:val="both"/>
        <w:rPr>
          <w:rFonts w:cs="Calibri"/>
        </w:rPr>
      </w:pPr>
      <w:r w:rsidRPr="00EC44CD">
        <w:rPr>
          <w:rFonts w:ascii="Segoe UI Symbol" w:hAnsi="Segoe UI Symbol"/>
        </w:rPr>
        <w:t>☐</w:t>
      </w:r>
      <w:r w:rsidRPr="00EC44CD">
        <w:rPr>
          <w:rFonts w:cs="Calibri"/>
        </w:rPr>
        <w:t xml:space="preserve">  kwalifikacje zawodowe</w:t>
      </w:r>
    </w:p>
    <w:p w14:paraId="1D1E9A16" w14:textId="77777777" w:rsidR="00EC44CD" w:rsidRPr="00EC44CD" w:rsidRDefault="00EC44CD" w:rsidP="00EC44CD">
      <w:pPr>
        <w:spacing w:line="360" w:lineRule="auto"/>
        <w:jc w:val="both"/>
        <w:rPr>
          <w:rFonts w:cs="Calibri"/>
          <w:i/>
        </w:rPr>
      </w:pPr>
      <w:r w:rsidRPr="00EC44CD">
        <w:rPr>
          <w:rFonts w:cs="Calibri"/>
          <w:i/>
        </w:rPr>
        <w:t xml:space="preserve">(wskazać podmiot i zakreślić odpowiedni zakres dla wskazanego podmiotu). </w:t>
      </w:r>
    </w:p>
    <w:p w14:paraId="3A09F5AA" w14:textId="77777777" w:rsidR="00EC44CD" w:rsidRPr="005F58CD" w:rsidRDefault="00EC44CD" w:rsidP="00EC44CD">
      <w:pPr>
        <w:spacing w:line="360" w:lineRule="auto"/>
        <w:jc w:val="both"/>
        <w:rPr>
          <w:b/>
        </w:rPr>
      </w:pPr>
      <w:r w:rsidRPr="005F58CD">
        <w:rPr>
          <w:b/>
        </w:rPr>
        <w:t>*zaznaczyć właściwe np. znakiem „x” , „v” etc.</w:t>
      </w:r>
    </w:p>
    <w:p w14:paraId="2B225306" w14:textId="77777777" w:rsidR="00EC44CD" w:rsidRPr="005F58CD" w:rsidRDefault="00EC44CD" w:rsidP="00EC44CD">
      <w:pPr>
        <w:spacing w:line="360" w:lineRule="auto"/>
        <w:jc w:val="both"/>
      </w:pPr>
    </w:p>
    <w:tbl>
      <w:tblPr>
        <w:tblW w:w="5000" w:type="pct"/>
        <w:jc w:val="center"/>
        <w:tblLook w:val="01E0" w:firstRow="1" w:lastRow="1" w:firstColumn="1" w:lastColumn="1" w:noHBand="0" w:noVBand="0"/>
      </w:tblPr>
      <w:tblGrid>
        <w:gridCol w:w="3524"/>
        <w:gridCol w:w="6189"/>
      </w:tblGrid>
      <w:tr w:rsidR="005F58CD" w:rsidRPr="00561874" w14:paraId="20C8D655" w14:textId="77777777" w:rsidTr="00330126">
        <w:trPr>
          <w:trHeight w:val="20"/>
          <w:jc w:val="center"/>
        </w:trPr>
        <w:tc>
          <w:tcPr>
            <w:tcW w:w="1814" w:type="pct"/>
            <w:vAlign w:val="center"/>
          </w:tcPr>
          <w:p w14:paraId="5ED7E5F8" w14:textId="77777777" w:rsidR="005F58CD" w:rsidRPr="00561874" w:rsidRDefault="005F58CD" w:rsidP="00330126">
            <w:pPr>
              <w:keepNext/>
              <w:widowControl w:val="0"/>
              <w:jc w:val="center"/>
            </w:pPr>
            <w:r w:rsidRPr="00561874">
              <w:t>………………………………</w:t>
            </w:r>
          </w:p>
        </w:tc>
        <w:tc>
          <w:tcPr>
            <w:tcW w:w="3186" w:type="pct"/>
            <w:vAlign w:val="center"/>
          </w:tcPr>
          <w:p w14:paraId="1B9E3E4D" w14:textId="77777777" w:rsidR="005F58CD" w:rsidRPr="00561874" w:rsidRDefault="005F58CD" w:rsidP="00330126">
            <w:pPr>
              <w:keepNext/>
              <w:widowControl w:val="0"/>
              <w:jc w:val="center"/>
            </w:pPr>
            <w:r w:rsidRPr="00561874">
              <w:t>……………</w:t>
            </w:r>
            <w:r>
              <w:t>…………..</w:t>
            </w:r>
            <w:r w:rsidRPr="00561874">
              <w:t>………………………..</w:t>
            </w:r>
          </w:p>
        </w:tc>
      </w:tr>
      <w:tr w:rsidR="005F58CD" w:rsidRPr="00F53C8B" w14:paraId="21132593" w14:textId="77777777" w:rsidTr="00330126">
        <w:trPr>
          <w:trHeight w:val="20"/>
          <w:jc w:val="center"/>
        </w:trPr>
        <w:tc>
          <w:tcPr>
            <w:tcW w:w="1814" w:type="pct"/>
            <w:vAlign w:val="center"/>
          </w:tcPr>
          <w:p w14:paraId="53D343DC" w14:textId="77777777" w:rsidR="005F58CD" w:rsidRPr="00F53C8B" w:rsidRDefault="005F58CD" w:rsidP="00330126">
            <w:pPr>
              <w:keepNext/>
              <w:widowControl w:val="0"/>
              <w:jc w:val="center"/>
              <w:rPr>
                <w:b/>
                <w:sz w:val="22"/>
                <w:szCs w:val="22"/>
              </w:rPr>
            </w:pPr>
            <w:r w:rsidRPr="00F53C8B">
              <w:rPr>
                <w:sz w:val="22"/>
                <w:szCs w:val="22"/>
              </w:rPr>
              <w:t>Miejscowość / Data</w:t>
            </w:r>
          </w:p>
        </w:tc>
        <w:tc>
          <w:tcPr>
            <w:tcW w:w="3186" w:type="pct"/>
            <w:vAlign w:val="center"/>
          </w:tcPr>
          <w:p w14:paraId="6ADF259D" w14:textId="77777777" w:rsidR="005F58CD" w:rsidRPr="00F53C8B" w:rsidRDefault="005F58CD" w:rsidP="00330126">
            <w:pPr>
              <w:keepNext/>
              <w:widowControl w:val="0"/>
              <w:jc w:val="center"/>
              <w:rPr>
                <w:sz w:val="22"/>
                <w:szCs w:val="22"/>
              </w:rPr>
            </w:pPr>
            <w:r w:rsidRPr="00F53C8B">
              <w:rPr>
                <w:sz w:val="22"/>
                <w:szCs w:val="22"/>
              </w:rPr>
              <w:t xml:space="preserve">Podpis(y) osoby(osób) upoważnionej(ych) </w:t>
            </w:r>
          </w:p>
          <w:p w14:paraId="0DB2D7F2" w14:textId="77777777" w:rsidR="005F58CD" w:rsidRPr="00F53C8B" w:rsidRDefault="005F58CD" w:rsidP="00330126">
            <w:pPr>
              <w:keepNext/>
              <w:widowControl w:val="0"/>
              <w:jc w:val="center"/>
              <w:rPr>
                <w:b/>
                <w:sz w:val="22"/>
                <w:szCs w:val="22"/>
              </w:rPr>
            </w:pPr>
            <w:r w:rsidRPr="00F53C8B">
              <w:rPr>
                <w:sz w:val="22"/>
                <w:szCs w:val="22"/>
              </w:rPr>
              <w:t>do podpisania oferty w imieniu Wykonawcy(ów)</w:t>
            </w:r>
          </w:p>
        </w:tc>
      </w:tr>
    </w:tbl>
    <w:p w14:paraId="769536E4" w14:textId="77777777" w:rsidR="005F58CD" w:rsidRPr="00F53C8B" w:rsidRDefault="005F58CD" w:rsidP="005F58CD">
      <w:pPr>
        <w:ind w:right="12"/>
        <w:rPr>
          <w:rFonts w:cs="Calibri"/>
          <w:b/>
          <w:bCs/>
          <w:sz w:val="22"/>
          <w:szCs w:val="22"/>
        </w:rPr>
      </w:pPr>
    </w:p>
    <w:p w14:paraId="5567B566" w14:textId="77777777" w:rsidR="00EC44CD" w:rsidRPr="006F06D5" w:rsidRDefault="00EC44CD" w:rsidP="00EC44CD">
      <w:pPr>
        <w:jc w:val="both"/>
        <w:rPr>
          <w:rFonts w:cs="Calibri"/>
          <w:b/>
          <w:bCs/>
          <w:i/>
          <w:sz w:val="22"/>
          <w:szCs w:val="22"/>
          <w:u w:val="single"/>
        </w:rPr>
      </w:pPr>
      <w:r w:rsidRPr="006F06D5">
        <w:rPr>
          <w:rFonts w:cs="Calibri"/>
          <w:b/>
          <w:bCs/>
          <w:i/>
          <w:sz w:val="22"/>
          <w:szCs w:val="22"/>
          <w:u w:val="single"/>
        </w:rPr>
        <w:t>UWAGA!</w:t>
      </w:r>
    </w:p>
    <w:p w14:paraId="06A6EB8A" w14:textId="77777777" w:rsidR="00EC44CD" w:rsidRPr="006F06D5" w:rsidRDefault="00EC44CD" w:rsidP="00EC44CD">
      <w:pPr>
        <w:jc w:val="both"/>
        <w:rPr>
          <w:rFonts w:cs="Calibri"/>
          <w:i/>
          <w:color w:val="000000"/>
          <w:sz w:val="22"/>
          <w:szCs w:val="22"/>
        </w:rPr>
      </w:pPr>
      <w:r w:rsidRPr="006F06D5">
        <w:rPr>
          <w:rFonts w:cs="Calibri"/>
          <w:i/>
          <w:color w:val="000000"/>
          <w:sz w:val="22"/>
          <w:szCs w:val="22"/>
        </w:rPr>
        <w:t xml:space="preserve">W przypadku </w:t>
      </w:r>
      <w:r w:rsidRPr="006F06D5">
        <w:rPr>
          <w:rFonts w:cs="Calibri"/>
          <w:i/>
          <w:color w:val="000000"/>
          <w:sz w:val="22"/>
          <w:szCs w:val="22"/>
          <w:u w:val="single"/>
        </w:rPr>
        <w:t>wspólnego ubiegania się o zamówienie przez wykonawców</w:t>
      </w:r>
      <w:r w:rsidR="005F58CD" w:rsidRPr="006F06D5">
        <w:rPr>
          <w:rFonts w:cs="Calibri"/>
          <w:i/>
          <w:color w:val="000000"/>
          <w:sz w:val="22"/>
          <w:szCs w:val="22"/>
          <w:u w:val="single"/>
        </w:rPr>
        <w:t xml:space="preserve"> (Konsorcjum, Spółka Cywilna)</w:t>
      </w:r>
      <w:r w:rsidRPr="006F06D5">
        <w:rPr>
          <w:rFonts w:cs="Calibri"/>
          <w:i/>
          <w:color w:val="000000"/>
          <w:sz w:val="22"/>
          <w:szCs w:val="22"/>
        </w:rPr>
        <w:t xml:space="preserve">, oświadczenie składa </w:t>
      </w:r>
      <w:r w:rsidRPr="006F06D5">
        <w:rPr>
          <w:rFonts w:cs="Calibri"/>
          <w:b/>
          <w:i/>
          <w:color w:val="000000"/>
          <w:sz w:val="22"/>
          <w:szCs w:val="22"/>
        </w:rPr>
        <w:t xml:space="preserve">KAŻDY  </w:t>
      </w:r>
      <w:r w:rsidRPr="006F06D5">
        <w:rPr>
          <w:rFonts w:cs="Calibri"/>
          <w:i/>
          <w:color w:val="000000"/>
          <w:sz w:val="22"/>
          <w:szCs w:val="22"/>
        </w:rPr>
        <w:t>z wykonawców. Oświadczenie to potwierdzać ma brak podstaw wykluczenia oraz spełnianie warunków udziału w postępowaniu w zakresie, w jakim każdy z wykonawców wykazuje spełnianie warunków udziału w postępowaniu.</w:t>
      </w:r>
    </w:p>
    <w:p w14:paraId="4CA6CCAC" w14:textId="77777777" w:rsidR="00EC44CD" w:rsidRPr="006F06D5" w:rsidRDefault="00EC44CD" w:rsidP="00EC44CD">
      <w:pPr>
        <w:jc w:val="both"/>
        <w:rPr>
          <w:rFonts w:cs="Calibri"/>
          <w:i/>
          <w:color w:val="000000"/>
          <w:sz w:val="22"/>
          <w:szCs w:val="22"/>
        </w:rPr>
      </w:pPr>
    </w:p>
    <w:p w14:paraId="3606BD86" w14:textId="77777777" w:rsidR="00BC4D95" w:rsidRPr="006F06D5" w:rsidRDefault="00EC44CD" w:rsidP="006F06D5">
      <w:pPr>
        <w:jc w:val="both"/>
        <w:rPr>
          <w:rFonts w:cs="Calibri"/>
          <w:i/>
          <w:color w:val="000000"/>
          <w:sz w:val="22"/>
          <w:szCs w:val="22"/>
        </w:rPr>
      </w:pPr>
      <w:r w:rsidRPr="006F06D5">
        <w:rPr>
          <w:rFonts w:cs="Calibri"/>
          <w:i/>
          <w:color w:val="000000"/>
          <w:sz w:val="22"/>
          <w:szCs w:val="22"/>
        </w:rPr>
        <w:t xml:space="preserve">Wykonawca, w przypadku </w:t>
      </w:r>
      <w:r w:rsidRPr="006F06D5">
        <w:rPr>
          <w:rFonts w:cs="Calibri"/>
          <w:i/>
          <w:color w:val="000000"/>
          <w:sz w:val="22"/>
          <w:szCs w:val="22"/>
          <w:u w:val="single"/>
        </w:rPr>
        <w:t>polegania na zdolnościach lub sytuacji podmiotów udostępniających zasoby</w:t>
      </w:r>
      <w:r w:rsidRPr="006F06D5">
        <w:rPr>
          <w:rFonts w:cs="Calibri"/>
          <w:i/>
          <w:color w:val="000000"/>
          <w:sz w:val="22"/>
          <w:szCs w:val="22"/>
        </w:rPr>
        <w:t xml:space="preserve">, przedstawia, wraz z niniejszym oświadczeniem </w:t>
      </w:r>
      <w:r w:rsidRPr="006F06D5">
        <w:rPr>
          <w:rFonts w:cs="Calibri"/>
          <w:b/>
          <w:i/>
          <w:color w:val="000000"/>
          <w:sz w:val="22"/>
          <w:szCs w:val="22"/>
        </w:rPr>
        <w:t>TAKŻE</w:t>
      </w:r>
      <w:r w:rsidRPr="006F06D5">
        <w:rPr>
          <w:rFonts w:cs="Calibri"/>
          <w:i/>
          <w:color w:val="000000"/>
          <w:sz w:val="22"/>
          <w:szCs w:val="22"/>
        </w:rPr>
        <w:t xml:space="preserve"> </w:t>
      </w:r>
      <w:r w:rsidRPr="006F06D5">
        <w:rPr>
          <w:rFonts w:cs="Calibri"/>
          <w:i/>
          <w:color w:val="000000"/>
          <w:sz w:val="22"/>
          <w:szCs w:val="22"/>
          <w:u w:val="single"/>
        </w:rPr>
        <w:t>oświadczenie podmiotu udostępniającego zasoby,</w:t>
      </w:r>
      <w:r w:rsidRPr="006F06D5">
        <w:rPr>
          <w:rFonts w:cs="Calibri"/>
          <w:i/>
          <w:color w:val="000000"/>
          <w:sz w:val="22"/>
          <w:szCs w:val="22"/>
        </w:rPr>
        <w:t xml:space="preserve"> potwierdzające brak podstaw wykluczenia tego podmiotu oraz odpowiednio spełnianie warunków udziału w postępowaniu w zakresie, w jakim wykonawca powołuje się na jego zasoby.</w:t>
      </w:r>
      <w:bookmarkStart w:id="10" w:name="_Hlk507576730"/>
    </w:p>
    <w:p w14:paraId="3BA18BC1" w14:textId="77777777" w:rsidR="00BC4D95" w:rsidRDefault="00C94C94" w:rsidP="00BC4D95">
      <w:pPr>
        <w:jc w:val="right"/>
        <w:rPr>
          <w:b/>
        </w:rPr>
      </w:pPr>
      <w:r w:rsidRPr="00BC4D95">
        <w:rPr>
          <w:b/>
        </w:rPr>
        <w:lastRenderedPageBreak/>
        <w:t>ZAŁĄCZNIK NR 3</w:t>
      </w:r>
      <w:r>
        <w:rPr>
          <w:b/>
        </w:rPr>
        <w:t xml:space="preserve"> DO SWZ</w:t>
      </w:r>
    </w:p>
    <w:p w14:paraId="3F7B4F4B" w14:textId="77777777" w:rsidR="00A00EDB" w:rsidRDefault="00A00EDB" w:rsidP="00BC4D95">
      <w:pPr>
        <w:jc w:val="right"/>
        <w:rPr>
          <w:b/>
        </w:rPr>
      </w:pPr>
    </w:p>
    <w:p w14:paraId="789DC476" w14:textId="77777777" w:rsidR="00A00EDB" w:rsidRPr="00AB71A8" w:rsidRDefault="00A00EDB" w:rsidP="00A00EDB">
      <w:pPr>
        <w:rPr>
          <w:rFonts w:ascii="Arial" w:hAnsi="Arial" w:cs="Arial"/>
          <w:b/>
        </w:rPr>
      </w:pPr>
    </w:p>
    <w:p w14:paraId="5786E95D" w14:textId="77777777" w:rsidR="00A00EDB" w:rsidRPr="00A00EDB" w:rsidRDefault="00A00EDB" w:rsidP="00A00EDB">
      <w:pPr>
        <w:rPr>
          <w:rFonts w:cs="Calibri"/>
          <w:b/>
          <w:sz w:val="20"/>
          <w:szCs w:val="20"/>
        </w:rPr>
      </w:pPr>
    </w:p>
    <w:p w14:paraId="6DB3706C" w14:textId="77777777" w:rsidR="00A00EDB" w:rsidRPr="00A00EDB" w:rsidRDefault="00A00EDB" w:rsidP="00A00EDB">
      <w:pPr>
        <w:spacing w:line="360" w:lineRule="auto"/>
        <w:rPr>
          <w:rFonts w:cs="Calibri"/>
          <w:b/>
        </w:rPr>
      </w:pPr>
      <w:r w:rsidRPr="00A00EDB">
        <w:rPr>
          <w:rFonts w:cs="Calibri"/>
          <w:b/>
        </w:rPr>
        <w:t>Wykonawca:</w:t>
      </w:r>
    </w:p>
    <w:p w14:paraId="17ECBEB2" w14:textId="77777777" w:rsidR="00A00EDB" w:rsidRPr="00A00EDB" w:rsidRDefault="00A00EDB" w:rsidP="00A00EDB">
      <w:pPr>
        <w:spacing w:line="360" w:lineRule="auto"/>
        <w:ind w:right="5954"/>
        <w:rPr>
          <w:rFonts w:cs="Calibri"/>
        </w:rPr>
      </w:pPr>
      <w:r w:rsidRPr="00A00EDB">
        <w:rPr>
          <w:rFonts w:cs="Calibri"/>
        </w:rPr>
        <w:t>…………………………………………………</w:t>
      </w:r>
      <w:r w:rsidR="00DF7BEB">
        <w:rPr>
          <w:rFonts w:cs="Calibri"/>
        </w:rPr>
        <w:t>……………………</w:t>
      </w:r>
      <w:r w:rsidRPr="00A00EDB">
        <w:rPr>
          <w:rFonts w:cs="Calibri"/>
        </w:rPr>
        <w:t>…</w:t>
      </w:r>
    </w:p>
    <w:p w14:paraId="705C7606" w14:textId="77777777" w:rsidR="00A00EDB" w:rsidRPr="00A00EDB" w:rsidRDefault="00A00EDB" w:rsidP="00A00EDB">
      <w:pPr>
        <w:spacing w:line="360" w:lineRule="auto"/>
        <w:ind w:right="5953"/>
        <w:rPr>
          <w:rFonts w:cs="Calibri"/>
          <w:i/>
        </w:rPr>
      </w:pPr>
      <w:r w:rsidRPr="00A00EDB">
        <w:rPr>
          <w:rFonts w:cs="Calibri"/>
          <w:i/>
        </w:rPr>
        <w:t>(pełna nazwa/firma, adres, w zależności od podmiotu: NIP/PESEL, KRS/CEiDG)</w:t>
      </w:r>
    </w:p>
    <w:p w14:paraId="2628A956" w14:textId="77777777" w:rsidR="00A00EDB" w:rsidRPr="00A00EDB" w:rsidRDefault="00A00EDB" w:rsidP="00A00EDB">
      <w:pPr>
        <w:spacing w:line="360" w:lineRule="auto"/>
        <w:rPr>
          <w:rFonts w:cs="Calibri"/>
          <w:b/>
          <w:u w:val="single"/>
        </w:rPr>
      </w:pPr>
      <w:r w:rsidRPr="00A00EDB">
        <w:rPr>
          <w:rFonts w:cs="Calibri"/>
          <w:b/>
          <w:u w:val="single"/>
        </w:rPr>
        <w:t>reprezentowany przez:</w:t>
      </w:r>
    </w:p>
    <w:p w14:paraId="00F5041D" w14:textId="77777777" w:rsidR="00A00EDB" w:rsidRPr="00A00EDB" w:rsidRDefault="00A00EDB" w:rsidP="00A00EDB">
      <w:pPr>
        <w:spacing w:line="360" w:lineRule="auto"/>
        <w:ind w:right="5954"/>
        <w:rPr>
          <w:rFonts w:cs="Calibri"/>
        </w:rPr>
      </w:pPr>
      <w:r w:rsidRPr="00A00EDB">
        <w:rPr>
          <w:rFonts w:cs="Calibri"/>
        </w:rPr>
        <w:t>…………………………………………………</w:t>
      </w:r>
      <w:r>
        <w:rPr>
          <w:rFonts w:cs="Calibri"/>
        </w:rPr>
        <w:t>……………………</w:t>
      </w:r>
      <w:r w:rsidRPr="00A00EDB">
        <w:rPr>
          <w:rFonts w:cs="Calibri"/>
        </w:rPr>
        <w:t>…</w:t>
      </w:r>
    </w:p>
    <w:p w14:paraId="52AB8508" w14:textId="77777777" w:rsidR="00A00EDB" w:rsidRPr="00A00EDB" w:rsidRDefault="00A00EDB" w:rsidP="00A00EDB">
      <w:pPr>
        <w:spacing w:line="360" w:lineRule="auto"/>
        <w:ind w:right="5953"/>
        <w:rPr>
          <w:rFonts w:cs="Calibri"/>
          <w:i/>
        </w:rPr>
      </w:pPr>
      <w:r w:rsidRPr="00A00EDB">
        <w:rPr>
          <w:rFonts w:cs="Calibri"/>
          <w:i/>
        </w:rPr>
        <w:t>(imię, nazwisko, stanowisko/podstawa do reprezentacji)</w:t>
      </w:r>
    </w:p>
    <w:p w14:paraId="191B5C1A" w14:textId="77777777" w:rsidR="00A00EDB" w:rsidRPr="00A00EDB" w:rsidRDefault="00A00EDB" w:rsidP="00A00EDB">
      <w:pPr>
        <w:spacing w:line="360" w:lineRule="auto"/>
        <w:rPr>
          <w:sz w:val="28"/>
          <w:szCs w:val="28"/>
        </w:rPr>
      </w:pPr>
    </w:p>
    <w:p w14:paraId="49A9085E" w14:textId="77777777" w:rsidR="00A00EDB" w:rsidRPr="00880AD0" w:rsidRDefault="00A00EDB" w:rsidP="00A00EDB">
      <w:pPr>
        <w:spacing w:line="360" w:lineRule="auto"/>
        <w:jc w:val="center"/>
        <w:rPr>
          <w:b/>
          <w:bCs/>
          <w:sz w:val="28"/>
          <w:szCs w:val="28"/>
          <w:u w:val="single"/>
        </w:rPr>
      </w:pPr>
      <w:r w:rsidRPr="00880AD0">
        <w:rPr>
          <w:b/>
          <w:bCs/>
          <w:sz w:val="28"/>
          <w:szCs w:val="28"/>
          <w:u w:val="single"/>
        </w:rPr>
        <w:t>OŚWIADCZENIE WYKONAWCY</w:t>
      </w:r>
    </w:p>
    <w:p w14:paraId="74B2DD74" w14:textId="77777777" w:rsidR="00A00EDB" w:rsidRDefault="00A00EDB" w:rsidP="00A00EDB">
      <w:pPr>
        <w:spacing w:line="360" w:lineRule="auto"/>
        <w:jc w:val="both"/>
        <w:rPr>
          <w:rFonts w:ascii="Arial" w:hAnsi="Arial" w:cs="Arial"/>
          <w:sz w:val="20"/>
          <w:szCs w:val="20"/>
        </w:rPr>
      </w:pPr>
    </w:p>
    <w:p w14:paraId="0CE6AD25" w14:textId="0A07238B" w:rsidR="00A00EDB" w:rsidRPr="00A00EDB" w:rsidRDefault="00A00EDB" w:rsidP="00A00EDB">
      <w:pPr>
        <w:spacing w:line="360" w:lineRule="auto"/>
        <w:jc w:val="both"/>
        <w:rPr>
          <w:rFonts w:cs="Calibri"/>
        </w:rPr>
      </w:pPr>
      <w:r w:rsidRPr="00A00EDB">
        <w:rPr>
          <w:rFonts w:cs="Calibri"/>
        </w:rPr>
        <w:t>Na potrzeby postępowania o udzielenie zamówienia publicznego pn.</w:t>
      </w:r>
      <w:r>
        <w:rPr>
          <w:rFonts w:cs="Calibri"/>
          <w:b/>
        </w:rPr>
        <w:t xml:space="preserve"> </w:t>
      </w:r>
      <w:r w:rsidR="0001331E" w:rsidRPr="00A60E1E">
        <w:rPr>
          <w:b/>
          <w:color w:val="000000"/>
        </w:rPr>
        <w:t>„</w:t>
      </w:r>
      <w:r w:rsidR="0001331E" w:rsidRPr="00A60E1E">
        <w:rPr>
          <w:b/>
        </w:rPr>
        <w:t xml:space="preserve">Budowa  drogi gminnej </w:t>
      </w:r>
      <w:r w:rsidR="0001331E">
        <w:rPr>
          <w:b/>
        </w:rPr>
        <w:t xml:space="preserve">             </w:t>
      </w:r>
      <w:r w:rsidR="0001331E" w:rsidRPr="00A60E1E">
        <w:rPr>
          <w:b/>
        </w:rPr>
        <w:t xml:space="preserve">( po śladzie 4KDZ i 2KDZ ) łączącej ul. Kuropatwy z ulicą Puławską i z planowaną </w:t>
      </w:r>
      <w:r w:rsidR="0001331E">
        <w:rPr>
          <w:b/>
        </w:rPr>
        <w:t xml:space="preserve">                 </w:t>
      </w:r>
      <w:r w:rsidR="0001331E" w:rsidRPr="00A60E1E">
        <w:rPr>
          <w:b/>
        </w:rPr>
        <w:t xml:space="preserve">ul  Europejską w Mysiadle – </w:t>
      </w:r>
      <w:r w:rsidR="00284B03">
        <w:rPr>
          <w:b/>
        </w:rPr>
        <w:t>e</w:t>
      </w:r>
      <w:r w:rsidR="0001331E" w:rsidRPr="0001331E">
        <w:rPr>
          <w:b/>
        </w:rPr>
        <w:t>tap I</w:t>
      </w:r>
      <w:r w:rsidR="006E3A1D">
        <w:rPr>
          <w:b/>
        </w:rPr>
        <w:t xml:space="preserve">: </w:t>
      </w:r>
      <w:r w:rsidR="0001331E" w:rsidRPr="0001331E">
        <w:rPr>
          <w:b/>
        </w:rPr>
        <w:t>budowa sieci kanalizacji sanitarnej po zachodniej stronie ul. Puławskiej na terenie m.st. Warszawy</w:t>
      </w:r>
      <w:r w:rsidR="0001331E" w:rsidRPr="0001331E">
        <w:rPr>
          <w:b/>
          <w:color w:val="000000"/>
        </w:rPr>
        <w:t>”</w:t>
      </w:r>
      <w:r w:rsidR="00301651">
        <w:rPr>
          <w:rFonts w:cs="Calibri"/>
          <w:b/>
          <w:i/>
          <w:iCs/>
        </w:rPr>
        <w:t xml:space="preserve">. </w:t>
      </w:r>
    </w:p>
    <w:p w14:paraId="088D1D9E" w14:textId="77777777" w:rsidR="00A00EDB" w:rsidRPr="00A00EDB" w:rsidRDefault="00A00EDB" w:rsidP="00A00EDB">
      <w:pPr>
        <w:spacing w:line="360" w:lineRule="auto"/>
        <w:jc w:val="both"/>
        <w:rPr>
          <w:rFonts w:cs="Calibri"/>
        </w:rPr>
      </w:pPr>
    </w:p>
    <w:p w14:paraId="28B5DA37" w14:textId="77777777" w:rsidR="00A00EDB" w:rsidRPr="00F53C8B" w:rsidRDefault="00A00EDB" w:rsidP="00A00EDB">
      <w:pPr>
        <w:spacing w:line="360" w:lineRule="auto"/>
        <w:jc w:val="both"/>
        <w:rPr>
          <w:b/>
          <w:bCs/>
        </w:rPr>
      </w:pPr>
      <w:r w:rsidRPr="00F53C8B">
        <w:rPr>
          <w:rFonts w:cs="Calibri"/>
          <w:b/>
          <w:bCs/>
        </w:rPr>
        <w:t xml:space="preserve">niniejszym oświadczam/-y, że potwierdzam/-y aktualność informacji zawartych </w:t>
      </w:r>
      <w:r w:rsidR="003E734B">
        <w:rPr>
          <w:rFonts w:cs="Calibri"/>
          <w:b/>
          <w:bCs/>
        </w:rPr>
        <w:t xml:space="preserve">                           </w:t>
      </w:r>
      <w:r w:rsidRPr="00F53C8B">
        <w:rPr>
          <w:rFonts w:cs="Calibri"/>
          <w:b/>
          <w:bCs/>
        </w:rPr>
        <w:t xml:space="preserve">w oświadczeniu, o którym mowa w pkt </w:t>
      </w:r>
      <w:r w:rsidR="00F53C8B" w:rsidRPr="00F53C8B">
        <w:rPr>
          <w:rFonts w:cs="Calibri"/>
          <w:b/>
          <w:bCs/>
        </w:rPr>
        <w:t xml:space="preserve">8.1 </w:t>
      </w:r>
      <w:r w:rsidRPr="00F53C8B">
        <w:rPr>
          <w:rFonts w:cs="Calibri"/>
          <w:b/>
          <w:bCs/>
        </w:rPr>
        <w:t xml:space="preserve">SWZ w zakresie podstaw wykluczenia </w:t>
      </w:r>
      <w:r w:rsidR="003E734B">
        <w:rPr>
          <w:rFonts w:cs="Calibri"/>
          <w:b/>
          <w:bCs/>
        </w:rPr>
        <w:t xml:space="preserve">                             </w:t>
      </w:r>
      <w:r w:rsidRPr="00F53C8B">
        <w:rPr>
          <w:rFonts w:cs="Calibri"/>
          <w:b/>
          <w:bCs/>
        </w:rPr>
        <w:t xml:space="preserve">z </w:t>
      </w:r>
      <w:r w:rsidRPr="00F53C8B">
        <w:rPr>
          <w:b/>
          <w:bCs/>
        </w:rPr>
        <w:t>postępowania wskazanych</w:t>
      </w:r>
      <w:r w:rsidR="00F53C8B">
        <w:rPr>
          <w:b/>
          <w:bCs/>
        </w:rPr>
        <w:t xml:space="preserve"> </w:t>
      </w:r>
      <w:r w:rsidRPr="00F53C8B">
        <w:rPr>
          <w:b/>
          <w:bCs/>
        </w:rPr>
        <w:t xml:space="preserve">w pkt </w:t>
      </w:r>
      <w:r w:rsidR="00F53C8B" w:rsidRPr="00F53C8B">
        <w:rPr>
          <w:b/>
          <w:bCs/>
        </w:rPr>
        <w:t>6</w:t>
      </w:r>
      <w:r w:rsidRPr="00F53C8B">
        <w:rPr>
          <w:b/>
          <w:bCs/>
        </w:rPr>
        <w:t>.1</w:t>
      </w:r>
      <w:r w:rsidR="00F53C8B" w:rsidRPr="00F53C8B">
        <w:rPr>
          <w:b/>
          <w:bCs/>
        </w:rPr>
        <w:t xml:space="preserve"> i 6.2</w:t>
      </w:r>
      <w:r w:rsidRPr="00F53C8B">
        <w:rPr>
          <w:b/>
          <w:bCs/>
        </w:rPr>
        <w:t xml:space="preserve"> SWZ.</w:t>
      </w:r>
    </w:p>
    <w:p w14:paraId="63814313" w14:textId="77777777" w:rsidR="00A00EDB" w:rsidRDefault="00A00EDB" w:rsidP="00A00EDB">
      <w:pPr>
        <w:pStyle w:val="Tekstpodstawowy"/>
        <w:spacing w:line="360" w:lineRule="auto"/>
        <w:ind w:right="12"/>
        <w:rPr>
          <w:rFonts w:cs="Calibri"/>
          <w:bCs/>
        </w:rPr>
      </w:pPr>
    </w:p>
    <w:p w14:paraId="70F71A99" w14:textId="77777777" w:rsidR="00F53C8B" w:rsidRDefault="00F53C8B" w:rsidP="00A00EDB">
      <w:pPr>
        <w:pStyle w:val="Tekstpodstawowy"/>
        <w:spacing w:line="360" w:lineRule="auto"/>
        <w:ind w:right="12"/>
        <w:rPr>
          <w:rFonts w:cs="Calibri"/>
          <w:bCs/>
        </w:rPr>
      </w:pPr>
    </w:p>
    <w:p w14:paraId="52C45299" w14:textId="77777777" w:rsidR="00F53C8B" w:rsidRPr="00A00EDB" w:rsidRDefault="00F53C8B" w:rsidP="00A00EDB">
      <w:pPr>
        <w:pStyle w:val="Tekstpodstawowy"/>
        <w:spacing w:line="360" w:lineRule="auto"/>
        <w:ind w:right="12"/>
        <w:rPr>
          <w:rFonts w:cs="Calibri"/>
          <w:bCs/>
        </w:rPr>
      </w:pPr>
    </w:p>
    <w:tbl>
      <w:tblPr>
        <w:tblW w:w="5000" w:type="pct"/>
        <w:jc w:val="center"/>
        <w:tblLook w:val="01E0" w:firstRow="1" w:lastRow="1" w:firstColumn="1" w:lastColumn="1" w:noHBand="0" w:noVBand="0"/>
      </w:tblPr>
      <w:tblGrid>
        <w:gridCol w:w="3524"/>
        <w:gridCol w:w="6189"/>
      </w:tblGrid>
      <w:tr w:rsidR="00F53C8B" w:rsidRPr="00561874" w14:paraId="675268BA" w14:textId="77777777" w:rsidTr="00330126">
        <w:trPr>
          <w:trHeight w:val="20"/>
          <w:jc w:val="center"/>
        </w:trPr>
        <w:tc>
          <w:tcPr>
            <w:tcW w:w="1814" w:type="pct"/>
            <w:vAlign w:val="center"/>
          </w:tcPr>
          <w:p w14:paraId="50A18A87" w14:textId="77777777" w:rsidR="00F53C8B" w:rsidRPr="00561874" w:rsidRDefault="00F53C8B" w:rsidP="00330126">
            <w:pPr>
              <w:keepNext/>
              <w:widowControl w:val="0"/>
              <w:jc w:val="center"/>
            </w:pPr>
            <w:r w:rsidRPr="00561874">
              <w:t>………………………………</w:t>
            </w:r>
          </w:p>
        </w:tc>
        <w:tc>
          <w:tcPr>
            <w:tcW w:w="3186" w:type="pct"/>
            <w:vAlign w:val="center"/>
          </w:tcPr>
          <w:p w14:paraId="604C39CD" w14:textId="77777777" w:rsidR="00F53C8B" w:rsidRPr="00561874" w:rsidRDefault="00F53C8B" w:rsidP="00330126">
            <w:pPr>
              <w:keepNext/>
              <w:widowControl w:val="0"/>
              <w:jc w:val="center"/>
            </w:pPr>
            <w:r w:rsidRPr="00561874">
              <w:t>……………………………………..</w:t>
            </w:r>
          </w:p>
        </w:tc>
      </w:tr>
      <w:tr w:rsidR="00F53C8B" w:rsidRPr="00F53C8B" w14:paraId="3368ED95" w14:textId="77777777" w:rsidTr="00330126">
        <w:trPr>
          <w:trHeight w:val="20"/>
          <w:jc w:val="center"/>
        </w:trPr>
        <w:tc>
          <w:tcPr>
            <w:tcW w:w="1814" w:type="pct"/>
            <w:vAlign w:val="center"/>
          </w:tcPr>
          <w:p w14:paraId="5F88A00E" w14:textId="77777777" w:rsidR="00F53C8B" w:rsidRPr="00F53C8B" w:rsidRDefault="00F53C8B" w:rsidP="00330126">
            <w:pPr>
              <w:keepNext/>
              <w:widowControl w:val="0"/>
              <w:jc w:val="center"/>
              <w:rPr>
                <w:b/>
                <w:sz w:val="22"/>
                <w:szCs w:val="22"/>
              </w:rPr>
            </w:pPr>
            <w:r w:rsidRPr="00F53C8B">
              <w:rPr>
                <w:sz w:val="22"/>
                <w:szCs w:val="22"/>
              </w:rPr>
              <w:t>Miejscowość / Data</w:t>
            </w:r>
          </w:p>
        </w:tc>
        <w:tc>
          <w:tcPr>
            <w:tcW w:w="3186" w:type="pct"/>
            <w:vAlign w:val="center"/>
          </w:tcPr>
          <w:p w14:paraId="177115ED" w14:textId="77777777" w:rsidR="00F53C8B" w:rsidRPr="00F53C8B" w:rsidRDefault="00F53C8B" w:rsidP="00330126">
            <w:pPr>
              <w:keepNext/>
              <w:widowControl w:val="0"/>
              <w:jc w:val="center"/>
              <w:rPr>
                <w:sz w:val="22"/>
                <w:szCs w:val="22"/>
              </w:rPr>
            </w:pPr>
            <w:r w:rsidRPr="00F53C8B">
              <w:rPr>
                <w:sz w:val="22"/>
                <w:szCs w:val="22"/>
              </w:rPr>
              <w:t xml:space="preserve">Podpis(y) osoby(osób) upoważnionej(ych) </w:t>
            </w:r>
          </w:p>
          <w:p w14:paraId="6862DA98" w14:textId="77777777" w:rsidR="00F53C8B" w:rsidRPr="00F53C8B" w:rsidRDefault="00F53C8B" w:rsidP="00330126">
            <w:pPr>
              <w:keepNext/>
              <w:widowControl w:val="0"/>
              <w:jc w:val="center"/>
              <w:rPr>
                <w:b/>
                <w:sz w:val="22"/>
                <w:szCs w:val="22"/>
              </w:rPr>
            </w:pPr>
            <w:r w:rsidRPr="00F53C8B">
              <w:rPr>
                <w:sz w:val="22"/>
                <w:szCs w:val="22"/>
              </w:rPr>
              <w:t>do podpisania oferty w imieniu Wykonawcy(ów)</w:t>
            </w:r>
          </w:p>
        </w:tc>
      </w:tr>
    </w:tbl>
    <w:p w14:paraId="5B6F4A57" w14:textId="77777777" w:rsidR="00A00EDB" w:rsidRPr="00F53C8B" w:rsidRDefault="00A00EDB" w:rsidP="00A00EDB">
      <w:pPr>
        <w:ind w:right="12"/>
        <w:rPr>
          <w:rFonts w:cs="Calibri"/>
          <w:b/>
          <w:bCs/>
          <w:sz w:val="22"/>
          <w:szCs w:val="22"/>
        </w:rPr>
      </w:pPr>
    </w:p>
    <w:p w14:paraId="5783C3F2" w14:textId="77777777" w:rsidR="00A00EDB" w:rsidRDefault="00A00EDB" w:rsidP="00A00EDB">
      <w:pPr>
        <w:ind w:right="12"/>
        <w:rPr>
          <w:b/>
          <w:bCs/>
        </w:rPr>
      </w:pPr>
    </w:p>
    <w:p w14:paraId="7500FAAB" w14:textId="77777777" w:rsidR="00A00EDB" w:rsidRPr="005B2C1F" w:rsidRDefault="00A00EDB" w:rsidP="00A00EDB">
      <w:pPr>
        <w:jc w:val="both"/>
        <w:rPr>
          <w:rFonts w:cs="Calibri"/>
          <w:b/>
          <w:bCs/>
          <w:iCs/>
          <w:sz w:val="22"/>
          <w:szCs w:val="22"/>
          <w:u w:val="single"/>
        </w:rPr>
      </w:pPr>
      <w:r w:rsidRPr="005B2C1F">
        <w:rPr>
          <w:rFonts w:cs="Calibri"/>
          <w:b/>
          <w:bCs/>
          <w:iCs/>
          <w:sz w:val="22"/>
          <w:szCs w:val="22"/>
          <w:u w:val="single"/>
        </w:rPr>
        <w:t>UWAGA</w:t>
      </w:r>
      <w:r w:rsidR="00F53C8B" w:rsidRPr="005B2C1F">
        <w:rPr>
          <w:rFonts w:cs="Calibri"/>
          <w:b/>
          <w:bCs/>
          <w:iCs/>
          <w:sz w:val="22"/>
          <w:szCs w:val="22"/>
          <w:u w:val="single"/>
        </w:rPr>
        <w:t>:</w:t>
      </w:r>
    </w:p>
    <w:p w14:paraId="419D7792" w14:textId="77777777" w:rsidR="00A00EDB" w:rsidRPr="005B2C1F" w:rsidRDefault="00A00EDB" w:rsidP="00A00EDB">
      <w:pPr>
        <w:rPr>
          <w:rFonts w:cs="Calibri"/>
          <w:b/>
          <w:bCs/>
          <w:sz w:val="22"/>
          <w:szCs w:val="22"/>
        </w:rPr>
      </w:pPr>
      <w:r w:rsidRPr="005B2C1F">
        <w:rPr>
          <w:rFonts w:cs="Calibri"/>
          <w:b/>
          <w:bCs/>
          <w:i/>
          <w:color w:val="000000"/>
          <w:sz w:val="22"/>
          <w:szCs w:val="22"/>
        </w:rPr>
        <w:t xml:space="preserve">W przypadku </w:t>
      </w:r>
      <w:r w:rsidRPr="005B2C1F">
        <w:rPr>
          <w:rFonts w:cs="Calibri"/>
          <w:b/>
          <w:bCs/>
          <w:i/>
          <w:color w:val="000000"/>
          <w:sz w:val="22"/>
          <w:szCs w:val="22"/>
          <w:u w:val="single"/>
        </w:rPr>
        <w:t>wspólnego ubiegania się o zamówienie przez wykonawców</w:t>
      </w:r>
      <w:r w:rsidR="00F53C8B" w:rsidRPr="005B2C1F">
        <w:rPr>
          <w:rFonts w:cs="Calibri"/>
          <w:b/>
          <w:bCs/>
          <w:i/>
          <w:color w:val="000000"/>
          <w:sz w:val="22"/>
          <w:szCs w:val="22"/>
          <w:u w:val="single"/>
        </w:rPr>
        <w:t xml:space="preserve"> (Konsorcjum, Spółka Cywilna)</w:t>
      </w:r>
      <w:r w:rsidRPr="005B2C1F">
        <w:rPr>
          <w:rFonts w:cs="Calibri"/>
          <w:b/>
          <w:bCs/>
          <w:i/>
          <w:color w:val="000000"/>
          <w:sz w:val="22"/>
          <w:szCs w:val="22"/>
        </w:rPr>
        <w:t xml:space="preserve">, oświadczenie składa KAŻDY z wykonawców. </w:t>
      </w:r>
    </w:p>
    <w:p w14:paraId="5100E2D8" w14:textId="77777777" w:rsidR="0045111E" w:rsidRPr="004E4FAA" w:rsidRDefault="004E4FAA" w:rsidP="0045111E">
      <w:pPr>
        <w:widowControl w:val="0"/>
        <w:jc w:val="right"/>
        <w:rPr>
          <w:b/>
        </w:rPr>
      </w:pPr>
      <w:bookmarkStart w:id="11" w:name="_Hlk62032997"/>
      <w:bookmarkStart w:id="12" w:name="_Hlk68772983"/>
      <w:r w:rsidRPr="004E4FAA">
        <w:rPr>
          <w:b/>
        </w:rPr>
        <w:lastRenderedPageBreak/>
        <w:t xml:space="preserve">ZAŁĄCZNIK NR </w:t>
      </w:r>
      <w:r w:rsidR="00E52809">
        <w:rPr>
          <w:b/>
        </w:rPr>
        <w:t>4</w:t>
      </w:r>
      <w:r w:rsidRPr="004E4FAA">
        <w:rPr>
          <w:b/>
        </w:rPr>
        <w:t xml:space="preserve"> DO SWZ</w:t>
      </w:r>
    </w:p>
    <w:p w14:paraId="2A0B6B43" w14:textId="77777777" w:rsidR="00E52809" w:rsidRDefault="00E52809" w:rsidP="00E816B8">
      <w:pPr>
        <w:widowControl w:val="0"/>
        <w:jc w:val="center"/>
        <w:rPr>
          <w:b/>
        </w:rPr>
      </w:pPr>
    </w:p>
    <w:p w14:paraId="131EA74F" w14:textId="77777777" w:rsidR="003C0000" w:rsidRDefault="003C0000" w:rsidP="00E816B8">
      <w:pPr>
        <w:widowControl w:val="0"/>
        <w:jc w:val="center"/>
        <w:rPr>
          <w:b/>
        </w:rPr>
      </w:pPr>
    </w:p>
    <w:p w14:paraId="1A053D7F" w14:textId="77777777" w:rsidR="00E816B8" w:rsidRPr="00561874" w:rsidRDefault="00E816B8" w:rsidP="00E816B8">
      <w:pPr>
        <w:widowControl w:val="0"/>
        <w:jc w:val="center"/>
        <w:rPr>
          <w:b/>
        </w:rPr>
      </w:pPr>
      <w:r w:rsidRPr="00561874">
        <w:rPr>
          <w:b/>
        </w:rPr>
        <w:t>W</w:t>
      </w:r>
      <w:r w:rsidR="00EE2D0A" w:rsidRPr="00561874">
        <w:rPr>
          <w:b/>
        </w:rPr>
        <w:t>YKAZ WYKONANYCH</w:t>
      </w:r>
      <w:r w:rsidR="0077463F">
        <w:rPr>
          <w:b/>
        </w:rPr>
        <w:t xml:space="preserve"> ROBÓT BUDOWLANYCH</w:t>
      </w:r>
    </w:p>
    <w:p w14:paraId="5614E2AA" w14:textId="77777777" w:rsidR="0045111E" w:rsidRPr="00561874" w:rsidRDefault="0045111E" w:rsidP="0045111E">
      <w:pPr>
        <w:autoSpaceDE w:val="0"/>
        <w:autoSpaceDN w:val="0"/>
        <w:adjustRightInd w:val="0"/>
        <w:rPr>
          <w:i/>
          <w:highlight w:val="yellow"/>
        </w:rPr>
      </w:pPr>
    </w:p>
    <w:p w14:paraId="7A487011" w14:textId="77777777" w:rsidR="0045111E" w:rsidRPr="00561874" w:rsidRDefault="0045111E" w:rsidP="0045111E">
      <w:pPr>
        <w:widowControl w:val="0"/>
        <w:spacing w:line="276" w:lineRule="auto"/>
        <w:ind w:left="357"/>
        <w:rPr>
          <w:bCs/>
        </w:rPr>
      </w:pPr>
    </w:p>
    <w:p w14:paraId="480033FC" w14:textId="77777777" w:rsidR="0045111E" w:rsidRPr="009276E6" w:rsidRDefault="0045111E" w:rsidP="009276E6">
      <w:pPr>
        <w:widowControl w:val="0"/>
        <w:rPr>
          <w:b/>
        </w:rPr>
      </w:pPr>
      <w:r w:rsidRPr="009276E6">
        <w:rPr>
          <w:b/>
        </w:rPr>
        <w:t>WYKONAWCA:</w:t>
      </w:r>
    </w:p>
    <w:p w14:paraId="4AD73578" w14:textId="77777777" w:rsidR="009276E6" w:rsidRPr="00561874" w:rsidRDefault="009276E6" w:rsidP="009276E6">
      <w:pPr>
        <w:widowControl w:val="0"/>
        <w:rPr>
          <w:bCs/>
        </w:rPr>
      </w:pPr>
    </w:p>
    <w:p w14:paraId="3D2B1E27" w14:textId="77777777" w:rsidR="0045111E" w:rsidRPr="00561874" w:rsidRDefault="0045111E" w:rsidP="009276E6">
      <w:pPr>
        <w:widowControl w:val="0"/>
        <w:ind w:left="357" w:hanging="357"/>
        <w:rPr>
          <w:b/>
        </w:rPr>
      </w:pPr>
      <w:r w:rsidRPr="00561874">
        <w:rPr>
          <w:b/>
        </w:rPr>
        <w:t xml:space="preserve">Niniejsza oferta zostaje złożona przez: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45111E" w:rsidRPr="00561874" w14:paraId="32530900" w14:textId="77777777" w:rsidTr="00355CD1">
        <w:trPr>
          <w:trHeight w:val="510"/>
        </w:trPr>
        <w:tc>
          <w:tcPr>
            <w:tcW w:w="819" w:type="dxa"/>
            <w:tcBorders>
              <w:top w:val="single" w:sz="4" w:space="0" w:color="auto"/>
              <w:left w:val="single" w:sz="4" w:space="0" w:color="auto"/>
              <w:bottom w:val="double" w:sz="4" w:space="0" w:color="auto"/>
            </w:tcBorders>
            <w:shd w:val="clear" w:color="auto" w:fill="D9E2F3"/>
            <w:vAlign w:val="center"/>
          </w:tcPr>
          <w:p w14:paraId="3A3084AD" w14:textId="77777777" w:rsidR="0045111E" w:rsidRPr="00561874" w:rsidRDefault="0045111E" w:rsidP="00355CD1">
            <w:pPr>
              <w:widowControl w:val="0"/>
              <w:jc w:val="center"/>
              <w:rPr>
                <w:b/>
              </w:rPr>
            </w:pPr>
            <w:r w:rsidRPr="00561874">
              <w:rPr>
                <w:b/>
              </w:rPr>
              <w:t>Lp.</w:t>
            </w:r>
          </w:p>
        </w:tc>
        <w:tc>
          <w:tcPr>
            <w:tcW w:w="3434" w:type="dxa"/>
            <w:tcBorders>
              <w:top w:val="single" w:sz="4" w:space="0" w:color="auto"/>
              <w:bottom w:val="double" w:sz="4" w:space="0" w:color="auto"/>
            </w:tcBorders>
            <w:shd w:val="clear" w:color="auto" w:fill="D9E2F3"/>
            <w:vAlign w:val="center"/>
          </w:tcPr>
          <w:p w14:paraId="725EB7C3" w14:textId="77777777" w:rsidR="0045111E" w:rsidRPr="00561874" w:rsidRDefault="0045111E" w:rsidP="00355CD1">
            <w:pPr>
              <w:widowControl w:val="0"/>
              <w:jc w:val="center"/>
              <w:rPr>
                <w:b/>
              </w:rPr>
            </w:pPr>
            <w:r w:rsidRPr="00561874">
              <w:rPr>
                <w:b/>
              </w:rPr>
              <w:t>Nazwa(y) Wykonawcy(ów)</w:t>
            </w:r>
          </w:p>
        </w:tc>
        <w:tc>
          <w:tcPr>
            <w:tcW w:w="2977" w:type="dxa"/>
            <w:tcBorders>
              <w:top w:val="single" w:sz="4" w:space="0" w:color="auto"/>
              <w:bottom w:val="double" w:sz="4" w:space="0" w:color="auto"/>
            </w:tcBorders>
            <w:shd w:val="clear" w:color="auto" w:fill="D9E2F3"/>
            <w:vAlign w:val="center"/>
          </w:tcPr>
          <w:p w14:paraId="36BCA8A7" w14:textId="77777777" w:rsidR="0045111E" w:rsidRPr="00561874" w:rsidRDefault="0045111E" w:rsidP="00355CD1">
            <w:pPr>
              <w:widowControl w:val="0"/>
              <w:jc w:val="center"/>
              <w:rPr>
                <w:b/>
              </w:rPr>
            </w:pPr>
            <w:r w:rsidRPr="00561874">
              <w:rPr>
                <w:b/>
              </w:rPr>
              <w:t>Adres(y) Wykonawcy(ów)</w:t>
            </w:r>
          </w:p>
        </w:tc>
        <w:tc>
          <w:tcPr>
            <w:tcW w:w="2268" w:type="dxa"/>
            <w:tcBorders>
              <w:top w:val="single" w:sz="4" w:space="0" w:color="auto"/>
              <w:bottom w:val="double" w:sz="4" w:space="0" w:color="auto"/>
              <w:right w:val="single" w:sz="4" w:space="0" w:color="auto"/>
            </w:tcBorders>
            <w:shd w:val="clear" w:color="auto" w:fill="D9E2F3"/>
            <w:vAlign w:val="center"/>
          </w:tcPr>
          <w:p w14:paraId="7E9EEF66" w14:textId="77777777" w:rsidR="0045111E" w:rsidRPr="00561874" w:rsidRDefault="0045111E" w:rsidP="00355CD1">
            <w:pPr>
              <w:widowControl w:val="0"/>
              <w:jc w:val="center"/>
              <w:rPr>
                <w:b/>
              </w:rPr>
            </w:pPr>
            <w:r w:rsidRPr="00561874">
              <w:rPr>
                <w:b/>
              </w:rPr>
              <w:t>NIP</w:t>
            </w:r>
          </w:p>
        </w:tc>
      </w:tr>
      <w:tr w:rsidR="0045111E" w:rsidRPr="00561874" w14:paraId="528219E3" w14:textId="77777777" w:rsidTr="00355CD1">
        <w:tc>
          <w:tcPr>
            <w:tcW w:w="819" w:type="dxa"/>
            <w:tcBorders>
              <w:top w:val="double" w:sz="4" w:space="0" w:color="auto"/>
              <w:left w:val="single" w:sz="4" w:space="0" w:color="auto"/>
            </w:tcBorders>
          </w:tcPr>
          <w:p w14:paraId="368D2309" w14:textId="77777777" w:rsidR="0045111E" w:rsidRPr="00561874" w:rsidRDefault="0045111E" w:rsidP="00355CD1">
            <w:pPr>
              <w:widowControl w:val="0"/>
              <w:jc w:val="center"/>
              <w:rPr>
                <w:b/>
              </w:rPr>
            </w:pPr>
          </w:p>
        </w:tc>
        <w:tc>
          <w:tcPr>
            <w:tcW w:w="3434" w:type="dxa"/>
            <w:tcBorders>
              <w:top w:val="double" w:sz="4" w:space="0" w:color="auto"/>
            </w:tcBorders>
          </w:tcPr>
          <w:p w14:paraId="5F85E889" w14:textId="77777777" w:rsidR="0045111E" w:rsidRPr="00561874" w:rsidRDefault="0045111E" w:rsidP="00355CD1">
            <w:pPr>
              <w:widowControl w:val="0"/>
              <w:jc w:val="center"/>
              <w:rPr>
                <w:b/>
              </w:rPr>
            </w:pPr>
          </w:p>
        </w:tc>
        <w:tc>
          <w:tcPr>
            <w:tcW w:w="2977" w:type="dxa"/>
            <w:tcBorders>
              <w:top w:val="double" w:sz="4" w:space="0" w:color="auto"/>
            </w:tcBorders>
          </w:tcPr>
          <w:p w14:paraId="2F36A890" w14:textId="77777777" w:rsidR="0045111E" w:rsidRPr="00561874" w:rsidRDefault="0045111E" w:rsidP="00355CD1">
            <w:pPr>
              <w:widowControl w:val="0"/>
              <w:jc w:val="center"/>
              <w:rPr>
                <w:b/>
              </w:rPr>
            </w:pPr>
          </w:p>
        </w:tc>
        <w:tc>
          <w:tcPr>
            <w:tcW w:w="2268" w:type="dxa"/>
            <w:tcBorders>
              <w:top w:val="double" w:sz="4" w:space="0" w:color="auto"/>
              <w:right w:val="single" w:sz="4" w:space="0" w:color="auto"/>
            </w:tcBorders>
          </w:tcPr>
          <w:p w14:paraId="5EED5927" w14:textId="77777777" w:rsidR="0045111E" w:rsidRPr="00561874" w:rsidRDefault="0045111E" w:rsidP="00355CD1">
            <w:pPr>
              <w:widowControl w:val="0"/>
              <w:jc w:val="center"/>
              <w:rPr>
                <w:b/>
              </w:rPr>
            </w:pPr>
          </w:p>
        </w:tc>
      </w:tr>
      <w:tr w:rsidR="0045111E" w:rsidRPr="00561874" w14:paraId="46E7C647" w14:textId="77777777" w:rsidTr="00355CD1">
        <w:tc>
          <w:tcPr>
            <w:tcW w:w="819" w:type="dxa"/>
            <w:tcBorders>
              <w:left w:val="single" w:sz="4" w:space="0" w:color="auto"/>
              <w:bottom w:val="single" w:sz="4" w:space="0" w:color="auto"/>
            </w:tcBorders>
          </w:tcPr>
          <w:p w14:paraId="642808CE" w14:textId="77777777" w:rsidR="0045111E" w:rsidRPr="00561874" w:rsidRDefault="0045111E" w:rsidP="00355CD1">
            <w:pPr>
              <w:widowControl w:val="0"/>
              <w:jc w:val="center"/>
              <w:rPr>
                <w:b/>
                <w:i/>
              </w:rPr>
            </w:pPr>
          </w:p>
        </w:tc>
        <w:tc>
          <w:tcPr>
            <w:tcW w:w="3434" w:type="dxa"/>
            <w:tcBorders>
              <w:bottom w:val="single" w:sz="4" w:space="0" w:color="auto"/>
            </w:tcBorders>
          </w:tcPr>
          <w:p w14:paraId="6EE6C3E4" w14:textId="77777777" w:rsidR="0045111E" w:rsidRPr="00561874" w:rsidRDefault="0045111E" w:rsidP="00355CD1">
            <w:pPr>
              <w:widowControl w:val="0"/>
              <w:jc w:val="center"/>
              <w:rPr>
                <w:b/>
              </w:rPr>
            </w:pPr>
          </w:p>
        </w:tc>
        <w:tc>
          <w:tcPr>
            <w:tcW w:w="2977" w:type="dxa"/>
            <w:tcBorders>
              <w:bottom w:val="single" w:sz="4" w:space="0" w:color="auto"/>
            </w:tcBorders>
          </w:tcPr>
          <w:p w14:paraId="25F5E1BD" w14:textId="77777777" w:rsidR="0045111E" w:rsidRPr="00561874" w:rsidRDefault="0045111E" w:rsidP="00355CD1">
            <w:pPr>
              <w:widowControl w:val="0"/>
              <w:jc w:val="center"/>
              <w:rPr>
                <w:b/>
              </w:rPr>
            </w:pPr>
          </w:p>
        </w:tc>
        <w:tc>
          <w:tcPr>
            <w:tcW w:w="2268" w:type="dxa"/>
            <w:tcBorders>
              <w:bottom w:val="single" w:sz="4" w:space="0" w:color="auto"/>
              <w:right w:val="single" w:sz="4" w:space="0" w:color="auto"/>
            </w:tcBorders>
          </w:tcPr>
          <w:p w14:paraId="64E1D651" w14:textId="77777777" w:rsidR="0045111E" w:rsidRPr="00561874" w:rsidRDefault="0045111E" w:rsidP="00355CD1">
            <w:pPr>
              <w:widowControl w:val="0"/>
              <w:jc w:val="center"/>
              <w:rPr>
                <w:b/>
              </w:rPr>
            </w:pPr>
          </w:p>
        </w:tc>
      </w:tr>
    </w:tbl>
    <w:p w14:paraId="44AE7E5D" w14:textId="77777777" w:rsidR="0045111E" w:rsidRPr="00561874" w:rsidRDefault="0045111E" w:rsidP="0045111E">
      <w:pPr>
        <w:widowControl w:val="0"/>
      </w:pPr>
    </w:p>
    <w:p w14:paraId="75329730" w14:textId="77777777" w:rsidR="0045111E" w:rsidRPr="00561874" w:rsidRDefault="0045111E" w:rsidP="0045111E">
      <w:pPr>
        <w:widowControl w:val="0"/>
      </w:pPr>
    </w:p>
    <w:p w14:paraId="30DF11BC" w14:textId="3387F4DC" w:rsidR="0045111E" w:rsidRPr="00561874" w:rsidRDefault="0045111E" w:rsidP="009276E6">
      <w:pPr>
        <w:keepNext/>
        <w:keepLines/>
        <w:widowControl w:val="0"/>
        <w:jc w:val="both"/>
      </w:pPr>
      <w:r w:rsidRPr="00561874">
        <w:t>Na potrzeby postępowania o udzielenie zamówienia publicznego, pn.</w:t>
      </w:r>
      <w:r w:rsidRPr="00561874">
        <w:rPr>
          <w:color w:val="000000"/>
        </w:rPr>
        <w:t xml:space="preserve"> </w:t>
      </w:r>
      <w:r w:rsidR="003E734B" w:rsidRPr="00A60E1E">
        <w:rPr>
          <w:b/>
          <w:color w:val="000000"/>
        </w:rPr>
        <w:t>„</w:t>
      </w:r>
      <w:r w:rsidR="003E734B" w:rsidRPr="00A60E1E">
        <w:rPr>
          <w:b/>
        </w:rPr>
        <w:t xml:space="preserve">Budowa  drogi gminnej </w:t>
      </w:r>
      <w:r w:rsidR="003E734B">
        <w:rPr>
          <w:b/>
        </w:rPr>
        <w:t xml:space="preserve">             </w:t>
      </w:r>
      <w:r w:rsidR="003E734B" w:rsidRPr="00A60E1E">
        <w:rPr>
          <w:b/>
        </w:rPr>
        <w:t xml:space="preserve">( po śladzie 4KDZ i 2KDZ ) łączącej ul. Kuropatwy z ulicą Puławską i z planowaną </w:t>
      </w:r>
      <w:r w:rsidR="003E734B">
        <w:rPr>
          <w:b/>
        </w:rPr>
        <w:t xml:space="preserve">                 </w:t>
      </w:r>
      <w:r w:rsidR="003E734B" w:rsidRPr="00A60E1E">
        <w:rPr>
          <w:b/>
        </w:rPr>
        <w:t xml:space="preserve">ul  Europejską w Mysiadle – </w:t>
      </w:r>
      <w:r w:rsidR="00284B03">
        <w:rPr>
          <w:b/>
        </w:rPr>
        <w:t>e</w:t>
      </w:r>
      <w:r w:rsidR="003E734B" w:rsidRPr="0001331E">
        <w:rPr>
          <w:b/>
        </w:rPr>
        <w:t>tap I</w:t>
      </w:r>
      <w:r w:rsidR="006E3A1D">
        <w:rPr>
          <w:b/>
        </w:rPr>
        <w:t xml:space="preserve">: </w:t>
      </w:r>
      <w:r w:rsidR="003E734B" w:rsidRPr="0001331E">
        <w:rPr>
          <w:b/>
        </w:rPr>
        <w:t>budowa sieci kanalizacji sanitarnej po zachodniej stronie ul. Puławskiej na terenie m.st. Warszawy</w:t>
      </w:r>
      <w:r w:rsidR="003E734B" w:rsidRPr="0001331E">
        <w:rPr>
          <w:b/>
          <w:color w:val="000000"/>
        </w:rPr>
        <w:t>”</w:t>
      </w:r>
      <w:r w:rsidR="003E734B" w:rsidRPr="00561874">
        <w:rPr>
          <w:b/>
          <w:color w:val="000000"/>
        </w:rPr>
        <w:t xml:space="preserve"> </w:t>
      </w:r>
      <w:r w:rsidRPr="00561874">
        <w:rPr>
          <w:rFonts w:eastAsia="Calibri"/>
        </w:rPr>
        <w:t xml:space="preserve">oświadczam/my, że </w:t>
      </w:r>
      <w:r w:rsidRPr="00561874">
        <w:t>w celu oceny spełniania warunku udziału</w:t>
      </w:r>
      <w:r w:rsidR="00631D89">
        <w:t xml:space="preserve"> </w:t>
      </w:r>
      <w:r w:rsidRPr="00561874">
        <w:t xml:space="preserve">w postępowaniu </w:t>
      </w:r>
      <w:r w:rsidRPr="00561874">
        <w:rPr>
          <w:u w:val="single"/>
        </w:rPr>
        <w:t xml:space="preserve">określonego w pkt </w:t>
      </w:r>
      <w:r w:rsidR="00E52809">
        <w:rPr>
          <w:u w:val="single"/>
        </w:rPr>
        <w:t>7</w:t>
      </w:r>
      <w:r w:rsidR="008A6C73">
        <w:rPr>
          <w:u w:val="single"/>
        </w:rPr>
        <w:t>.1.4</w:t>
      </w:r>
      <w:r w:rsidR="00E52809">
        <w:rPr>
          <w:u w:val="single"/>
        </w:rPr>
        <w:t>. 1)</w:t>
      </w:r>
      <w:r w:rsidR="008A6C73">
        <w:rPr>
          <w:u w:val="single"/>
        </w:rPr>
        <w:t xml:space="preserve"> SWZ</w:t>
      </w:r>
      <w:r w:rsidRPr="00561874">
        <w:rPr>
          <w:b/>
          <w:color w:val="FF0000"/>
          <w:u w:val="single"/>
        </w:rPr>
        <w:t xml:space="preserve">  </w:t>
      </w:r>
      <w:r w:rsidRPr="00561874">
        <w:t xml:space="preserve">wykazuję/emy niżej wymienione </w:t>
      </w:r>
      <w:bookmarkEnd w:id="11"/>
      <w:r w:rsidR="0077463F">
        <w:t>roboty budowlane</w:t>
      </w:r>
      <w:r w:rsidRPr="00561874">
        <w:t xml:space="preserve">: </w:t>
      </w:r>
    </w:p>
    <w:p w14:paraId="78B83887" w14:textId="77777777" w:rsidR="0045111E" w:rsidRPr="00561874" w:rsidRDefault="0045111E" w:rsidP="0045111E">
      <w:pPr>
        <w:spacing w:line="264" w:lineRule="auto"/>
        <w:jc w:val="both"/>
        <w:rPr>
          <w:b/>
        </w:rPr>
      </w:pPr>
    </w:p>
    <w:p w14:paraId="4E5D8E13" w14:textId="77777777" w:rsidR="00544EB8" w:rsidRPr="00544EB8" w:rsidRDefault="00544EB8" w:rsidP="00544EB8">
      <w:pPr>
        <w:jc w:val="both"/>
        <w:rPr>
          <w:sz w:val="12"/>
          <w:szCs w:val="12"/>
        </w:rPr>
      </w:pPr>
    </w:p>
    <w:tbl>
      <w:tblPr>
        <w:tblW w:w="9930"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9"/>
        <w:gridCol w:w="3404"/>
        <w:gridCol w:w="1560"/>
        <w:gridCol w:w="1418"/>
        <w:gridCol w:w="1702"/>
        <w:gridCol w:w="1277"/>
      </w:tblGrid>
      <w:tr w:rsidR="00544EB8" w:rsidRPr="00544EB8" w14:paraId="61DEA402" w14:textId="77777777" w:rsidTr="007700A9">
        <w:trPr>
          <w:cantSplit/>
          <w:trHeight w:val="694"/>
        </w:trPr>
        <w:tc>
          <w:tcPr>
            <w:tcW w:w="568" w:type="dxa"/>
            <w:tcBorders>
              <w:top w:val="single" w:sz="12" w:space="0" w:color="auto"/>
              <w:left w:val="single" w:sz="12" w:space="0" w:color="auto"/>
              <w:bottom w:val="single" w:sz="6" w:space="0" w:color="auto"/>
              <w:right w:val="single" w:sz="6" w:space="0" w:color="auto"/>
            </w:tcBorders>
            <w:vAlign w:val="center"/>
            <w:hideMark/>
          </w:tcPr>
          <w:p w14:paraId="762052A1" w14:textId="77777777" w:rsidR="00544EB8" w:rsidRPr="00544EB8" w:rsidRDefault="00544EB8" w:rsidP="00544EB8">
            <w:pPr>
              <w:jc w:val="center"/>
              <w:rPr>
                <w:b/>
                <w:sz w:val="18"/>
                <w:szCs w:val="18"/>
              </w:rPr>
            </w:pPr>
            <w:r w:rsidRPr="00544EB8">
              <w:rPr>
                <w:b/>
                <w:sz w:val="18"/>
                <w:szCs w:val="18"/>
              </w:rPr>
              <w:t>L.p.</w:t>
            </w:r>
          </w:p>
        </w:tc>
        <w:tc>
          <w:tcPr>
            <w:tcW w:w="3402" w:type="dxa"/>
            <w:tcBorders>
              <w:top w:val="single" w:sz="12" w:space="0" w:color="auto"/>
              <w:left w:val="single" w:sz="12" w:space="0" w:color="auto"/>
              <w:bottom w:val="single" w:sz="6" w:space="0" w:color="auto"/>
              <w:right w:val="single" w:sz="6" w:space="0" w:color="auto"/>
            </w:tcBorders>
            <w:vAlign w:val="center"/>
            <w:hideMark/>
          </w:tcPr>
          <w:p w14:paraId="510EE1A0" w14:textId="77777777" w:rsidR="00544EB8" w:rsidRPr="00544EB8" w:rsidRDefault="00544EB8" w:rsidP="00544EB8">
            <w:pPr>
              <w:jc w:val="center"/>
              <w:rPr>
                <w:b/>
                <w:sz w:val="18"/>
                <w:szCs w:val="18"/>
              </w:rPr>
            </w:pPr>
            <w:r w:rsidRPr="00544EB8">
              <w:rPr>
                <w:b/>
                <w:sz w:val="18"/>
                <w:szCs w:val="18"/>
              </w:rPr>
              <w:t xml:space="preserve">Nazwa </w:t>
            </w:r>
            <w:r w:rsidR="0077463F">
              <w:rPr>
                <w:b/>
                <w:sz w:val="18"/>
                <w:szCs w:val="18"/>
              </w:rPr>
              <w:t xml:space="preserve">roboty budowlanej, zakres roboty budowlanej z opisem wskazującym </w:t>
            </w:r>
            <w:r w:rsidRPr="00544EB8">
              <w:rPr>
                <w:b/>
                <w:sz w:val="18"/>
                <w:szCs w:val="18"/>
              </w:rPr>
              <w:t>na spełnienie warunku udziału w postępowaniu</w:t>
            </w:r>
          </w:p>
        </w:tc>
        <w:tc>
          <w:tcPr>
            <w:tcW w:w="1559" w:type="dxa"/>
            <w:tcBorders>
              <w:top w:val="single" w:sz="12" w:space="0" w:color="auto"/>
              <w:left w:val="single" w:sz="12" w:space="0" w:color="auto"/>
              <w:bottom w:val="single" w:sz="6" w:space="0" w:color="auto"/>
              <w:right w:val="single" w:sz="6" w:space="0" w:color="auto"/>
            </w:tcBorders>
            <w:vAlign w:val="center"/>
            <w:hideMark/>
          </w:tcPr>
          <w:p w14:paraId="42F289C5" w14:textId="77777777" w:rsidR="00544EB8" w:rsidRPr="00544EB8" w:rsidRDefault="00544EB8" w:rsidP="00544EB8">
            <w:pPr>
              <w:jc w:val="center"/>
              <w:rPr>
                <w:b/>
                <w:sz w:val="18"/>
                <w:szCs w:val="18"/>
              </w:rPr>
            </w:pPr>
            <w:r w:rsidRPr="00544EB8">
              <w:rPr>
                <w:b/>
                <w:sz w:val="18"/>
                <w:szCs w:val="18"/>
              </w:rPr>
              <w:t xml:space="preserve">Wartość umowy brutto  </w:t>
            </w:r>
          </w:p>
          <w:p w14:paraId="6D9C31D1" w14:textId="77777777" w:rsidR="00544EB8" w:rsidRPr="00544EB8" w:rsidRDefault="00544EB8" w:rsidP="00544EB8">
            <w:pPr>
              <w:jc w:val="center"/>
              <w:rPr>
                <w:b/>
                <w:sz w:val="18"/>
                <w:szCs w:val="18"/>
              </w:rPr>
            </w:pPr>
            <w:r w:rsidRPr="00544EB8">
              <w:rPr>
                <w:b/>
                <w:sz w:val="18"/>
                <w:szCs w:val="18"/>
              </w:rPr>
              <w:t>[zł.]</w:t>
            </w:r>
          </w:p>
        </w:tc>
        <w:tc>
          <w:tcPr>
            <w:tcW w:w="1417" w:type="dxa"/>
            <w:tcBorders>
              <w:top w:val="single" w:sz="12" w:space="0" w:color="auto"/>
              <w:left w:val="single" w:sz="12" w:space="0" w:color="auto"/>
              <w:bottom w:val="single" w:sz="6" w:space="0" w:color="auto"/>
              <w:right w:val="single" w:sz="6" w:space="0" w:color="auto"/>
            </w:tcBorders>
            <w:vAlign w:val="center"/>
            <w:hideMark/>
          </w:tcPr>
          <w:p w14:paraId="1C30044E" w14:textId="77777777" w:rsidR="00544EB8" w:rsidRPr="00544EB8" w:rsidRDefault="00544EB8" w:rsidP="00544EB8">
            <w:pPr>
              <w:jc w:val="center"/>
              <w:rPr>
                <w:b/>
                <w:sz w:val="18"/>
                <w:szCs w:val="18"/>
              </w:rPr>
            </w:pPr>
            <w:r w:rsidRPr="00544EB8">
              <w:rPr>
                <w:b/>
                <w:sz w:val="18"/>
                <w:szCs w:val="18"/>
              </w:rPr>
              <w:t xml:space="preserve">Data rozpoczęcia </w:t>
            </w:r>
            <w:r w:rsidRPr="00544EB8">
              <w:rPr>
                <w:b/>
                <w:sz w:val="18"/>
                <w:szCs w:val="18"/>
              </w:rPr>
              <w:br/>
              <w:t>i zakończenia</w:t>
            </w:r>
          </w:p>
          <w:p w14:paraId="7921F508" w14:textId="77777777" w:rsidR="00544EB8" w:rsidRPr="00544EB8" w:rsidRDefault="00544EB8" w:rsidP="00544EB8">
            <w:pPr>
              <w:jc w:val="center"/>
              <w:rPr>
                <w:b/>
                <w:sz w:val="18"/>
                <w:szCs w:val="18"/>
              </w:rPr>
            </w:pPr>
            <w:r w:rsidRPr="00544EB8">
              <w:rPr>
                <w:b/>
                <w:sz w:val="18"/>
                <w:szCs w:val="18"/>
              </w:rPr>
              <w:t>[m-c, rok]</w:t>
            </w:r>
          </w:p>
        </w:tc>
        <w:tc>
          <w:tcPr>
            <w:tcW w:w="1701" w:type="dxa"/>
            <w:tcBorders>
              <w:top w:val="single" w:sz="12" w:space="0" w:color="auto"/>
              <w:left w:val="single" w:sz="12" w:space="0" w:color="auto"/>
              <w:bottom w:val="single" w:sz="6" w:space="0" w:color="auto"/>
              <w:right w:val="single" w:sz="6" w:space="0" w:color="auto"/>
            </w:tcBorders>
            <w:vAlign w:val="center"/>
          </w:tcPr>
          <w:p w14:paraId="26C225CD" w14:textId="77777777" w:rsidR="00544EB8" w:rsidRPr="00544EB8" w:rsidRDefault="00544EB8" w:rsidP="00544EB8">
            <w:pPr>
              <w:jc w:val="center"/>
              <w:rPr>
                <w:b/>
                <w:sz w:val="18"/>
                <w:szCs w:val="18"/>
              </w:rPr>
            </w:pPr>
          </w:p>
          <w:p w14:paraId="0130E08D" w14:textId="77777777" w:rsidR="00544EB8" w:rsidRPr="00544EB8" w:rsidRDefault="00544EB8" w:rsidP="00544EB8">
            <w:pPr>
              <w:jc w:val="center"/>
              <w:rPr>
                <w:b/>
                <w:sz w:val="18"/>
                <w:szCs w:val="18"/>
              </w:rPr>
            </w:pPr>
            <w:r w:rsidRPr="00544EB8">
              <w:rPr>
                <w:b/>
                <w:sz w:val="18"/>
                <w:szCs w:val="18"/>
              </w:rPr>
              <w:t xml:space="preserve">Podmiot, na rzecz którego zostały wykonane </w:t>
            </w:r>
            <w:r w:rsidR="001B6844">
              <w:rPr>
                <w:b/>
                <w:sz w:val="18"/>
                <w:szCs w:val="18"/>
              </w:rPr>
              <w:t>roboty budowlane</w:t>
            </w:r>
            <w:r w:rsidRPr="00544EB8">
              <w:rPr>
                <w:b/>
                <w:sz w:val="18"/>
                <w:szCs w:val="18"/>
              </w:rPr>
              <w:t xml:space="preserve"> </w:t>
            </w:r>
          </w:p>
          <w:p w14:paraId="4B2321BE" w14:textId="77777777" w:rsidR="00544EB8" w:rsidRPr="00544EB8" w:rsidRDefault="00544EB8" w:rsidP="00544EB8">
            <w:pPr>
              <w:jc w:val="center"/>
              <w:rPr>
                <w:b/>
                <w:sz w:val="18"/>
                <w:szCs w:val="18"/>
              </w:rPr>
            </w:pPr>
            <w:r w:rsidRPr="00544EB8">
              <w:rPr>
                <w:b/>
                <w:sz w:val="18"/>
                <w:szCs w:val="18"/>
              </w:rPr>
              <w:t>[nazwa, adres]</w:t>
            </w:r>
          </w:p>
          <w:p w14:paraId="1DD2496C" w14:textId="77777777" w:rsidR="00544EB8" w:rsidRPr="00544EB8" w:rsidRDefault="00544EB8" w:rsidP="00544EB8">
            <w:pPr>
              <w:jc w:val="center"/>
              <w:rPr>
                <w:b/>
                <w:sz w:val="18"/>
                <w:szCs w:val="18"/>
              </w:rPr>
            </w:pPr>
          </w:p>
        </w:tc>
        <w:tc>
          <w:tcPr>
            <w:tcW w:w="1276" w:type="dxa"/>
            <w:tcBorders>
              <w:top w:val="single" w:sz="12" w:space="0" w:color="auto"/>
              <w:left w:val="single" w:sz="12" w:space="0" w:color="auto"/>
              <w:bottom w:val="single" w:sz="6" w:space="0" w:color="auto"/>
              <w:right w:val="single" w:sz="6" w:space="0" w:color="auto"/>
            </w:tcBorders>
            <w:vAlign w:val="center"/>
            <w:hideMark/>
          </w:tcPr>
          <w:p w14:paraId="2757798B" w14:textId="77777777" w:rsidR="00544EB8" w:rsidRPr="00544EB8" w:rsidRDefault="00544EB8" w:rsidP="00544EB8">
            <w:pPr>
              <w:jc w:val="center"/>
              <w:rPr>
                <w:b/>
                <w:sz w:val="18"/>
                <w:szCs w:val="18"/>
              </w:rPr>
            </w:pPr>
            <w:r w:rsidRPr="00544EB8">
              <w:rPr>
                <w:b/>
                <w:sz w:val="18"/>
                <w:szCs w:val="18"/>
              </w:rPr>
              <w:t>Nazwa Wykonawcy**</w:t>
            </w:r>
          </w:p>
        </w:tc>
      </w:tr>
      <w:tr w:rsidR="00544EB8" w:rsidRPr="00544EB8" w14:paraId="1BBDCBBC" w14:textId="77777777" w:rsidTr="007700A9">
        <w:trPr>
          <w:trHeight w:val="1220"/>
        </w:trPr>
        <w:tc>
          <w:tcPr>
            <w:tcW w:w="568" w:type="dxa"/>
            <w:tcBorders>
              <w:top w:val="single" w:sz="6" w:space="0" w:color="auto"/>
              <w:left w:val="single" w:sz="12" w:space="0" w:color="auto"/>
              <w:bottom w:val="single" w:sz="6" w:space="0" w:color="auto"/>
              <w:right w:val="single" w:sz="6" w:space="0" w:color="auto"/>
            </w:tcBorders>
            <w:hideMark/>
          </w:tcPr>
          <w:p w14:paraId="3546CAC0" w14:textId="77777777" w:rsidR="00544EB8" w:rsidRPr="00544EB8" w:rsidRDefault="00544EB8" w:rsidP="00544EB8">
            <w:r w:rsidRPr="00544EB8">
              <w:t>1.</w:t>
            </w:r>
          </w:p>
        </w:tc>
        <w:tc>
          <w:tcPr>
            <w:tcW w:w="3402" w:type="dxa"/>
            <w:tcBorders>
              <w:top w:val="single" w:sz="6" w:space="0" w:color="auto"/>
              <w:left w:val="single" w:sz="12" w:space="0" w:color="auto"/>
              <w:bottom w:val="single" w:sz="6" w:space="0" w:color="auto"/>
              <w:right w:val="single" w:sz="6" w:space="0" w:color="auto"/>
            </w:tcBorders>
          </w:tcPr>
          <w:p w14:paraId="77DD0269" w14:textId="77777777" w:rsidR="00544EB8" w:rsidRPr="00544EB8" w:rsidRDefault="00544EB8" w:rsidP="00544EB8"/>
        </w:tc>
        <w:tc>
          <w:tcPr>
            <w:tcW w:w="1559" w:type="dxa"/>
            <w:tcBorders>
              <w:top w:val="single" w:sz="6" w:space="0" w:color="auto"/>
              <w:left w:val="single" w:sz="12" w:space="0" w:color="auto"/>
              <w:bottom w:val="single" w:sz="6" w:space="0" w:color="auto"/>
              <w:right w:val="single" w:sz="6" w:space="0" w:color="auto"/>
            </w:tcBorders>
          </w:tcPr>
          <w:p w14:paraId="74B26E1A" w14:textId="77777777" w:rsidR="00544EB8" w:rsidRPr="00544EB8" w:rsidRDefault="00544EB8" w:rsidP="00544EB8"/>
        </w:tc>
        <w:tc>
          <w:tcPr>
            <w:tcW w:w="1417" w:type="dxa"/>
            <w:tcBorders>
              <w:top w:val="single" w:sz="6" w:space="0" w:color="auto"/>
              <w:left w:val="single" w:sz="12" w:space="0" w:color="auto"/>
              <w:bottom w:val="single" w:sz="6" w:space="0" w:color="auto"/>
              <w:right w:val="single" w:sz="6" w:space="0" w:color="auto"/>
            </w:tcBorders>
          </w:tcPr>
          <w:p w14:paraId="7C36D44D" w14:textId="77777777" w:rsidR="00544EB8" w:rsidRPr="00544EB8" w:rsidRDefault="00544EB8" w:rsidP="00544EB8"/>
        </w:tc>
        <w:tc>
          <w:tcPr>
            <w:tcW w:w="1701" w:type="dxa"/>
            <w:tcBorders>
              <w:top w:val="single" w:sz="6" w:space="0" w:color="auto"/>
              <w:left w:val="single" w:sz="12" w:space="0" w:color="auto"/>
              <w:bottom w:val="single" w:sz="6" w:space="0" w:color="auto"/>
              <w:right w:val="single" w:sz="6" w:space="0" w:color="auto"/>
            </w:tcBorders>
          </w:tcPr>
          <w:p w14:paraId="5E7B8DB9" w14:textId="77777777" w:rsidR="00544EB8" w:rsidRPr="00544EB8" w:rsidRDefault="00544EB8" w:rsidP="00544EB8"/>
        </w:tc>
        <w:tc>
          <w:tcPr>
            <w:tcW w:w="1276" w:type="dxa"/>
            <w:tcBorders>
              <w:top w:val="single" w:sz="6" w:space="0" w:color="auto"/>
              <w:left w:val="single" w:sz="12" w:space="0" w:color="auto"/>
              <w:bottom w:val="single" w:sz="6" w:space="0" w:color="auto"/>
              <w:right w:val="single" w:sz="6" w:space="0" w:color="auto"/>
            </w:tcBorders>
          </w:tcPr>
          <w:p w14:paraId="44F8E6DF" w14:textId="77777777" w:rsidR="00544EB8" w:rsidRPr="00544EB8" w:rsidRDefault="00544EB8" w:rsidP="00544EB8"/>
        </w:tc>
      </w:tr>
      <w:tr w:rsidR="00544EB8" w:rsidRPr="00544EB8" w14:paraId="30C29398" w14:textId="77777777" w:rsidTr="007700A9">
        <w:trPr>
          <w:trHeight w:val="1266"/>
        </w:trPr>
        <w:tc>
          <w:tcPr>
            <w:tcW w:w="568" w:type="dxa"/>
            <w:tcBorders>
              <w:top w:val="single" w:sz="6" w:space="0" w:color="auto"/>
              <w:left w:val="single" w:sz="12" w:space="0" w:color="auto"/>
              <w:bottom w:val="single" w:sz="6" w:space="0" w:color="auto"/>
              <w:right w:val="single" w:sz="6" w:space="0" w:color="auto"/>
            </w:tcBorders>
            <w:hideMark/>
          </w:tcPr>
          <w:p w14:paraId="5B3DB327" w14:textId="77777777" w:rsidR="00544EB8" w:rsidRPr="00544EB8" w:rsidRDefault="00544EB8" w:rsidP="00544EB8">
            <w:r w:rsidRPr="00544EB8">
              <w:t>2.</w:t>
            </w:r>
          </w:p>
        </w:tc>
        <w:tc>
          <w:tcPr>
            <w:tcW w:w="3402" w:type="dxa"/>
            <w:tcBorders>
              <w:top w:val="single" w:sz="6" w:space="0" w:color="auto"/>
              <w:left w:val="single" w:sz="12" w:space="0" w:color="auto"/>
              <w:bottom w:val="single" w:sz="6" w:space="0" w:color="auto"/>
              <w:right w:val="single" w:sz="6" w:space="0" w:color="auto"/>
            </w:tcBorders>
          </w:tcPr>
          <w:p w14:paraId="690EC06C" w14:textId="77777777" w:rsidR="00544EB8" w:rsidRPr="00544EB8" w:rsidRDefault="00544EB8" w:rsidP="00544EB8"/>
        </w:tc>
        <w:tc>
          <w:tcPr>
            <w:tcW w:w="1559" w:type="dxa"/>
            <w:tcBorders>
              <w:top w:val="single" w:sz="6" w:space="0" w:color="auto"/>
              <w:left w:val="single" w:sz="12" w:space="0" w:color="auto"/>
              <w:bottom w:val="single" w:sz="6" w:space="0" w:color="auto"/>
              <w:right w:val="single" w:sz="6" w:space="0" w:color="auto"/>
            </w:tcBorders>
          </w:tcPr>
          <w:p w14:paraId="75F8E698" w14:textId="77777777" w:rsidR="00544EB8" w:rsidRPr="00544EB8" w:rsidRDefault="00544EB8" w:rsidP="00544EB8"/>
        </w:tc>
        <w:tc>
          <w:tcPr>
            <w:tcW w:w="1417" w:type="dxa"/>
            <w:tcBorders>
              <w:top w:val="single" w:sz="6" w:space="0" w:color="auto"/>
              <w:left w:val="single" w:sz="12" w:space="0" w:color="auto"/>
              <w:bottom w:val="single" w:sz="6" w:space="0" w:color="auto"/>
              <w:right w:val="single" w:sz="6" w:space="0" w:color="auto"/>
            </w:tcBorders>
          </w:tcPr>
          <w:p w14:paraId="68B33C9E" w14:textId="77777777" w:rsidR="00544EB8" w:rsidRPr="00544EB8" w:rsidRDefault="00544EB8" w:rsidP="00544EB8"/>
        </w:tc>
        <w:tc>
          <w:tcPr>
            <w:tcW w:w="1701" w:type="dxa"/>
            <w:tcBorders>
              <w:top w:val="single" w:sz="6" w:space="0" w:color="auto"/>
              <w:left w:val="single" w:sz="12" w:space="0" w:color="auto"/>
              <w:bottom w:val="single" w:sz="6" w:space="0" w:color="auto"/>
              <w:right w:val="single" w:sz="6" w:space="0" w:color="auto"/>
            </w:tcBorders>
          </w:tcPr>
          <w:p w14:paraId="3F296CB7" w14:textId="77777777" w:rsidR="00544EB8" w:rsidRPr="00544EB8" w:rsidRDefault="00544EB8" w:rsidP="00544EB8"/>
        </w:tc>
        <w:tc>
          <w:tcPr>
            <w:tcW w:w="1276" w:type="dxa"/>
            <w:tcBorders>
              <w:top w:val="single" w:sz="6" w:space="0" w:color="auto"/>
              <w:left w:val="single" w:sz="12" w:space="0" w:color="auto"/>
              <w:bottom w:val="single" w:sz="6" w:space="0" w:color="auto"/>
              <w:right w:val="single" w:sz="6" w:space="0" w:color="auto"/>
            </w:tcBorders>
          </w:tcPr>
          <w:p w14:paraId="333C70DD" w14:textId="77777777" w:rsidR="00544EB8" w:rsidRPr="00544EB8" w:rsidRDefault="00544EB8" w:rsidP="00544EB8"/>
        </w:tc>
      </w:tr>
    </w:tbl>
    <w:p w14:paraId="33A508BC" w14:textId="77777777" w:rsidR="00544EB8" w:rsidRPr="00544EB8" w:rsidRDefault="00544EB8" w:rsidP="00544EB8">
      <w:pPr>
        <w:ind w:left="993" w:right="-142" w:hanging="993"/>
        <w:jc w:val="both"/>
        <w:rPr>
          <w:b/>
          <w:sz w:val="8"/>
          <w:szCs w:val="8"/>
        </w:rPr>
      </w:pPr>
    </w:p>
    <w:p w14:paraId="5D4CD7F5" w14:textId="77777777" w:rsidR="0045111E" w:rsidRPr="00E52809" w:rsidRDefault="00355CD1" w:rsidP="00355CD1">
      <w:pPr>
        <w:widowControl w:val="0"/>
        <w:jc w:val="both"/>
        <w:rPr>
          <w:b/>
          <w:i/>
        </w:rPr>
      </w:pPr>
      <w:r w:rsidRPr="00E52809">
        <w:rPr>
          <w:b/>
          <w:i/>
        </w:rPr>
        <w:t xml:space="preserve">Do wykazu należy dołączyć dowody określające, czy te </w:t>
      </w:r>
      <w:r w:rsidR="00E52809">
        <w:rPr>
          <w:b/>
          <w:i/>
        </w:rPr>
        <w:t xml:space="preserve">roboty budowlane </w:t>
      </w:r>
      <w:r w:rsidRPr="00E52809">
        <w:rPr>
          <w:b/>
          <w:i/>
        </w:rPr>
        <w:t xml:space="preserve">zostały wykonane należycie, przy czym dowodami, o których mowa, są referencje bądź inne dokumenty sporządzone przez podmiot, na rzecz którego </w:t>
      </w:r>
      <w:r w:rsidR="00E52809">
        <w:rPr>
          <w:b/>
          <w:i/>
        </w:rPr>
        <w:t xml:space="preserve">roboty budowlane </w:t>
      </w:r>
      <w:r w:rsidRPr="00E52809">
        <w:rPr>
          <w:b/>
          <w:i/>
        </w:rPr>
        <w:t xml:space="preserve">zostały wykonane, a jeżeli wykonawca z przyczyn niezależnych od niego nie jest w stanie uzyskać tych dokumentów – </w:t>
      </w:r>
      <w:r w:rsidR="00E52809">
        <w:rPr>
          <w:b/>
          <w:i/>
        </w:rPr>
        <w:t>inne odpowiednie dokumenty.</w:t>
      </w:r>
    </w:p>
    <w:p w14:paraId="6805ACAA" w14:textId="77777777" w:rsidR="00C85096" w:rsidRDefault="00C85096" w:rsidP="00355CD1">
      <w:pPr>
        <w:widowControl w:val="0"/>
        <w:jc w:val="center"/>
        <w:rPr>
          <w:b/>
          <w:iCs/>
          <w:highlight w:val="yellow"/>
        </w:rPr>
      </w:pPr>
    </w:p>
    <w:p w14:paraId="3CBDEDB8" w14:textId="77777777" w:rsidR="00CB3648" w:rsidRPr="00E52809" w:rsidRDefault="00CB3648" w:rsidP="00355CD1">
      <w:pPr>
        <w:widowControl w:val="0"/>
        <w:jc w:val="center"/>
        <w:rPr>
          <w:b/>
          <w:iCs/>
          <w:highlight w:val="yellow"/>
        </w:rPr>
      </w:pPr>
    </w:p>
    <w:p w14:paraId="5D557E43" w14:textId="77777777" w:rsidR="00C85096" w:rsidRDefault="00C85096" w:rsidP="00C85096">
      <w:pPr>
        <w:widowControl w:val="0"/>
        <w:jc w:val="center"/>
        <w:rPr>
          <w:b/>
          <w:bCs/>
          <w:i/>
          <w:iCs/>
          <w:highlight w:val="yellow"/>
        </w:rPr>
      </w:pPr>
    </w:p>
    <w:p w14:paraId="33D9C90D" w14:textId="77777777" w:rsidR="00CB3648" w:rsidRPr="00561874" w:rsidRDefault="00CB3648" w:rsidP="00C85096">
      <w:pPr>
        <w:widowControl w:val="0"/>
        <w:jc w:val="center"/>
        <w:rPr>
          <w:b/>
          <w:bCs/>
          <w:i/>
          <w:iCs/>
          <w:highlight w:val="yellow"/>
        </w:rPr>
      </w:pPr>
    </w:p>
    <w:tbl>
      <w:tblPr>
        <w:tblW w:w="5000" w:type="pct"/>
        <w:jc w:val="center"/>
        <w:tblLook w:val="01E0" w:firstRow="1" w:lastRow="1" w:firstColumn="1" w:lastColumn="1" w:noHBand="0" w:noVBand="0"/>
      </w:tblPr>
      <w:tblGrid>
        <w:gridCol w:w="3524"/>
        <w:gridCol w:w="6189"/>
      </w:tblGrid>
      <w:tr w:rsidR="0045111E" w:rsidRPr="00561874" w14:paraId="211C920A" w14:textId="77777777" w:rsidTr="00355CD1">
        <w:trPr>
          <w:trHeight w:val="20"/>
          <w:jc w:val="center"/>
        </w:trPr>
        <w:tc>
          <w:tcPr>
            <w:tcW w:w="1814" w:type="pct"/>
            <w:vAlign w:val="center"/>
          </w:tcPr>
          <w:p w14:paraId="4502C31A" w14:textId="77777777" w:rsidR="0045111E" w:rsidRPr="00561874" w:rsidRDefault="0045111E" w:rsidP="00355CD1">
            <w:pPr>
              <w:keepNext/>
              <w:widowControl w:val="0"/>
              <w:jc w:val="center"/>
            </w:pPr>
            <w:bookmarkStart w:id="13" w:name="_Hlk62034393"/>
            <w:r w:rsidRPr="00561874">
              <w:t>………………………………</w:t>
            </w:r>
          </w:p>
        </w:tc>
        <w:tc>
          <w:tcPr>
            <w:tcW w:w="3186" w:type="pct"/>
            <w:vAlign w:val="center"/>
          </w:tcPr>
          <w:p w14:paraId="16038BF2" w14:textId="77777777" w:rsidR="0045111E" w:rsidRPr="00561874" w:rsidRDefault="0045111E" w:rsidP="00355CD1">
            <w:pPr>
              <w:keepNext/>
              <w:widowControl w:val="0"/>
              <w:jc w:val="center"/>
            </w:pPr>
            <w:r w:rsidRPr="00561874">
              <w:t>………………</w:t>
            </w:r>
            <w:r w:rsidR="00E52809">
              <w:t>………………..</w:t>
            </w:r>
            <w:r w:rsidRPr="00561874">
              <w:t>……………………..</w:t>
            </w:r>
          </w:p>
        </w:tc>
      </w:tr>
      <w:tr w:rsidR="0045111E" w:rsidRPr="00561874" w14:paraId="0889A180" w14:textId="77777777" w:rsidTr="00355CD1">
        <w:trPr>
          <w:trHeight w:val="20"/>
          <w:jc w:val="center"/>
        </w:trPr>
        <w:tc>
          <w:tcPr>
            <w:tcW w:w="1814" w:type="pct"/>
            <w:vAlign w:val="center"/>
          </w:tcPr>
          <w:p w14:paraId="601B5C47" w14:textId="77777777" w:rsidR="0045111E" w:rsidRPr="00E52809" w:rsidRDefault="0045111E" w:rsidP="00355CD1">
            <w:pPr>
              <w:keepNext/>
              <w:widowControl w:val="0"/>
              <w:jc w:val="center"/>
              <w:rPr>
                <w:b/>
                <w:sz w:val="22"/>
                <w:szCs w:val="22"/>
              </w:rPr>
            </w:pPr>
            <w:r w:rsidRPr="00E52809">
              <w:rPr>
                <w:sz w:val="22"/>
                <w:szCs w:val="22"/>
              </w:rPr>
              <w:t>Miejscowość / Data</w:t>
            </w:r>
          </w:p>
        </w:tc>
        <w:tc>
          <w:tcPr>
            <w:tcW w:w="3186" w:type="pct"/>
            <w:vAlign w:val="center"/>
          </w:tcPr>
          <w:p w14:paraId="14AFF70C" w14:textId="77777777" w:rsidR="0045111E" w:rsidRPr="00E52809" w:rsidRDefault="0045111E" w:rsidP="00355CD1">
            <w:pPr>
              <w:keepNext/>
              <w:widowControl w:val="0"/>
              <w:jc w:val="center"/>
              <w:rPr>
                <w:sz w:val="22"/>
                <w:szCs w:val="22"/>
              </w:rPr>
            </w:pPr>
            <w:r w:rsidRPr="00E52809">
              <w:rPr>
                <w:sz w:val="22"/>
                <w:szCs w:val="22"/>
              </w:rPr>
              <w:t xml:space="preserve">Podpis(y) osoby(osób) upoważnionej(ych) </w:t>
            </w:r>
          </w:p>
          <w:p w14:paraId="3DA54660" w14:textId="77777777" w:rsidR="0045111E" w:rsidRPr="00E52809" w:rsidRDefault="0045111E" w:rsidP="00355CD1">
            <w:pPr>
              <w:keepNext/>
              <w:widowControl w:val="0"/>
              <w:jc w:val="center"/>
              <w:rPr>
                <w:b/>
                <w:sz w:val="22"/>
                <w:szCs w:val="22"/>
              </w:rPr>
            </w:pPr>
            <w:r w:rsidRPr="00E52809">
              <w:rPr>
                <w:sz w:val="22"/>
                <w:szCs w:val="22"/>
              </w:rPr>
              <w:t>do podpisania oferty w imieniu Wykonawcy(ów)</w:t>
            </w:r>
          </w:p>
        </w:tc>
      </w:tr>
      <w:bookmarkEnd w:id="13"/>
    </w:tbl>
    <w:p w14:paraId="23057010" w14:textId="77777777" w:rsidR="00C85096" w:rsidRDefault="00C85096" w:rsidP="00C85096">
      <w:pPr>
        <w:autoSpaceDE w:val="0"/>
        <w:autoSpaceDN w:val="0"/>
        <w:adjustRightInd w:val="0"/>
        <w:rPr>
          <w:i/>
          <w:highlight w:val="yellow"/>
        </w:rPr>
      </w:pPr>
    </w:p>
    <w:bookmarkEnd w:id="10"/>
    <w:bookmarkEnd w:id="12"/>
    <w:p w14:paraId="22A8D102" w14:textId="77777777" w:rsidR="0077463F" w:rsidRPr="004E4FAA" w:rsidRDefault="0077463F" w:rsidP="0077463F">
      <w:pPr>
        <w:widowControl w:val="0"/>
        <w:jc w:val="right"/>
        <w:rPr>
          <w:b/>
        </w:rPr>
      </w:pPr>
      <w:r w:rsidRPr="004E4FAA">
        <w:rPr>
          <w:b/>
        </w:rPr>
        <w:lastRenderedPageBreak/>
        <w:t xml:space="preserve">ZAŁĄCZNIK NR </w:t>
      </w:r>
      <w:r w:rsidR="00E018B3">
        <w:rPr>
          <w:b/>
        </w:rPr>
        <w:t>5</w:t>
      </w:r>
      <w:r w:rsidRPr="004E4FAA">
        <w:rPr>
          <w:b/>
        </w:rPr>
        <w:t xml:space="preserve"> DO SWZ</w:t>
      </w:r>
    </w:p>
    <w:p w14:paraId="4167003C" w14:textId="77777777" w:rsidR="0077463F" w:rsidRDefault="0077463F" w:rsidP="0077463F">
      <w:pPr>
        <w:widowControl w:val="0"/>
        <w:jc w:val="center"/>
        <w:rPr>
          <w:b/>
        </w:rPr>
      </w:pPr>
    </w:p>
    <w:p w14:paraId="2780D4B7" w14:textId="77777777" w:rsidR="003C0000" w:rsidRDefault="003C0000" w:rsidP="0077463F">
      <w:pPr>
        <w:widowControl w:val="0"/>
        <w:jc w:val="center"/>
        <w:rPr>
          <w:b/>
        </w:rPr>
      </w:pPr>
    </w:p>
    <w:p w14:paraId="146D3EEF" w14:textId="77777777" w:rsidR="0077463F" w:rsidRPr="00561874" w:rsidRDefault="0077463F" w:rsidP="0077463F">
      <w:pPr>
        <w:widowControl w:val="0"/>
        <w:jc w:val="center"/>
        <w:rPr>
          <w:b/>
        </w:rPr>
      </w:pPr>
      <w:r w:rsidRPr="00561874">
        <w:rPr>
          <w:b/>
        </w:rPr>
        <w:t xml:space="preserve">WYKAZ </w:t>
      </w:r>
      <w:r>
        <w:rPr>
          <w:b/>
        </w:rPr>
        <w:t>OSÓB SKIEROWANYCH PRZEZ WYKONAWCĘ DO REALIZACJI ZAMÓWIENIA PUBLICZNEGO</w:t>
      </w:r>
    </w:p>
    <w:p w14:paraId="3E14111E" w14:textId="77777777" w:rsidR="0077463F" w:rsidRDefault="0077463F" w:rsidP="0077463F">
      <w:pPr>
        <w:autoSpaceDE w:val="0"/>
        <w:autoSpaceDN w:val="0"/>
        <w:adjustRightInd w:val="0"/>
        <w:rPr>
          <w:i/>
          <w:highlight w:val="yellow"/>
        </w:rPr>
      </w:pPr>
    </w:p>
    <w:p w14:paraId="22E191E1" w14:textId="77777777" w:rsidR="00CB3648" w:rsidRPr="00561874" w:rsidRDefault="00CB3648" w:rsidP="0077463F">
      <w:pPr>
        <w:autoSpaceDE w:val="0"/>
        <w:autoSpaceDN w:val="0"/>
        <w:adjustRightInd w:val="0"/>
        <w:rPr>
          <w:i/>
          <w:highlight w:val="yellow"/>
        </w:rPr>
      </w:pPr>
    </w:p>
    <w:p w14:paraId="42A62062" w14:textId="77777777" w:rsidR="0077463F" w:rsidRPr="009276E6" w:rsidRDefault="0077463F" w:rsidP="009276E6">
      <w:pPr>
        <w:widowControl w:val="0"/>
        <w:rPr>
          <w:b/>
        </w:rPr>
      </w:pPr>
      <w:r w:rsidRPr="009276E6">
        <w:rPr>
          <w:b/>
        </w:rPr>
        <w:t>WYKONAWCA:</w:t>
      </w:r>
    </w:p>
    <w:p w14:paraId="7A35198D" w14:textId="77777777" w:rsidR="009276E6" w:rsidRPr="00561874" w:rsidRDefault="009276E6" w:rsidP="009276E6">
      <w:pPr>
        <w:widowControl w:val="0"/>
        <w:rPr>
          <w:bCs/>
        </w:rPr>
      </w:pPr>
    </w:p>
    <w:p w14:paraId="62224123" w14:textId="77777777" w:rsidR="0077463F" w:rsidRPr="00561874" w:rsidRDefault="0077463F" w:rsidP="009276E6">
      <w:pPr>
        <w:widowControl w:val="0"/>
        <w:ind w:left="357" w:hanging="357"/>
        <w:rPr>
          <w:b/>
        </w:rPr>
      </w:pPr>
      <w:r w:rsidRPr="00561874">
        <w:rPr>
          <w:b/>
        </w:rPr>
        <w:t xml:space="preserve">Niniejsza oferta zostaje złożona przez: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77463F" w:rsidRPr="00561874" w14:paraId="007A5226" w14:textId="77777777" w:rsidTr="00DF4E21">
        <w:trPr>
          <w:trHeight w:val="510"/>
        </w:trPr>
        <w:tc>
          <w:tcPr>
            <w:tcW w:w="819" w:type="dxa"/>
            <w:tcBorders>
              <w:top w:val="single" w:sz="4" w:space="0" w:color="auto"/>
              <w:left w:val="single" w:sz="4" w:space="0" w:color="auto"/>
              <w:bottom w:val="double" w:sz="4" w:space="0" w:color="auto"/>
            </w:tcBorders>
            <w:shd w:val="clear" w:color="auto" w:fill="D9E2F3"/>
            <w:vAlign w:val="center"/>
          </w:tcPr>
          <w:p w14:paraId="5729D2ED" w14:textId="77777777" w:rsidR="0077463F" w:rsidRPr="00561874" w:rsidRDefault="0077463F" w:rsidP="00DF4E21">
            <w:pPr>
              <w:widowControl w:val="0"/>
              <w:jc w:val="center"/>
              <w:rPr>
                <w:b/>
              </w:rPr>
            </w:pPr>
            <w:r w:rsidRPr="00561874">
              <w:rPr>
                <w:b/>
              </w:rPr>
              <w:t>Lp.</w:t>
            </w:r>
          </w:p>
        </w:tc>
        <w:tc>
          <w:tcPr>
            <w:tcW w:w="3434" w:type="dxa"/>
            <w:tcBorders>
              <w:top w:val="single" w:sz="4" w:space="0" w:color="auto"/>
              <w:bottom w:val="double" w:sz="4" w:space="0" w:color="auto"/>
            </w:tcBorders>
            <w:shd w:val="clear" w:color="auto" w:fill="D9E2F3"/>
            <w:vAlign w:val="center"/>
          </w:tcPr>
          <w:p w14:paraId="7A8DA78F" w14:textId="77777777" w:rsidR="0077463F" w:rsidRPr="00561874" w:rsidRDefault="0077463F" w:rsidP="00DF4E21">
            <w:pPr>
              <w:widowControl w:val="0"/>
              <w:jc w:val="center"/>
              <w:rPr>
                <w:b/>
              </w:rPr>
            </w:pPr>
            <w:r w:rsidRPr="00561874">
              <w:rPr>
                <w:b/>
              </w:rPr>
              <w:t>Nazwa(y) Wykonawcy(ów)</w:t>
            </w:r>
          </w:p>
        </w:tc>
        <w:tc>
          <w:tcPr>
            <w:tcW w:w="2977" w:type="dxa"/>
            <w:tcBorders>
              <w:top w:val="single" w:sz="4" w:space="0" w:color="auto"/>
              <w:bottom w:val="double" w:sz="4" w:space="0" w:color="auto"/>
            </w:tcBorders>
            <w:shd w:val="clear" w:color="auto" w:fill="D9E2F3"/>
            <w:vAlign w:val="center"/>
          </w:tcPr>
          <w:p w14:paraId="27621482" w14:textId="77777777" w:rsidR="0077463F" w:rsidRPr="00561874" w:rsidRDefault="0077463F" w:rsidP="00DF4E21">
            <w:pPr>
              <w:widowControl w:val="0"/>
              <w:jc w:val="center"/>
              <w:rPr>
                <w:b/>
              </w:rPr>
            </w:pPr>
            <w:r w:rsidRPr="00561874">
              <w:rPr>
                <w:b/>
              </w:rPr>
              <w:t>Adres(y) Wykonawcy(ów)</w:t>
            </w:r>
          </w:p>
        </w:tc>
        <w:tc>
          <w:tcPr>
            <w:tcW w:w="2268" w:type="dxa"/>
            <w:tcBorders>
              <w:top w:val="single" w:sz="4" w:space="0" w:color="auto"/>
              <w:bottom w:val="double" w:sz="4" w:space="0" w:color="auto"/>
              <w:right w:val="single" w:sz="4" w:space="0" w:color="auto"/>
            </w:tcBorders>
            <w:shd w:val="clear" w:color="auto" w:fill="D9E2F3"/>
            <w:vAlign w:val="center"/>
          </w:tcPr>
          <w:p w14:paraId="78B986EE" w14:textId="77777777" w:rsidR="0077463F" w:rsidRPr="00561874" w:rsidRDefault="0077463F" w:rsidP="00DF4E21">
            <w:pPr>
              <w:widowControl w:val="0"/>
              <w:jc w:val="center"/>
              <w:rPr>
                <w:b/>
              </w:rPr>
            </w:pPr>
            <w:r w:rsidRPr="00561874">
              <w:rPr>
                <w:b/>
              </w:rPr>
              <w:t>NIP</w:t>
            </w:r>
          </w:p>
        </w:tc>
      </w:tr>
      <w:tr w:rsidR="0077463F" w:rsidRPr="00561874" w14:paraId="50E3D8B0" w14:textId="77777777" w:rsidTr="00DF4E21">
        <w:tc>
          <w:tcPr>
            <w:tcW w:w="819" w:type="dxa"/>
            <w:tcBorders>
              <w:top w:val="double" w:sz="4" w:space="0" w:color="auto"/>
              <w:left w:val="single" w:sz="4" w:space="0" w:color="auto"/>
            </w:tcBorders>
          </w:tcPr>
          <w:p w14:paraId="6FAE2EAE" w14:textId="77777777" w:rsidR="0077463F" w:rsidRPr="00561874" w:rsidRDefault="0077463F" w:rsidP="00DF4E21">
            <w:pPr>
              <w:widowControl w:val="0"/>
              <w:jc w:val="center"/>
              <w:rPr>
                <w:b/>
              </w:rPr>
            </w:pPr>
          </w:p>
        </w:tc>
        <w:tc>
          <w:tcPr>
            <w:tcW w:w="3434" w:type="dxa"/>
            <w:tcBorders>
              <w:top w:val="double" w:sz="4" w:space="0" w:color="auto"/>
            </w:tcBorders>
          </w:tcPr>
          <w:p w14:paraId="0841AFDE" w14:textId="77777777" w:rsidR="0077463F" w:rsidRPr="00561874" w:rsidRDefault="0077463F" w:rsidP="00DF4E21">
            <w:pPr>
              <w:widowControl w:val="0"/>
              <w:jc w:val="center"/>
              <w:rPr>
                <w:b/>
              </w:rPr>
            </w:pPr>
          </w:p>
        </w:tc>
        <w:tc>
          <w:tcPr>
            <w:tcW w:w="2977" w:type="dxa"/>
            <w:tcBorders>
              <w:top w:val="double" w:sz="4" w:space="0" w:color="auto"/>
            </w:tcBorders>
          </w:tcPr>
          <w:p w14:paraId="5B0490D1" w14:textId="77777777" w:rsidR="0077463F" w:rsidRPr="00561874" w:rsidRDefault="0077463F" w:rsidP="00DF4E21">
            <w:pPr>
              <w:widowControl w:val="0"/>
              <w:jc w:val="center"/>
              <w:rPr>
                <w:b/>
              </w:rPr>
            </w:pPr>
          </w:p>
        </w:tc>
        <w:tc>
          <w:tcPr>
            <w:tcW w:w="2268" w:type="dxa"/>
            <w:tcBorders>
              <w:top w:val="double" w:sz="4" w:space="0" w:color="auto"/>
              <w:right w:val="single" w:sz="4" w:space="0" w:color="auto"/>
            </w:tcBorders>
          </w:tcPr>
          <w:p w14:paraId="59349278" w14:textId="77777777" w:rsidR="0077463F" w:rsidRPr="00561874" w:rsidRDefault="0077463F" w:rsidP="00DF4E21">
            <w:pPr>
              <w:widowControl w:val="0"/>
              <w:jc w:val="center"/>
              <w:rPr>
                <w:b/>
              </w:rPr>
            </w:pPr>
          </w:p>
        </w:tc>
      </w:tr>
      <w:tr w:rsidR="0077463F" w:rsidRPr="00561874" w14:paraId="30E5CD30" w14:textId="77777777" w:rsidTr="00DF4E21">
        <w:tc>
          <w:tcPr>
            <w:tcW w:w="819" w:type="dxa"/>
            <w:tcBorders>
              <w:left w:val="single" w:sz="4" w:space="0" w:color="auto"/>
              <w:bottom w:val="single" w:sz="4" w:space="0" w:color="auto"/>
            </w:tcBorders>
          </w:tcPr>
          <w:p w14:paraId="4FFCC2A2" w14:textId="77777777" w:rsidR="0077463F" w:rsidRPr="00561874" w:rsidRDefault="0077463F" w:rsidP="00DF4E21">
            <w:pPr>
              <w:widowControl w:val="0"/>
              <w:jc w:val="center"/>
              <w:rPr>
                <w:b/>
                <w:i/>
              </w:rPr>
            </w:pPr>
          </w:p>
        </w:tc>
        <w:tc>
          <w:tcPr>
            <w:tcW w:w="3434" w:type="dxa"/>
            <w:tcBorders>
              <w:bottom w:val="single" w:sz="4" w:space="0" w:color="auto"/>
            </w:tcBorders>
          </w:tcPr>
          <w:p w14:paraId="2EC3B3DE" w14:textId="77777777" w:rsidR="0077463F" w:rsidRPr="00561874" w:rsidRDefault="0077463F" w:rsidP="00DF4E21">
            <w:pPr>
              <w:widowControl w:val="0"/>
              <w:jc w:val="center"/>
              <w:rPr>
                <w:b/>
              </w:rPr>
            </w:pPr>
          </w:p>
        </w:tc>
        <w:tc>
          <w:tcPr>
            <w:tcW w:w="2977" w:type="dxa"/>
            <w:tcBorders>
              <w:bottom w:val="single" w:sz="4" w:space="0" w:color="auto"/>
            </w:tcBorders>
          </w:tcPr>
          <w:p w14:paraId="24D81E85" w14:textId="77777777" w:rsidR="0077463F" w:rsidRPr="00561874" w:rsidRDefault="0077463F" w:rsidP="00DF4E21">
            <w:pPr>
              <w:widowControl w:val="0"/>
              <w:jc w:val="center"/>
              <w:rPr>
                <w:b/>
              </w:rPr>
            </w:pPr>
          </w:p>
        </w:tc>
        <w:tc>
          <w:tcPr>
            <w:tcW w:w="2268" w:type="dxa"/>
            <w:tcBorders>
              <w:bottom w:val="single" w:sz="4" w:space="0" w:color="auto"/>
              <w:right w:val="single" w:sz="4" w:space="0" w:color="auto"/>
            </w:tcBorders>
          </w:tcPr>
          <w:p w14:paraId="1217AA1D" w14:textId="77777777" w:rsidR="0077463F" w:rsidRPr="00561874" w:rsidRDefault="0077463F" w:rsidP="00DF4E21">
            <w:pPr>
              <w:widowControl w:val="0"/>
              <w:jc w:val="center"/>
              <w:rPr>
                <w:b/>
              </w:rPr>
            </w:pPr>
          </w:p>
        </w:tc>
      </w:tr>
    </w:tbl>
    <w:p w14:paraId="7AFD7C2E" w14:textId="77777777" w:rsidR="0077463F" w:rsidRPr="00561874" w:rsidRDefault="0077463F" w:rsidP="0077463F">
      <w:pPr>
        <w:widowControl w:val="0"/>
      </w:pPr>
    </w:p>
    <w:p w14:paraId="6991F76E" w14:textId="678E766C" w:rsidR="0077463F" w:rsidRPr="00561874" w:rsidRDefault="0077463F" w:rsidP="009276E6">
      <w:pPr>
        <w:keepNext/>
        <w:keepLines/>
        <w:widowControl w:val="0"/>
        <w:jc w:val="both"/>
      </w:pPr>
      <w:r w:rsidRPr="00561874">
        <w:t>Na potrzeby postępowania o udzielenie zamówienia publicznego, pn.</w:t>
      </w:r>
      <w:r w:rsidRPr="00561874">
        <w:rPr>
          <w:color w:val="000000"/>
        </w:rPr>
        <w:t xml:space="preserve"> </w:t>
      </w:r>
      <w:r w:rsidR="003E734B" w:rsidRPr="00A60E1E">
        <w:rPr>
          <w:b/>
          <w:color w:val="000000"/>
        </w:rPr>
        <w:t>„</w:t>
      </w:r>
      <w:r w:rsidR="003E734B" w:rsidRPr="00A60E1E">
        <w:rPr>
          <w:b/>
        </w:rPr>
        <w:t xml:space="preserve">Budowa  drogi gminnej </w:t>
      </w:r>
      <w:r w:rsidR="003E734B">
        <w:rPr>
          <w:b/>
        </w:rPr>
        <w:t xml:space="preserve">             </w:t>
      </w:r>
      <w:r w:rsidR="003E734B" w:rsidRPr="00A60E1E">
        <w:rPr>
          <w:b/>
        </w:rPr>
        <w:t xml:space="preserve">( po śladzie 4KDZ i 2KDZ ) łączącej ul. Kuropatwy z ulicą Puławską i z planowaną </w:t>
      </w:r>
      <w:r w:rsidR="003E734B">
        <w:rPr>
          <w:b/>
        </w:rPr>
        <w:t xml:space="preserve">                 </w:t>
      </w:r>
      <w:r w:rsidR="003E734B" w:rsidRPr="00A60E1E">
        <w:rPr>
          <w:b/>
        </w:rPr>
        <w:t xml:space="preserve">ul  Europejską w Mysiadle – </w:t>
      </w:r>
      <w:r w:rsidR="00086562">
        <w:rPr>
          <w:b/>
        </w:rPr>
        <w:t>e</w:t>
      </w:r>
      <w:r w:rsidR="003E734B" w:rsidRPr="0001331E">
        <w:rPr>
          <w:b/>
        </w:rPr>
        <w:t>tap I</w:t>
      </w:r>
      <w:r w:rsidR="006E3A1D">
        <w:rPr>
          <w:b/>
        </w:rPr>
        <w:t xml:space="preserve">: </w:t>
      </w:r>
      <w:r w:rsidR="003E734B" w:rsidRPr="0001331E">
        <w:rPr>
          <w:b/>
        </w:rPr>
        <w:t>budowa sieci kanalizacji sanitarnej po zachodniej stronie ul. Puławskiej na terenie m.st. Warszawy</w:t>
      </w:r>
      <w:r w:rsidR="003E734B" w:rsidRPr="0001331E">
        <w:rPr>
          <w:b/>
          <w:color w:val="000000"/>
        </w:rPr>
        <w:t>”</w:t>
      </w:r>
      <w:r w:rsidR="003E734B" w:rsidRPr="00561874">
        <w:rPr>
          <w:b/>
          <w:color w:val="000000"/>
        </w:rPr>
        <w:t xml:space="preserve"> </w:t>
      </w:r>
      <w:r w:rsidRPr="00561874">
        <w:rPr>
          <w:rFonts w:eastAsia="Calibri"/>
        </w:rPr>
        <w:t xml:space="preserve">oświadczam/my, że </w:t>
      </w:r>
      <w:r w:rsidRPr="00561874">
        <w:t xml:space="preserve">w celu oceny spełniania warunku udziału w postępowaniu </w:t>
      </w:r>
      <w:r w:rsidRPr="00561874">
        <w:rPr>
          <w:u w:val="single"/>
        </w:rPr>
        <w:t xml:space="preserve">określonego w pkt </w:t>
      </w:r>
      <w:r w:rsidR="00E018B3">
        <w:rPr>
          <w:u w:val="single"/>
        </w:rPr>
        <w:t>7</w:t>
      </w:r>
      <w:r>
        <w:rPr>
          <w:u w:val="single"/>
        </w:rPr>
        <w:t>.1.4</w:t>
      </w:r>
      <w:r w:rsidR="00E018B3">
        <w:rPr>
          <w:u w:val="single"/>
        </w:rPr>
        <w:t>. 2)</w:t>
      </w:r>
      <w:r>
        <w:rPr>
          <w:u w:val="single"/>
        </w:rPr>
        <w:t xml:space="preserve"> SWZ</w:t>
      </w:r>
      <w:r w:rsidRPr="00561874">
        <w:rPr>
          <w:b/>
          <w:color w:val="FF0000"/>
          <w:u w:val="single"/>
        </w:rPr>
        <w:t xml:space="preserve">  </w:t>
      </w:r>
      <w:r w:rsidRPr="00561874">
        <w:t xml:space="preserve">wykazuję/emy niżej wymienione </w:t>
      </w:r>
      <w:r w:rsidR="00E018B3">
        <w:t>osoby</w:t>
      </w:r>
      <w:r w:rsidRPr="00561874">
        <w:t xml:space="preserve">: </w:t>
      </w:r>
    </w:p>
    <w:p w14:paraId="1FCE2795" w14:textId="77777777" w:rsidR="0077463F" w:rsidRPr="00544EB8" w:rsidRDefault="0077463F" w:rsidP="0077463F">
      <w:pPr>
        <w:jc w:val="both"/>
        <w:rPr>
          <w:sz w:val="12"/>
          <w:szCs w:val="12"/>
        </w:rPr>
      </w:pPr>
    </w:p>
    <w:tbl>
      <w:tblPr>
        <w:tblW w:w="9764"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9"/>
        <w:gridCol w:w="2408"/>
        <w:gridCol w:w="2556"/>
        <w:gridCol w:w="2122"/>
        <w:gridCol w:w="2109"/>
      </w:tblGrid>
      <w:tr w:rsidR="00BE113E" w:rsidRPr="00544EB8" w14:paraId="1C481160" w14:textId="77777777" w:rsidTr="00BE113E">
        <w:trPr>
          <w:cantSplit/>
          <w:trHeight w:val="694"/>
        </w:trPr>
        <w:tc>
          <w:tcPr>
            <w:tcW w:w="569" w:type="dxa"/>
            <w:tcBorders>
              <w:top w:val="single" w:sz="12" w:space="0" w:color="auto"/>
              <w:left w:val="single" w:sz="12" w:space="0" w:color="auto"/>
              <w:bottom w:val="single" w:sz="6" w:space="0" w:color="auto"/>
              <w:right w:val="single" w:sz="6" w:space="0" w:color="auto"/>
            </w:tcBorders>
            <w:vAlign w:val="center"/>
            <w:hideMark/>
          </w:tcPr>
          <w:p w14:paraId="42D132D4" w14:textId="77777777" w:rsidR="00BE113E" w:rsidRPr="00544EB8" w:rsidRDefault="00BE113E" w:rsidP="00DF4E21">
            <w:pPr>
              <w:jc w:val="center"/>
              <w:rPr>
                <w:b/>
                <w:sz w:val="18"/>
                <w:szCs w:val="18"/>
              </w:rPr>
            </w:pPr>
            <w:r w:rsidRPr="00544EB8">
              <w:rPr>
                <w:b/>
                <w:sz w:val="18"/>
                <w:szCs w:val="18"/>
              </w:rPr>
              <w:t>L.p.</w:t>
            </w:r>
          </w:p>
        </w:tc>
        <w:tc>
          <w:tcPr>
            <w:tcW w:w="2408" w:type="dxa"/>
            <w:tcBorders>
              <w:top w:val="single" w:sz="12" w:space="0" w:color="auto"/>
              <w:left w:val="single" w:sz="12" w:space="0" w:color="auto"/>
              <w:bottom w:val="single" w:sz="6" w:space="0" w:color="auto"/>
              <w:right w:val="single" w:sz="6" w:space="0" w:color="auto"/>
            </w:tcBorders>
            <w:vAlign w:val="center"/>
            <w:hideMark/>
          </w:tcPr>
          <w:p w14:paraId="6E97D597" w14:textId="77777777" w:rsidR="00BE113E" w:rsidRPr="00544EB8" w:rsidRDefault="00BE113E" w:rsidP="00DF4E21">
            <w:pPr>
              <w:jc w:val="center"/>
              <w:rPr>
                <w:b/>
                <w:sz w:val="18"/>
                <w:szCs w:val="18"/>
              </w:rPr>
            </w:pPr>
            <w:r>
              <w:rPr>
                <w:b/>
                <w:sz w:val="18"/>
                <w:szCs w:val="18"/>
              </w:rPr>
              <w:t>Imię i nazwisko</w:t>
            </w:r>
          </w:p>
        </w:tc>
        <w:tc>
          <w:tcPr>
            <w:tcW w:w="2556" w:type="dxa"/>
            <w:tcBorders>
              <w:top w:val="single" w:sz="12" w:space="0" w:color="auto"/>
              <w:left w:val="single" w:sz="12" w:space="0" w:color="auto"/>
              <w:bottom w:val="single" w:sz="6" w:space="0" w:color="auto"/>
              <w:right w:val="single" w:sz="6" w:space="0" w:color="auto"/>
            </w:tcBorders>
            <w:vAlign w:val="center"/>
            <w:hideMark/>
          </w:tcPr>
          <w:p w14:paraId="51E9F53F" w14:textId="77777777" w:rsidR="00BE113E" w:rsidRPr="00544EB8" w:rsidRDefault="00BE113E" w:rsidP="0012511D">
            <w:pPr>
              <w:jc w:val="center"/>
              <w:rPr>
                <w:b/>
                <w:sz w:val="18"/>
                <w:szCs w:val="18"/>
              </w:rPr>
            </w:pPr>
            <w:r>
              <w:rPr>
                <w:b/>
                <w:sz w:val="18"/>
                <w:szCs w:val="18"/>
              </w:rPr>
              <w:t xml:space="preserve">Numer i zakres uprawnień budowlanych do kierowania robotami wynikający z decyzji o nadaniu uprawnień  </w:t>
            </w:r>
          </w:p>
          <w:p w14:paraId="1772413D" w14:textId="77777777" w:rsidR="00BE113E" w:rsidRPr="00544EB8" w:rsidRDefault="00BE113E" w:rsidP="00DF4E21">
            <w:pPr>
              <w:jc w:val="center"/>
              <w:rPr>
                <w:b/>
                <w:sz w:val="18"/>
                <w:szCs w:val="18"/>
              </w:rPr>
            </w:pPr>
          </w:p>
        </w:tc>
        <w:tc>
          <w:tcPr>
            <w:tcW w:w="2122" w:type="dxa"/>
            <w:tcBorders>
              <w:top w:val="single" w:sz="12" w:space="0" w:color="auto"/>
              <w:left w:val="single" w:sz="12" w:space="0" w:color="auto"/>
              <w:bottom w:val="single" w:sz="6" w:space="0" w:color="auto"/>
              <w:right w:val="single" w:sz="6" w:space="0" w:color="auto"/>
            </w:tcBorders>
            <w:vAlign w:val="center"/>
            <w:hideMark/>
          </w:tcPr>
          <w:p w14:paraId="153D825A" w14:textId="77777777" w:rsidR="00BE113E" w:rsidRPr="00544EB8" w:rsidRDefault="00BE113E" w:rsidP="00BE113E">
            <w:pPr>
              <w:jc w:val="center"/>
              <w:rPr>
                <w:b/>
                <w:sz w:val="18"/>
                <w:szCs w:val="18"/>
              </w:rPr>
            </w:pPr>
            <w:r>
              <w:rPr>
                <w:b/>
                <w:sz w:val="18"/>
                <w:szCs w:val="18"/>
              </w:rPr>
              <w:t xml:space="preserve">Zakres wykonywanych czynności  </w:t>
            </w:r>
            <w:r w:rsidRPr="00544EB8">
              <w:rPr>
                <w:b/>
                <w:sz w:val="18"/>
                <w:szCs w:val="18"/>
              </w:rPr>
              <w:t xml:space="preserve"> </w:t>
            </w:r>
          </w:p>
          <w:p w14:paraId="73BE6B38" w14:textId="77777777" w:rsidR="00BE113E" w:rsidRPr="00544EB8" w:rsidRDefault="00BE113E" w:rsidP="00DF4E21">
            <w:pPr>
              <w:jc w:val="center"/>
              <w:rPr>
                <w:b/>
                <w:sz w:val="18"/>
                <w:szCs w:val="18"/>
              </w:rPr>
            </w:pPr>
          </w:p>
        </w:tc>
        <w:tc>
          <w:tcPr>
            <w:tcW w:w="2109" w:type="dxa"/>
            <w:tcBorders>
              <w:top w:val="single" w:sz="12" w:space="0" w:color="auto"/>
              <w:left w:val="single" w:sz="12" w:space="0" w:color="auto"/>
              <w:bottom w:val="single" w:sz="6" w:space="0" w:color="auto"/>
              <w:right w:val="single" w:sz="6" w:space="0" w:color="auto"/>
            </w:tcBorders>
            <w:vAlign w:val="center"/>
          </w:tcPr>
          <w:p w14:paraId="6B2429D8" w14:textId="77777777" w:rsidR="00BE113E" w:rsidRPr="00544EB8" w:rsidRDefault="00BE113E" w:rsidP="00DF4E21">
            <w:pPr>
              <w:jc w:val="center"/>
              <w:rPr>
                <w:b/>
                <w:sz w:val="18"/>
                <w:szCs w:val="18"/>
              </w:rPr>
            </w:pPr>
            <w:r>
              <w:rPr>
                <w:b/>
                <w:sz w:val="18"/>
                <w:szCs w:val="18"/>
              </w:rPr>
              <w:t xml:space="preserve">Informacja o podstawie dysponowania osobą         ( wskazanie formy współpracy tj. np. umowa o pracę, umowa zlecenie, zobowiązanie podmiotu trzeciego )  </w:t>
            </w:r>
          </w:p>
          <w:p w14:paraId="65662FE3" w14:textId="77777777" w:rsidR="00BE113E" w:rsidRPr="00544EB8" w:rsidRDefault="00BE113E" w:rsidP="00BE113E">
            <w:pPr>
              <w:jc w:val="center"/>
              <w:rPr>
                <w:b/>
                <w:sz w:val="18"/>
                <w:szCs w:val="18"/>
              </w:rPr>
            </w:pPr>
          </w:p>
        </w:tc>
      </w:tr>
      <w:tr w:rsidR="00BE113E" w:rsidRPr="00544EB8" w14:paraId="0E6DA999" w14:textId="77777777" w:rsidTr="00CB3648">
        <w:trPr>
          <w:trHeight w:val="2832"/>
        </w:trPr>
        <w:tc>
          <w:tcPr>
            <w:tcW w:w="569" w:type="dxa"/>
            <w:tcBorders>
              <w:top w:val="single" w:sz="6" w:space="0" w:color="auto"/>
              <w:left w:val="single" w:sz="12" w:space="0" w:color="auto"/>
              <w:bottom w:val="single" w:sz="6" w:space="0" w:color="auto"/>
              <w:right w:val="single" w:sz="6" w:space="0" w:color="auto"/>
            </w:tcBorders>
            <w:hideMark/>
          </w:tcPr>
          <w:p w14:paraId="13CF57A9" w14:textId="77777777" w:rsidR="00BE113E" w:rsidRPr="00544EB8" w:rsidRDefault="00BE113E" w:rsidP="00DF4E21"/>
        </w:tc>
        <w:tc>
          <w:tcPr>
            <w:tcW w:w="2408" w:type="dxa"/>
            <w:tcBorders>
              <w:top w:val="single" w:sz="6" w:space="0" w:color="auto"/>
              <w:left w:val="single" w:sz="12" w:space="0" w:color="auto"/>
              <w:bottom w:val="single" w:sz="6" w:space="0" w:color="auto"/>
              <w:right w:val="single" w:sz="6" w:space="0" w:color="auto"/>
            </w:tcBorders>
          </w:tcPr>
          <w:p w14:paraId="1462A253" w14:textId="77777777" w:rsidR="00BE113E" w:rsidRDefault="00BE113E" w:rsidP="00DF4E21"/>
          <w:p w14:paraId="26F9F8E9" w14:textId="77777777" w:rsidR="006D0E19" w:rsidRDefault="006D0E19" w:rsidP="00DF4E21"/>
          <w:p w14:paraId="5ECEC34E" w14:textId="77777777" w:rsidR="006D0E19" w:rsidRDefault="006D0E19" w:rsidP="00DF4E21"/>
          <w:p w14:paraId="3D277E2C" w14:textId="77777777" w:rsidR="006D0E19" w:rsidRDefault="006D0E19" w:rsidP="00DF4E21"/>
          <w:p w14:paraId="2F203AF9" w14:textId="77777777" w:rsidR="006D0E19" w:rsidRDefault="006D0E19" w:rsidP="00DF4E21"/>
          <w:p w14:paraId="028325E6" w14:textId="77777777" w:rsidR="006D0E19" w:rsidRDefault="006D0E19" w:rsidP="00DF4E21"/>
          <w:p w14:paraId="7C5187F2" w14:textId="77777777" w:rsidR="006D0E19" w:rsidRDefault="006D0E19" w:rsidP="00DF4E21"/>
          <w:p w14:paraId="5ED9533D" w14:textId="77777777" w:rsidR="006D0E19" w:rsidRDefault="006D0E19" w:rsidP="00DF4E21"/>
          <w:p w14:paraId="525B3389" w14:textId="77777777" w:rsidR="006D0E19" w:rsidRDefault="006D0E19" w:rsidP="00DF4E21"/>
          <w:p w14:paraId="0FD4E996" w14:textId="77777777" w:rsidR="006D0E19" w:rsidRPr="00544EB8" w:rsidRDefault="006D0E19" w:rsidP="00DF4E21"/>
        </w:tc>
        <w:tc>
          <w:tcPr>
            <w:tcW w:w="2556" w:type="dxa"/>
            <w:tcBorders>
              <w:top w:val="single" w:sz="6" w:space="0" w:color="auto"/>
              <w:left w:val="single" w:sz="12" w:space="0" w:color="auto"/>
              <w:bottom w:val="single" w:sz="6" w:space="0" w:color="auto"/>
              <w:right w:val="single" w:sz="6" w:space="0" w:color="auto"/>
            </w:tcBorders>
          </w:tcPr>
          <w:p w14:paraId="7611D8A9" w14:textId="77777777" w:rsidR="00BE113E" w:rsidRPr="00544EB8" w:rsidRDefault="00BE113E" w:rsidP="00DF4E21"/>
        </w:tc>
        <w:tc>
          <w:tcPr>
            <w:tcW w:w="2122" w:type="dxa"/>
            <w:tcBorders>
              <w:top w:val="single" w:sz="6" w:space="0" w:color="auto"/>
              <w:left w:val="single" w:sz="12" w:space="0" w:color="auto"/>
              <w:bottom w:val="single" w:sz="6" w:space="0" w:color="auto"/>
              <w:right w:val="single" w:sz="6" w:space="0" w:color="auto"/>
            </w:tcBorders>
          </w:tcPr>
          <w:p w14:paraId="25B1BBF0" w14:textId="77777777" w:rsidR="00BE113E" w:rsidRPr="00544EB8" w:rsidRDefault="00BE113E" w:rsidP="00DF4E21"/>
        </w:tc>
        <w:tc>
          <w:tcPr>
            <w:tcW w:w="2109" w:type="dxa"/>
            <w:tcBorders>
              <w:top w:val="single" w:sz="6" w:space="0" w:color="auto"/>
              <w:left w:val="single" w:sz="12" w:space="0" w:color="auto"/>
              <w:bottom w:val="single" w:sz="6" w:space="0" w:color="auto"/>
              <w:right w:val="single" w:sz="6" w:space="0" w:color="auto"/>
            </w:tcBorders>
          </w:tcPr>
          <w:p w14:paraId="2E83B96F" w14:textId="77777777" w:rsidR="00BE113E" w:rsidRPr="00544EB8" w:rsidRDefault="00BE113E" w:rsidP="00DF4E21"/>
        </w:tc>
      </w:tr>
    </w:tbl>
    <w:p w14:paraId="201016FE" w14:textId="77777777" w:rsidR="0077463F" w:rsidRPr="00544EB8" w:rsidRDefault="0077463F" w:rsidP="0077463F">
      <w:pPr>
        <w:ind w:left="993" w:right="-142" w:hanging="993"/>
        <w:jc w:val="both"/>
        <w:rPr>
          <w:b/>
          <w:sz w:val="8"/>
          <w:szCs w:val="8"/>
        </w:rPr>
      </w:pPr>
    </w:p>
    <w:p w14:paraId="244EE1E5" w14:textId="77777777" w:rsidR="006D0E19" w:rsidRPr="00CB3648" w:rsidRDefault="006D0E19" w:rsidP="00C702FB">
      <w:pPr>
        <w:widowControl w:val="0"/>
        <w:jc w:val="both"/>
        <w:rPr>
          <w:b/>
          <w:i/>
        </w:rPr>
      </w:pPr>
      <w:r w:rsidRPr="00CB3648">
        <w:rPr>
          <w:b/>
          <w:i/>
        </w:rPr>
        <w:t xml:space="preserve">Wykonawca musi wykazać, że dysponuje do wykonania niniejszego zamówienia co najmniej: </w:t>
      </w:r>
    </w:p>
    <w:p w14:paraId="013CDCF2" w14:textId="77777777" w:rsidR="006D0E19" w:rsidRPr="00CB3648" w:rsidRDefault="00974CC7" w:rsidP="00C702FB">
      <w:pPr>
        <w:widowControl w:val="0"/>
        <w:jc w:val="both"/>
        <w:rPr>
          <w:b/>
          <w:i/>
        </w:rPr>
      </w:pPr>
      <w:r w:rsidRPr="00CB3648">
        <w:rPr>
          <w:b/>
          <w:i/>
        </w:rPr>
        <w:t>j</w:t>
      </w:r>
      <w:r w:rsidR="006D0E19" w:rsidRPr="00CB3648">
        <w:rPr>
          <w:b/>
          <w:i/>
        </w:rPr>
        <w:t xml:space="preserve">edną osobą posiadającą uprawnienia budowlane do kierowania robotami budowlanymi </w:t>
      </w:r>
      <w:r w:rsidR="00B83C2D">
        <w:rPr>
          <w:b/>
          <w:i/>
        </w:rPr>
        <w:t xml:space="preserve">                   </w:t>
      </w:r>
      <w:r w:rsidR="006D0E19" w:rsidRPr="00CB3648">
        <w:rPr>
          <w:b/>
          <w:i/>
        </w:rPr>
        <w:t xml:space="preserve">w </w:t>
      </w:r>
      <w:r w:rsidR="006D0E19" w:rsidRPr="009B335E">
        <w:rPr>
          <w:b/>
          <w:i/>
        </w:rPr>
        <w:t>specjal</w:t>
      </w:r>
      <w:r w:rsidRPr="009B335E">
        <w:rPr>
          <w:b/>
          <w:i/>
        </w:rPr>
        <w:t xml:space="preserve">ności </w:t>
      </w:r>
      <w:r w:rsidR="00EC4963" w:rsidRPr="009B335E">
        <w:rPr>
          <w:b/>
          <w:i/>
        </w:rPr>
        <w:t xml:space="preserve"> </w:t>
      </w:r>
      <w:r w:rsidR="009B335E" w:rsidRPr="009B335E">
        <w:rPr>
          <w:b/>
          <w:bCs/>
          <w:i/>
        </w:rPr>
        <w:t>instalacyjnej w zakresie sieci kanalizacyjnych</w:t>
      </w:r>
      <w:r w:rsidR="009B335E" w:rsidRPr="008C6A94">
        <w:rPr>
          <w:b/>
          <w:bCs/>
        </w:rPr>
        <w:t xml:space="preserve">  </w:t>
      </w:r>
      <w:r w:rsidRPr="00CB3648">
        <w:rPr>
          <w:b/>
          <w:i/>
        </w:rPr>
        <w:t xml:space="preserve"> – bez ograniczeń</w:t>
      </w:r>
      <w:r w:rsidR="00CB3648" w:rsidRPr="00CB3648">
        <w:rPr>
          <w:b/>
          <w:i/>
        </w:rPr>
        <w:t>.</w:t>
      </w:r>
      <w:r w:rsidRPr="00CB3648">
        <w:rPr>
          <w:b/>
          <w:i/>
        </w:rPr>
        <w:t xml:space="preserve"> </w:t>
      </w:r>
      <w:r w:rsidR="006D0E19" w:rsidRPr="00CB3648">
        <w:rPr>
          <w:b/>
          <w:i/>
        </w:rPr>
        <w:t xml:space="preserve">    </w:t>
      </w:r>
    </w:p>
    <w:p w14:paraId="16F4DFB9" w14:textId="77777777" w:rsidR="006D0E19" w:rsidRDefault="006D0E19" w:rsidP="0077463F">
      <w:pPr>
        <w:widowControl w:val="0"/>
        <w:jc w:val="both"/>
        <w:rPr>
          <w:b/>
          <w:i/>
        </w:rPr>
      </w:pPr>
    </w:p>
    <w:p w14:paraId="4B376B56" w14:textId="77777777" w:rsidR="00CB3648" w:rsidRDefault="00CB3648" w:rsidP="0077463F">
      <w:pPr>
        <w:widowControl w:val="0"/>
        <w:jc w:val="both"/>
        <w:rPr>
          <w:b/>
          <w:i/>
        </w:rPr>
      </w:pPr>
    </w:p>
    <w:p w14:paraId="281DB140" w14:textId="77777777" w:rsidR="00CB3648" w:rsidRPr="00CB3648" w:rsidRDefault="00CB3648" w:rsidP="0077463F">
      <w:pPr>
        <w:widowControl w:val="0"/>
        <w:jc w:val="both"/>
        <w:rPr>
          <w:b/>
          <w:i/>
        </w:rPr>
      </w:pPr>
    </w:p>
    <w:tbl>
      <w:tblPr>
        <w:tblW w:w="5000" w:type="pct"/>
        <w:jc w:val="center"/>
        <w:tblLook w:val="01E0" w:firstRow="1" w:lastRow="1" w:firstColumn="1" w:lastColumn="1" w:noHBand="0" w:noVBand="0"/>
      </w:tblPr>
      <w:tblGrid>
        <w:gridCol w:w="3524"/>
        <w:gridCol w:w="6189"/>
      </w:tblGrid>
      <w:tr w:rsidR="00CB3648" w:rsidRPr="00561874" w14:paraId="0E93FC5A" w14:textId="77777777" w:rsidTr="00330126">
        <w:trPr>
          <w:trHeight w:val="20"/>
          <w:jc w:val="center"/>
        </w:trPr>
        <w:tc>
          <w:tcPr>
            <w:tcW w:w="1814" w:type="pct"/>
            <w:vAlign w:val="center"/>
          </w:tcPr>
          <w:p w14:paraId="1625AEBB" w14:textId="77777777" w:rsidR="00CB3648" w:rsidRPr="00561874" w:rsidRDefault="00CB3648" w:rsidP="00330126">
            <w:pPr>
              <w:keepNext/>
              <w:widowControl w:val="0"/>
              <w:jc w:val="center"/>
            </w:pPr>
            <w:r w:rsidRPr="00561874">
              <w:t>………………………………</w:t>
            </w:r>
          </w:p>
        </w:tc>
        <w:tc>
          <w:tcPr>
            <w:tcW w:w="3186" w:type="pct"/>
            <w:vAlign w:val="center"/>
          </w:tcPr>
          <w:p w14:paraId="3EAD048A" w14:textId="77777777" w:rsidR="00CB3648" w:rsidRPr="00561874" w:rsidRDefault="00CB3648" w:rsidP="00330126">
            <w:pPr>
              <w:keepNext/>
              <w:widowControl w:val="0"/>
              <w:jc w:val="center"/>
            </w:pPr>
            <w:r w:rsidRPr="00561874">
              <w:t>………………</w:t>
            </w:r>
            <w:r>
              <w:t>………………..</w:t>
            </w:r>
            <w:r w:rsidRPr="00561874">
              <w:t>……………………..</w:t>
            </w:r>
          </w:p>
        </w:tc>
      </w:tr>
      <w:tr w:rsidR="00CB3648" w:rsidRPr="00E52809" w14:paraId="064A68D5" w14:textId="77777777" w:rsidTr="00330126">
        <w:trPr>
          <w:trHeight w:val="20"/>
          <w:jc w:val="center"/>
        </w:trPr>
        <w:tc>
          <w:tcPr>
            <w:tcW w:w="1814" w:type="pct"/>
            <w:vAlign w:val="center"/>
          </w:tcPr>
          <w:p w14:paraId="5E44B07B" w14:textId="77777777" w:rsidR="00CB3648" w:rsidRPr="00E52809" w:rsidRDefault="00CB3648" w:rsidP="00330126">
            <w:pPr>
              <w:keepNext/>
              <w:widowControl w:val="0"/>
              <w:jc w:val="center"/>
              <w:rPr>
                <w:b/>
                <w:sz w:val="22"/>
                <w:szCs w:val="22"/>
              </w:rPr>
            </w:pPr>
            <w:r w:rsidRPr="00E52809">
              <w:rPr>
                <w:sz w:val="22"/>
                <w:szCs w:val="22"/>
              </w:rPr>
              <w:t>Miejscowość / Data</w:t>
            </w:r>
          </w:p>
        </w:tc>
        <w:tc>
          <w:tcPr>
            <w:tcW w:w="3186" w:type="pct"/>
            <w:vAlign w:val="center"/>
          </w:tcPr>
          <w:p w14:paraId="0C3349D6" w14:textId="77777777" w:rsidR="00CB3648" w:rsidRPr="00E52809" w:rsidRDefault="00CB3648" w:rsidP="00330126">
            <w:pPr>
              <w:keepNext/>
              <w:widowControl w:val="0"/>
              <w:jc w:val="center"/>
              <w:rPr>
                <w:sz w:val="22"/>
                <w:szCs w:val="22"/>
              </w:rPr>
            </w:pPr>
            <w:r w:rsidRPr="00E52809">
              <w:rPr>
                <w:sz w:val="22"/>
                <w:szCs w:val="22"/>
              </w:rPr>
              <w:t xml:space="preserve">Podpis(y) osoby(osób) upoważnionej(ych) </w:t>
            </w:r>
          </w:p>
          <w:p w14:paraId="26A4407B" w14:textId="77777777" w:rsidR="00CB3648" w:rsidRPr="00E52809" w:rsidRDefault="00CB3648" w:rsidP="00330126">
            <w:pPr>
              <w:keepNext/>
              <w:widowControl w:val="0"/>
              <w:jc w:val="center"/>
              <w:rPr>
                <w:b/>
                <w:sz w:val="22"/>
                <w:szCs w:val="22"/>
              </w:rPr>
            </w:pPr>
            <w:r w:rsidRPr="00E52809">
              <w:rPr>
                <w:sz w:val="22"/>
                <w:szCs w:val="22"/>
              </w:rPr>
              <w:t>do podpisania oferty w imieniu Wykonawcy(ów)</w:t>
            </w:r>
          </w:p>
        </w:tc>
      </w:tr>
    </w:tbl>
    <w:p w14:paraId="6FA4650E" w14:textId="77777777" w:rsidR="006D0E19" w:rsidRDefault="006D0E19" w:rsidP="0077463F">
      <w:pPr>
        <w:widowControl w:val="0"/>
        <w:jc w:val="both"/>
        <w:rPr>
          <w:bCs/>
          <w:i/>
          <w:color w:val="1F3864"/>
        </w:rPr>
      </w:pPr>
    </w:p>
    <w:p w14:paraId="10C5B456" w14:textId="77777777" w:rsidR="00CB3648" w:rsidRDefault="00CB3648" w:rsidP="00B760F7">
      <w:pPr>
        <w:tabs>
          <w:tab w:val="left" w:pos="0"/>
        </w:tabs>
        <w:ind w:left="1418" w:firstLine="4253"/>
        <w:jc w:val="right"/>
        <w:rPr>
          <w:b/>
          <w:color w:val="000000"/>
        </w:rPr>
      </w:pPr>
    </w:p>
    <w:p w14:paraId="0BA4109A" w14:textId="77777777" w:rsidR="00071A4B" w:rsidRDefault="00071A4B" w:rsidP="00B760F7">
      <w:pPr>
        <w:tabs>
          <w:tab w:val="left" w:pos="0"/>
        </w:tabs>
        <w:ind w:left="1418" w:firstLine="4253"/>
        <w:jc w:val="right"/>
        <w:rPr>
          <w:b/>
          <w:color w:val="000000"/>
        </w:rPr>
      </w:pPr>
    </w:p>
    <w:p w14:paraId="301D90C1" w14:textId="77777777" w:rsidR="00071A4B" w:rsidRDefault="00071A4B" w:rsidP="00B760F7">
      <w:pPr>
        <w:tabs>
          <w:tab w:val="left" w:pos="0"/>
        </w:tabs>
        <w:ind w:left="1418" w:firstLine="4253"/>
        <w:jc w:val="right"/>
        <w:rPr>
          <w:b/>
          <w:color w:val="000000"/>
        </w:rPr>
      </w:pPr>
    </w:p>
    <w:p w14:paraId="7947076A" w14:textId="77777777" w:rsidR="008C77DD" w:rsidRPr="004E4FAA" w:rsidRDefault="008C77DD" w:rsidP="008C77DD">
      <w:pPr>
        <w:widowControl w:val="0"/>
        <w:jc w:val="right"/>
        <w:rPr>
          <w:b/>
        </w:rPr>
      </w:pPr>
      <w:r w:rsidRPr="004E4FAA">
        <w:rPr>
          <w:b/>
        </w:rPr>
        <w:lastRenderedPageBreak/>
        <w:t xml:space="preserve">ZAŁĄCZNIK NR </w:t>
      </w:r>
      <w:r>
        <w:rPr>
          <w:b/>
        </w:rPr>
        <w:t>6</w:t>
      </w:r>
      <w:r w:rsidRPr="004E4FAA">
        <w:rPr>
          <w:b/>
        </w:rPr>
        <w:t xml:space="preserve"> DO SWZ</w:t>
      </w:r>
    </w:p>
    <w:p w14:paraId="34F45C67" w14:textId="77777777" w:rsidR="008C77DD" w:rsidRPr="008C77DD" w:rsidRDefault="008C77DD" w:rsidP="008C77DD">
      <w:pPr>
        <w:spacing w:line="360" w:lineRule="auto"/>
        <w:rPr>
          <w:rFonts w:cs="Calibri"/>
          <w:b/>
        </w:rPr>
      </w:pPr>
      <w:r w:rsidRPr="008C77DD">
        <w:rPr>
          <w:rFonts w:cs="Calibri"/>
          <w:b/>
        </w:rPr>
        <w:t>Wykonawcy:</w:t>
      </w:r>
    </w:p>
    <w:p w14:paraId="1D89AEAA" w14:textId="77777777" w:rsidR="008C77DD" w:rsidRPr="008C77DD" w:rsidRDefault="008C77DD" w:rsidP="008C77DD">
      <w:pPr>
        <w:spacing w:line="360" w:lineRule="auto"/>
        <w:ind w:right="5954"/>
        <w:rPr>
          <w:rFonts w:cs="Calibri"/>
        </w:rPr>
      </w:pPr>
      <w:r w:rsidRPr="008C77DD">
        <w:rPr>
          <w:rFonts w:cs="Calibri"/>
        </w:rPr>
        <w:t>…………………………………………………</w:t>
      </w:r>
      <w:r>
        <w:rPr>
          <w:rFonts w:cs="Calibri"/>
        </w:rPr>
        <w:t>…………………….</w:t>
      </w:r>
      <w:r w:rsidRPr="008C77DD">
        <w:rPr>
          <w:rFonts w:cs="Calibri"/>
        </w:rPr>
        <w:t>…</w:t>
      </w:r>
    </w:p>
    <w:p w14:paraId="45FE8207" w14:textId="77777777" w:rsidR="008C77DD" w:rsidRPr="008C77DD" w:rsidRDefault="008C77DD" w:rsidP="008C77DD">
      <w:pPr>
        <w:spacing w:line="360" w:lineRule="auto"/>
        <w:ind w:right="5953"/>
        <w:rPr>
          <w:rFonts w:cs="Calibri"/>
          <w:i/>
        </w:rPr>
      </w:pPr>
      <w:r w:rsidRPr="008C77DD">
        <w:rPr>
          <w:rFonts w:cs="Calibri"/>
          <w:i/>
        </w:rPr>
        <w:t>(pełna nazwa/firma, adres, w zależności od podmiotu: NIP/PESEL, KRS/CEiDG)</w:t>
      </w:r>
    </w:p>
    <w:p w14:paraId="4FCF3151" w14:textId="77777777" w:rsidR="008C77DD" w:rsidRPr="008C77DD" w:rsidRDefault="008C77DD" w:rsidP="008C77DD">
      <w:pPr>
        <w:spacing w:line="360" w:lineRule="auto"/>
        <w:rPr>
          <w:rFonts w:cs="Calibri"/>
          <w:b/>
          <w:u w:val="single"/>
        </w:rPr>
      </w:pPr>
      <w:r w:rsidRPr="008C77DD">
        <w:rPr>
          <w:rFonts w:cs="Calibri"/>
          <w:b/>
          <w:u w:val="single"/>
        </w:rPr>
        <w:t xml:space="preserve">reprezentowani przez: </w:t>
      </w:r>
    </w:p>
    <w:p w14:paraId="5AA3C40B" w14:textId="77777777" w:rsidR="008C77DD" w:rsidRPr="008C77DD" w:rsidRDefault="008C77DD" w:rsidP="008C77DD">
      <w:pPr>
        <w:spacing w:line="360" w:lineRule="auto"/>
        <w:ind w:right="5954"/>
        <w:rPr>
          <w:rFonts w:cs="Calibri"/>
        </w:rPr>
      </w:pPr>
      <w:r w:rsidRPr="008C77DD">
        <w:rPr>
          <w:rFonts w:cs="Calibri"/>
        </w:rPr>
        <w:t>…………………………………………………</w:t>
      </w:r>
      <w:r>
        <w:rPr>
          <w:rFonts w:cs="Calibri"/>
        </w:rPr>
        <w:t>…………………….</w:t>
      </w:r>
      <w:r w:rsidRPr="008C77DD">
        <w:rPr>
          <w:rFonts w:cs="Calibri"/>
        </w:rPr>
        <w:t>…</w:t>
      </w:r>
    </w:p>
    <w:p w14:paraId="57A4CF1C" w14:textId="77777777" w:rsidR="008C77DD" w:rsidRPr="008C77DD" w:rsidRDefault="008C77DD" w:rsidP="008C77DD">
      <w:pPr>
        <w:spacing w:line="360" w:lineRule="auto"/>
        <w:ind w:right="5953"/>
        <w:rPr>
          <w:rFonts w:cs="Calibri"/>
          <w:i/>
        </w:rPr>
      </w:pPr>
      <w:r w:rsidRPr="008C77DD">
        <w:rPr>
          <w:rFonts w:cs="Calibri"/>
          <w:i/>
        </w:rPr>
        <w:t>(imię, nazwisko, stanowisko/podstawa do reprezentacji)</w:t>
      </w:r>
    </w:p>
    <w:p w14:paraId="68AA3B56" w14:textId="77777777" w:rsidR="008C77DD" w:rsidRPr="008C77DD" w:rsidRDefault="008C77DD" w:rsidP="008C77DD">
      <w:pPr>
        <w:spacing w:line="360" w:lineRule="auto"/>
        <w:rPr>
          <w:rFonts w:cs="Calibri"/>
        </w:rPr>
      </w:pPr>
    </w:p>
    <w:p w14:paraId="65B34E19" w14:textId="77777777" w:rsidR="008C77DD" w:rsidRDefault="008C77DD" w:rsidP="008C77DD">
      <w:pPr>
        <w:spacing w:line="360" w:lineRule="auto"/>
        <w:jc w:val="center"/>
        <w:rPr>
          <w:rFonts w:cs="Calibri"/>
          <w:b/>
          <w:sz w:val="28"/>
          <w:szCs w:val="28"/>
          <w:u w:val="single"/>
        </w:rPr>
      </w:pPr>
      <w:r w:rsidRPr="008C77DD">
        <w:rPr>
          <w:rFonts w:cs="Calibri"/>
          <w:b/>
          <w:sz w:val="28"/>
          <w:szCs w:val="28"/>
          <w:u w:val="single"/>
        </w:rPr>
        <w:t xml:space="preserve">OŚWIADCZENIE WYKONAWCÓW </w:t>
      </w:r>
    </w:p>
    <w:p w14:paraId="2AC7F897" w14:textId="77777777" w:rsidR="008C77DD" w:rsidRPr="008C77DD" w:rsidRDefault="008C77DD" w:rsidP="008C77DD">
      <w:pPr>
        <w:spacing w:line="360" w:lineRule="auto"/>
        <w:jc w:val="center"/>
        <w:rPr>
          <w:rFonts w:cs="Calibri"/>
          <w:b/>
          <w:sz w:val="28"/>
          <w:szCs w:val="28"/>
          <w:u w:val="single"/>
        </w:rPr>
      </w:pPr>
      <w:r w:rsidRPr="008C77DD">
        <w:rPr>
          <w:rFonts w:cs="Calibri"/>
          <w:b/>
          <w:sz w:val="28"/>
          <w:szCs w:val="28"/>
          <w:u w:val="single"/>
        </w:rPr>
        <w:t>WSPÓLNIE UBIEGAJĄCYCH SIĘ O UDZIELENIE ZAMÓWIENIA</w:t>
      </w:r>
    </w:p>
    <w:p w14:paraId="549874B9" w14:textId="77777777" w:rsidR="008C77DD" w:rsidRPr="008C77DD" w:rsidRDefault="008C77DD" w:rsidP="008C77DD">
      <w:pPr>
        <w:ind w:right="12"/>
        <w:jc w:val="center"/>
        <w:rPr>
          <w:rFonts w:cs="Calibri"/>
        </w:rPr>
      </w:pPr>
      <w:r w:rsidRPr="008C77DD">
        <w:rPr>
          <w:rFonts w:cs="Calibri"/>
        </w:rPr>
        <w:t>składane na podstawie art. 117 ust. 4 ustawy z dnia 11 września 2019 r. Prawo zamówień publicznych (</w:t>
      </w:r>
      <w:r w:rsidR="006468BD">
        <w:rPr>
          <w:rFonts w:cs="Calibri"/>
        </w:rPr>
        <w:t xml:space="preserve">t.j. </w:t>
      </w:r>
      <w:r w:rsidRPr="008C77DD">
        <w:rPr>
          <w:rFonts w:cs="Calibri"/>
        </w:rPr>
        <w:t>Dz. U. z 20</w:t>
      </w:r>
      <w:r w:rsidR="006468BD">
        <w:rPr>
          <w:rFonts w:cs="Calibri"/>
        </w:rPr>
        <w:t>21</w:t>
      </w:r>
      <w:r w:rsidRPr="008C77DD">
        <w:rPr>
          <w:rFonts w:cs="Calibri"/>
        </w:rPr>
        <w:t xml:space="preserve"> r., poz. </w:t>
      </w:r>
      <w:r w:rsidR="006468BD">
        <w:rPr>
          <w:rFonts w:cs="Calibri"/>
        </w:rPr>
        <w:t>1129</w:t>
      </w:r>
      <w:r w:rsidRPr="008C77DD">
        <w:rPr>
          <w:rFonts w:cs="Calibri"/>
        </w:rPr>
        <w:t xml:space="preserve"> z późn. zm.)</w:t>
      </w:r>
    </w:p>
    <w:p w14:paraId="77C2BC10" w14:textId="77777777" w:rsidR="008C77DD" w:rsidRPr="008C77DD" w:rsidRDefault="008C77DD" w:rsidP="008C77DD">
      <w:pPr>
        <w:ind w:right="12"/>
        <w:rPr>
          <w:rFonts w:cs="Calibri"/>
        </w:rPr>
      </w:pPr>
    </w:p>
    <w:p w14:paraId="04B5B05F" w14:textId="4C041D64" w:rsidR="008C77DD" w:rsidRPr="008C77DD" w:rsidRDefault="008C77DD" w:rsidP="008C77DD">
      <w:pPr>
        <w:spacing w:line="360" w:lineRule="auto"/>
        <w:jc w:val="both"/>
        <w:rPr>
          <w:rFonts w:cs="Calibri"/>
          <w:u w:val="single"/>
        </w:rPr>
      </w:pPr>
      <w:r w:rsidRPr="008C77DD">
        <w:rPr>
          <w:rFonts w:cs="Calibri"/>
        </w:rPr>
        <w:t>Na potrzeby postępowania o udzielenie zamówienia publicznego pn.</w:t>
      </w:r>
      <w:r w:rsidR="003E734B" w:rsidRPr="003E734B">
        <w:rPr>
          <w:b/>
          <w:color w:val="000000"/>
        </w:rPr>
        <w:t xml:space="preserve"> </w:t>
      </w:r>
      <w:r w:rsidR="003E734B" w:rsidRPr="00A60E1E">
        <w:rPr>
          <w:b/>
          <w:color w:val="000000"/>
        </w:rPr>
        <w:t>„</w:t>
      </w:r>
      <w:r w:rsidR="003E734B" w:rsidRPr="00A60E1E">
        <w:rPr>
          <w:b/>
        </w:rPr>
        <w:t xml:space="preserve">Budowa  drogi gminnej </w:t>
      </w:r>
      <w:r w:rsidR="003E734B">
        <w:rPr>
          <w:b/>
        </w:rPr>
        <w:t xml:space="preserve">             </w:t>
      </w:r>
      <w:r w:rsidR="003E734B" w:rsidRPr="00A60E1E">
        <w:rPr>
          <w:b/>
        </w:rPr>
        <w:t xml:space="preserve">( po śladzie 4KDZ i 2KDZ ) łączącej ul. Kuropatwy z ulicą Puławską i z planowaną </w:t>
      </w:r>
      <w:r w:rsidR="003E734B">
        <w:rPr>
          <w:b/>
        </w:rPr>
        <w:t xml:space="preserve">                 </w:t>
      </w:r>
      <w:r w:rsidR="003E734B" w:rsidRPr="00A60E1E">
        <w:rPr>
          <w:b/>
        </w:rPr>
        <w:t xml:space="preserve">ul  Europejską w Mysiadle – </w:t>
      </w:r>
      <w:r w:rsidR="00086562">
        <w:rPr>
          <w:b/>
        </w:rPr>
        <w:t>e</w:t>
      </w:r>
      <w:r w:rsidR="003E734B" w:rsidRPr="0001331E">
        <w:rPr>
          <w:b/>
        </w:rPr>
        <w:t>tap I</w:t>
      </w:r>
      <w:r w:rsidR="006E3A1D">
        <w:rPr>
          <w:b/>
        </w:rPr>
        <w:t xml:space="preserve">: </w:t>
      </w:r>
      <w:r w:rsidR="003E734B" w:rsidRPr="0001331E">
        <w:rPr>
          <w:b/>
        </w:rPr>
        <w:t>budowa sieci kanalizacji sanitarnej po zachodniej stronie ul. Puławskiej na terenie m.st. Warszawy</w:t>
      </w:r>
      <w:r w:rsidR="003E734B" w:rsidRPr="0001331E">
        <w:rPr>
          <w:b/>
          <w:color w:val="000000"/>
        </w:rPr>
        <w:t>”</w:t>
      </w:r>
      <w:r w:rsidRPr="008C77DD">
        <w:rPr>
          <w:rFonts w:cs="Calibri"/>
        </w:rPr>
        <w:t xml:space="preserve"> oświadczam/-y, że niżej wymienieni Wykonawcy wykonają następujące </w:t>
      </w:r>
      <w:r>
        <w:rPr>
          <w:rFonts w:cs="Calibri"/>
        </w:rPr>
        <w:t>roboty budowlane</w:t>
      </w:r>
      <w:r w:rsidRPr="008C77DD">
        <w:rPr>
          <w:rFonts w:cs="Calibri"/>
        </w:rPr>
        <w:t>:</w:t>
      </w:r>
    </w:p>
    <w:p w14:paraId="493BD80B" w14:textId="77777777" w:rsidR="008C77DD" w:rsidRPr="008C77DD" w:rsidRDefault="008C77DD" w:rsidP="008C77DD">
      <w:pPr>
        <w:ind w:right="12"/>
        <w:rPr>
          <w:rFonts w:cs="Calibri"/>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090"/>
        <w:gridCol w:w="4389"/>
      </w:tblGrid>
      <w:tr w:rsidR="008C77DD" w:rsidRPr="00CA4FDC" w14:paraId="78DBCA48" w14:textId="77777777" w:rsidTr="00B54110">
        <w:trPr>
          <w:trHeight w:val="503"/>
        </w:trPr>
        <w:tc>
          <w:tcPr>
            <w:tcW w:w="583" w:type="dxa"/>
            <w:shd w:val="clear" w:color="auto" w:fill="auto"/>
            <w:vAlign w:val="center"/>
          </w:tcPr>
          <w:p w14:paraId="17DC0C4B" w14:textId="77777777" w:rsidR="008C77DD" w:rsidRPr="00B54110" w:rsidRDefault="008C77DD" w:rsidP="00B54110">
            <w:pPr>
              <w:ind w:right="11"/>
              <w:jc w:val="center"/>
              <w:rPr>
                <w:rFonts w:cs="Calibri"/>
                <w:b/>
                <w:bCs/>
              </w:rPr>
            </w:pPr>
            <w:r w:rsidRPr="00B54110">
              <w:rPr>
                <w:rFonts w:cs="Calibri"/>
                <w:b/>
                <w:bCs/>
              </w:rPr>
              <w:t>Lp.</w:t>
            </w:r>
          </w:p>
        </w:tc>
        <w:tc>
          <w:tcPr>
            <w:tcW w:w="4090" w:type="dxa"/>
            <w:shd w:val="clear" w:color="auto" w:fill="auto"/>
            <w:vAlign w:val="center"/>
          </w:tcPr>
          <w:p w14:paraId="6FD05B1B" w14:textId="77777777" w:rsidR="008C77DD" w:rsidRPr="00B54110" w:rsidRDefault="008C77DD" w:rsidP="00B54110">
            <w:pPr>
              <w:ind w:right="11"/>
              <w:jc w:val="center"/>
              <w:rPr>
                <w:rFonts w:cs="Calibri"/>
                <w:b/>
                <w:bCs/>
              </w:rPr>
            </w:pPr>
            <w:r w:rsidRPr="00B54110">
              <w:rPr>
                <w:rFonts w:cs="Calibri"/>
                <w:b/>
                <w:bCs/>
              </w:rPr>
              <w:t>Nazwa Wykonawcy</w:t>
            </w:r>
          </w:p>
        </w:tc>
        <w:tc>
          <w:tcPr>
            <w:tcW w:w="4389" w:type="dxa"/>
            <w:shd w:val="clear" w:color="auto" w:fill="auto"/>
            <w:vAlign w:val="center"/>
          </w:tcPr>
          <w:p w14:paraId="27440E0D" w14:textId="77777777" w:rsidR="008C77DD" w:rsidRPr="00B54110" w:rsidRDefault="008C77DD" w:rsidP="00B54110">
            <w:pPr>
              <w:ind w:right="11"/>
              <w:jc w:val="center"/>
              <w:rPr>
                <w:rFonts w:cs="Calibri"/>
                <w:b/>
                <w:bCs/>
              </w:rPr>
            </w:pPr>
            <w:r w:rsidRPr="00B54110">
              <w:rPr>
                <w:rFonts w:cs="Calibri"/>
                <w:b/>
                <w:bCs/>
              </w:rPr>
              <w:t>Zakres robót budowlanych</w:t>
            </w:r>
          </w:p>
        </w:tc>
      </w:tr>
      <w:tr w:rsidR="008C77DD" w:rsidRPr="00CA4FDC" w14:paraId="56FC767C" w14:textId="77777777" w:rsidTr="00B54110">
        <w:trPr>
          <w:trHeight w:val="516"/>
        </w:trPr>
        <w:tc>
          <w:tcPr>
            <w:tcW w:w="583" w:type="dxa"/>
            <w:shd w:val="clear" w:color="auto" w:fill="auto"/>
            <w:vAlign w:val="center"/>
          </w:tcPr>
          <w:p w14:paraId="22EC29E3" w14:textId="77777777" w:rsidR="008C77DD" w:rsidRPr="00B54110" w:rsidRDefault="008C77DD" w:rsidP="00B54110">
            <w:pPr>
              <w:ind w:right="11"/>
              <w:jc w:val="center"/>
              <w:rPr>
                <w:rFonts w:cs="Calibri"/>
              </w:rPr>
            </w:pPr>
            <w:r w:rsidRPr="00B54110">
              <w:rPr>
                <w:rFonts w:cs="Calibri"/>
              </w:rPr>
              <w:t>1</w:t>
            </w:r>
          </w:p>
        </w:tc>
        <w:tc>
          <w:tcPr>
            <w:tcW w:w="4090" w:type="dxa"/>
            <w:shd w:val="clear" w:color="auto" w:fill="auto"/>
            <w:vAlign w:val="center"/>
          </w:tcPr>
          <w:p w14:paraId="590FBB83" w14:textId="77777777" w:rsidR="008C77DD" w:rsidRPr="00B54110" w:rsidRDefault="008C77DD" w:rsidP="00B54110">
            <w:pPr>
              <w:ind w:right="11"/>
              <w:rPr>
                <w:rFonts w:cs="Calibri"/>
              </w:rPr>
            </w:pPr>
          </w:p>
        </w:tc>
        <w:tc>
          <w:tcPr>
            <w:tcW w:w="4389" w:type="dxa"/>
            <w:shd w:val="clear" w:color="auto" w:fill="auto"/>
            <w:vAlign w:val="center"/>
          </w:tcPr>
          <w:p w14:paraId="4B996675" w14:textId="77777777" w:rsidR="008C77DD" w:rsidRPr="00B54110" w:rsidRDefault="008C77DD" w:rsidP="00B54110">
            <w:pPr>
              <w:ind w:right="11"/>
              <w:rPr>
                <w:rFonts w:cs="Calibri"/>
              </w:rPr>
            </w:pPr>
          </w:p>
        </w:tc>
      </w:tr>
      <w:tr w:rsidR="008C77DD" w:rsidRPr="00CA4FDC" w14:paraId="4C246ACC" w14:textId="77777777" w:rsidTr="00B54110">
        <w:trPr>
          <w:trHeight w:val="516"/>
        </w:trPr>
        <w:tc>
          <w:tcPr>
            <w:tcW w:w="583" w:type="dxa"/>
            <w:shd w:val="clear" w:color="auto" w:fill="auto"/>
            <w:vAlign w:val="center"/>
          </w:tcPr>
          <w:p w14:paraId="2E5A670A" w14:textId="77777777" w:rsidR="008C77DD" w:rsidRPr="00B54110" w:rsidRDefault="008C77DD" w:rsidP="00B54110">
            <w:pPr>
              <w:ind w:right="11"/>
              <w:jc w:val="center"/>
              <w:rPr>
                <w:rFonts w:cs="Calibri"/>
              </w:rPr>
            </w:pPr>
            <w:r w:rsidRPr="00B54110">
              <w:rPr>
                <w:rFonts w:cs="Calibri"/>
              </w:rPr>
              <w:t>2</w:t>
            </w:r>
          </w:p>
        </w:tc>
        <w:tc>
          <w:tcPr>
            <w:tcW w:w="4090" w:type="dxa"/>
            <w:shd w:val="clear" w:color="auto" w:fill="auto"/>
            <w:vAlign w:val="center"/>
          </w:tcPr>
          <w:p w14:paraId="5D2FA500" w14:textId="77777777" w:rsidR="008C77DD" w:rsidRPr="00B54110" w:rsidRDefault="008C77DD" w:rsidP="00B54110">
            <w:pPr>
              <w:ind w:right="11"/>
              <w:rPr>
                <w:rFonts w:cs="Calibri"/>
              </w:rPr>
            </w:pPr>
          </w:p>
        </w:tc>
        <w:tc>
          <w:tcPr>
            <w:tcW w:w="4389" w:type="dxa"/>
            <w:shd w:val="clear" w:color="auto" w:fill="auto"/>
            <w:vAlign w:val="center"/>
          </w:tcPr>
          <w:p w14:paraId="07D9DDF3" w14:textId="77777777" w:rsidR="008C77DD" w:rsidRPr="00B54110" w:rsidRDefault="008C77DD" w:rsidP="00B54110">
            <w:pPr>
              <w:ind w:right="11"/>
              <w:rPr>
                <w:rFonts w:cs="Calibri"/>
              </w:rPr>
            </w:pPr>
          </w:p>
        </w:tc>
      </w:tr>
      <w:tr w:rsidR="008C77DD" w:rsidRPr="00CA4FDC" w14:paraId="25F14731" w14:textId="77777777" w:rsidTr="00B54110">
        <w:trPr>
          <w:trHeight w:val="516"/>
        </w:trPr>
        <w:tc>
          <w:tcPr>
            <w:tcW w:w="583" w:type="dxa"/>
            <w:shd w:val="clear" w:color="auto" w:fill="auto"/>
            <w:vAlign w:val="center"/>
          </w:tcPr>
          <w:p w14:paraId="2C2204CE" w14:textId="77777777" w:rsidR="008C77DD" w:rsidRPr="00B54110" w:rsidRDefault="008C77DD" w:rsidP="00B54110">
            <w:pPr>
              <w:ind w:right="11"/>
              <w:jc w:val="center"/>
              <w:rPr>
                <w:rFonts w:cs="Calibri"/>
              </w:rPr>
            </w:pPr>
            <w:r w:rsidRPr="00B54110">
              <w:rPr>
                <w:rFonts w:cs="Calibri"/>
              </w:rPr>
              <w:t>3</w:t>
            </w:r>
          </w:p>
        </w:tc>
        <w:tc>
          <w:tcPr>
            <w:tcW w:w="4090" w:type="dxa"/>
            <w:shd w:val="clear" w:color="auto" w:fill="auto"/>
            <w:vAlign w:val="center"/>
          </w:tcPr>
          <w:p w14:paraId="301F0D82" w14:textId="77777777" w:rsidR="008C77DD" w:rsidRPr="00B54110" w:rsidRDefault="008C77DD" w:rsidP="00B54110">
            <w:pPr>
              <w:ind w:right="11"/>
              <w:rPr>
                <w:rFonts w:cs="Calibri"/>
              </w:rPr>
            </w:pPr>
          </w:p>
        </w:tc>
        <w:tc>
          <w:tcPr>
            <w:tcW w:w="4389" w:type="dxa"/>
            <w:shd w:val="clear" w:color="auto" w:fill="auto"/>
            <w:vAlign w:val="center"/>
          </w:tcPr>
          <w:p w14:paraId="3255F052" w14:textId="77777777" w:rsidR="008C77DD" w:rsidRPr="00B54110" w:rsidRDefault="008C77DD" w:rsidP="00B54110">
            <w:pPr>
              <w:ind w:right="11"/>
              <w:rPr>
                <w:rFonts w:cs="Calibri"/>
              </w:rPr>
            </w:pPr>
          </w:p>
        </w:tc>
      </w:tr>
    </w:tbl>
    <w:p w14:paraId="3444EEA1" w14:textId="77777777" w:rsidR="008779A4" w:rsidRPr="008C77DD" w:rsidRDefault="008779A4" w:rsidP="008C77DD">
      <w:pPr>
        <w:ind w:right="12"/>
        <w:rPr>
          <w:rFonts w:cs="Calibri"/>
        </w:rPr>
      </w:pPr>
    </w:p>
    <w:tbl>
      <w:tblPr>
        <w:tblW w:w="5000" w:type="pct"/>
        <w:jc w:val="center"/>
        <w:tblLook w:val="01E0" w:firstRow="1" w:lastRow="1" w:firstColumn="1" w:lastColumn="1" w:noHBand="0" w:noVBand="0"/>
      </w:tblPr>
      <w:tblGrid>
        <w:gridCol w:w="3524"/>
        <w:gridCol w:w="6189"/>
      </w:tblGrid>
      <w:tr w:rsidR="008C77DD" w:rsidRPr="00561874" w14:paraId="4353B4E3" w14:textId="77777777" w:rsidTr="00330126">
        <w:trPr>
          <w:trHeight w:val="20"/>
          <w:jc w:val="center"/>
        </w:trPr>
        <w:tc>
          <w:tcPr>
            <w:tcW w:w="1814" w:type="pct"/>
            <w:vAlign w:val="center"/>
          </w:tcPr>
          <w:p w14:paraId="5383696F" w14:textId="77777777" w:rsidR="008C77DD" w:rsidRPr="00561874" w:rsidRDefault="008C77DD" w:rsidP="00330126">
            <w:pPr>
              <w:keepNext/>
              <w:widowControl w:val="0"/>
              <w:jc w:val="center"/>
            </w:pPr>
            <w:r w:rsidRPr="00561874">
              <w:t>………………………………</w:t>
            </w:r>
          </w:p>
        </w:tc>
        <w:tc>
          <w:tcPr>
            <w:tcW w:w="3186" w:type="pct"/>
            <w:vAlign w:val="center"/>
          </w:tcPr>
          <w:p w14:paraId="7370A415" w14:textId="77777777" w:rsidR="008C77DD" w:rsidRPr="00561874" w:rsidRDefault="008C77DD" w:rsidP="00330126">
            <w:pPr>
              <w:keepNext/>
              <w:widowControl w:val="0"/>
              <w:jc w:val="center"/>
            </w:pPr>
            <w:r w:rsidRPr="00561874">
              <w:t>………………</w:t>
            </w:r>
            <w:r>
              <w:t>………………..</w:t>
            </w:r>
            <w:r w:rsidRPr="00561874">
              <w:t>……………………..</w:t>
            </w:r>
          </w:p>
        </w:tc>
      </w:tr>
      <w:tr w:rsidR="008C77DD" w:rsidRPr="00E52809" w14:paraId="6E6102BD" w14:textId="77777777" w:rsidTr="00330126">
        <w:trPr>
          <w:trHeight w:val="20"/>
          <w:jc w:val="center"/>
        </w:trPr>
        <w:tc>
          <w:tcPr>
            <w:tcW w:w="1814" w:type="pct"/>
            <w:vAlign w:val="center"/>
          </w:tcPr>
          <w:p w14:paraId="7D4F3AA8" w14:textId="77777777" w:rsidR="008C77DD" w:rsidRPr="00E52809" w:rsidRDefault="008C77DD" w:rsidP="00330126">
            <w:pPr>
              <w:keepNext/>
              <w:widowControl w:val="0"/>
              <w:jc w:val="center"/>
              <w:rPr>
                <w:b/>
                <w:sz w:val="22"/>
                <w:szCs w:val="22"/>
              </w:rPr>
            </w:pPr>
            <w:r w:rsidRPr="00E52809">
              <w:rPr>
                <w:sz w:val="22"/>
                <w:szCs w:val="22"/>
              </w:rPr>
              <w:t>Miejscowość / Data</w:t>
            </w:r>
          </w:p>
        </w:tc>
        <w:tc>
          <w:tcPr>
            <w:tcW w:w="3186" w:type="pct"/>
            <w:vAlign w:val="center"/>
          </w:tcPr>
          <w:p w14:paraId="638A4932" w14:textId="77777777" w:rsidR="008C77DD" w:rsidRPr="00E52809" w:rsidRDefault="008C77DD" w:rsidP="00330126">
            <w:pPr>
              <w:keepNext/>
              <w:widowControl w:val="0"/>
              <w:jc w:val="center"/>
              <w:rPr>
                <w:sz w:val="22"/>
                <w:szCs w:val="22"/>
              </w:rPr>
            </w:pPr>
            <w:r w:rsidRPr="00E52809">
              <w:rPr>
                <w:sz w:val="22"/>
                <w:szCs w:val="22"/>
              </w:rPr>
              <w:t xml:space="preserve">Podpis(y) osoby(osób) upoważnionej(ych) </w:t>
            </w:r>
          </w:p>
          <w:p w14:paraId="4B270145" w14:textId="77777777" w:rsidR="008C77DD" w:rsidRDefault="008C77DD" w:rsidP="00330126">
            <w:pPr>
              <w:keepNext/>
              <w:widowControl w:val="0"/>
              <w:jc w:val="center"/>
              <w:rPr>
                <w:sz w:val="22"/>
                <w:szCs w:val="22"/>
              </w:rPr>
            </w:pPr>
            <w:r w:rsidRPr="00E52809">
              <w:rPr>
                <w:sz w:val="22"/>
                <w:szCs w:val="22"/>
              </w:rPr>
              <w:t>do podpisania oferty w imieniu Wykonawcy(ów)</w:t>
            </w:r>
          </w:p>
          <w:p w14:paraId="32688271" w14:textId="77777777" w:rsidR="00241B41" w:rsidRPr="00E52809" w:rsidRDefault="00241B41" w:rsidP="00330126">
            <w:pPr>
              <w:keepNext/>
              <w:widowControl w:val="0"/>
              <w:jc w:val="center"/>
              <w:rPr>
                <w:b/>
                <w:sz w:val="22"/>
                <w:szCs w:val="22"/>
              </w:rPr>
            </w:pPr>
          </w:p>
        </w:tc>
      </w:tr>
    </w:tbl>
    <w:p w14:paraId="1AB2F6C3" w14:textId="77777777" w:rsidR="008C77DD" w:rsidRDefault="008C77DD" w:rsidP="008C77DD">
      <w:pPr>
        <w:widowControl w:val="0"/>
        <w:jc w:val="both"/>
        <w:rPr>
          <w:bCs/>
          <w:i/>
          <w:color w:val="1F3864"/>
        </w:rPr>
      </w:pPr>
    </w:p>
    <w:p w14:paraId="5EB1521B" w14:textId="77777777" w:rsidR="003E734B" w:rsidRDefault="003E734B" w:rsidP="008C77DD">
      <w:pPr>
        <w:widowControl w:val="0"/>
        <w:jc w:val="both"/>
        <w:rPr>
          <w:bCs/>
          <w:i/>
          <w:color w:val="1F3864"/>
        </w:rPr>
      </w:pPr>
    </w:p>
    <w:p w14:paraId="53A7C9A6" w14:textId="77777777" w:rsidR="003E734B" w:rsidRDefault="003E734B" w:rsidP="008C77DD">
      <w:pPr>
        <w:widowControl w:val="0"/>
        <w:jc w:val="both"/>
        <w:rPr>
          <w:bCs/>
          <w:i/>
          <w:color w:val="1F3864"/>
        </w:rPr>
      </w:pPr>
    </w:p>
    <w:p w14:paraId="66EFB819" w14:textId="77777777" w:rsidR="008A520E" w:rsidRPr="00E755A0" w:rsidRDefault="008A520E" w:rsidP="008A520E">
      <w:pPr>
        <w:tabs>
          <w:tab w:val="left" w:pos="0"/>
        </w:tabs>
        <w:ind w:left="1418" w:firstLine="4253"/>
        <w:jc w:val="right"/>
        <w:rPr>
          <w:b/>
          <w:color w:val="000000"/>
        </w:rPr>
      </w:pPr>
      <w:r w:rsidRPr="00E755A0">
        <w:rPr>
          <w:b/>
          <w:color w:val="000000"/>
        </w:rPr>
        <w:lastRenderedPageBreak/>
        <w:t xml:space="preserve">ZAŁĄCZNIK NR </w:t>
      </w:r>
      <w:r>
        <w:rPr>
          <w:b/>
          <w:color w:val="000000"/>
        </w:rPr>
        <w:t>7</w:t>
      </w:r>
      <w:r w:rsidRPr="00E755A0">
        <w:rPr>
          <w:b/>
          <w:color w:val="000000"/>
        </w:rPr>
        <w:t xml:space="preserve"> DO SWZ</w:t>
      </w:r>
    </w:p>
    <w:p w14:paraId="15768C46" w14:textId="77777777" w:rsidR="00802C7E" w:rsidRDefault="00802C7E" w:rsidP="008779A4"/>
    <w:p w14:paraId="7FF01033" w14:textId="77777777" w:rsidR="008779A4" w:rsidRPr="008779A4" w:rsidRDefault="008779A4" w:rsidP="008779A4">
      <w:r w:rsidRPr="008779A4">
        <w:t>....................................................................</w:t>
      </w:r>
    </w:p>
    <w:p w14:paraId="37AA6C43" w14:textId="77777777" w:rsidR="008779A4" w:rsidRPr="008779A4" w:rsidRDefault="008779A4" w:rsidP="008779A4">
      <w:r w:rsidRPr="008779A4">
        <w:t xml:space="preserve">   (nazwa i adres Podmiotu, na zasobach</w:t>
      </w:r>
    </w:p>
    <w:p w14:paraId="20082A5F" w14:textId="77777777" w:rsidR="008779A4" w:rsidRPr="008779A4" w:rsidRDefault="008779A4" w:rsidP="008779A4">
      <w:r w:rsidRPr="008779A4">
        <w:t xml:space="preserve">          którego polega Wykonawca)</w:t>
      </w:r>
    </w:p>
    <w:p w14:paraId="744E44CB" w14:textId="77777777" w:rsidR="008779A4" w:rsidRPr="008779A4" w:rsidRDefault="008779A4" w:rsidP="008779A4"/>
    <w:p w14:paraId="79B2081E" w14:textId="77777777" w:rsidR="008779A4" w:rsidRPr="008779A4" w:rsidRDefault="008779A4" w:rsidP="008779A4">
      <w:pPr>
        <w:widowControl w:val="0"/>
        <w:suppressAutoHyphens/>
        <w:jc w:val="center"/>
        <w:rPr>
          <w:b/>
          <w:bCs/>
          <w:kern w:val="2"/>
          <w:lang w:eastAsia="ar-SA"/>
        </w:rPr>
      </w:pPr>
      <w:r w:rsidRPr="008779A4">
        <w:rPr>
          <w:b/>
          <w:bCs/>
          <w:kern w:val="2"/>
          <w:lang w:eastAsia="ar-SA"/>
        </w:rPr>
        <w:t>ZOBOWIĄZANIE PODMIOTU (WZÓR)</w:t>
      </w:r>
    </w:p>
    <w:p w14:paraId="3DEE6826" w14:textId="77777777" w:rsidR="008779A4" w:rsidRPr="008779A4" w:rsidRDefault="008779A4" w:rsidP="008779A4">
      <w:pPr>
        <w:widowControl w:val="0"/>
        <w:suppressAutoHyphens/>
        <w:jc w:val="center"/>
        <w:rPr>
          <w:b/>
          <w:bCs/>
          <w:kern w:val="2"/>
          <w:lang w:eastAsia="ar-SA"/>
        </w:rPr>
      </w:pPr>
      <w:r w:rsidRPr="008779A4">
        <w:rPr>
          <w:b/>
          <w:bCs/>
          <w:kern w:val="2"/>
          <w:lang w:eastAsia="ar-SA"/>
        </w:rPr>
        <w:t xml:space="preserve">do oddania Wykonawcy do dyspozycji niezbędnych zasobów </w:t>
      </w:r>
    </w:p>
    <w:p w14:paraId="7E1E6061" w14:textId="77777777" w:rsidR="008779A4" w:rsidRPr="008779A4" w:rsidRDefault="008779A4" w:rsidP="008779A4">
      <w:pPr>
        <w:widowControl w:val="0"/>
        <w:suppressAutoHyphens/>
        <w:jc w:val="center"/>
        <w:rPr>
          <w:b/>
          <w:bCs/>
          <w:kern w:val="2"/>
          <w:lang w:eastAsia="ar-SA"/>
        </w:rPr>
      </w:pPr>
      <w:r w:rsidRPr="008779A4">
        <w:rPr>
          <w:b/>
          <w:bCs/>
          <w:kern w:val="2"/>
          <w:lang w:eastAsia="ar-SA"/>
        </w:rPr>
        <w:t>na potrzeby wykonania zamówienia</w:t>
      </w:r>
    </w:p>
    <w:p w14:paraId="6E645CA0" w14:textId="77777777" w:rsidR="008779A4" w:rsidRPr="008779A4" w:rsidRDefault="008779A4" w:rsidP="008779A4"/>
    <w:p w14:paraId="1B425BD7" w14:textId="77777777" w:rsidR="008779A4" w:rsidRPr="008779A4" w:rsidRDefault="008779A4" w:rsidP="008779A4">
      <w:pPr>
        <w:widowControl w:val="0"/>
        <w:suppressAutoHyphens/>
        <w:rPr>
          <w:b/>
          <w:kern w:val="2"/>
          <w:lang w:eastAsia="ar-SA"/>
        </w:rPr>
      </w:pPr>
    </w:p>
    <w:p w14:paraId="5BCA085E" w14:textId="77777777" w:rsidR="008779A4" w:rsidRPr="008779A4" w:rsidRDefault="008779A4" w:rsidP="008779A4">
      <w:pPr>
        <w:widowControl w:val="0"/>
        <w:suppressAutoHyphens/>
        <w:rPr>
          <w:b/>
          <w:kern w:val="2"/>
          <w:lang w:eastAsia="ar-SA"/>
        </w:rPr>
      </w:pPr>
      <w:r w:rsidRPr="008779A4">
        <w:rPr>
          <w:b/>
          <w:kern w:val="2"/>
          <w:lang w:eastAsia="ar-SA"/>
        </w:rPr>
        <w:t xml:space="preserve">Ja/My niżej podpisany/ni: </w:t>
      </w:r>
    </w:p>
    <w:p w14:paraId="70AFE001" w14:textId="77777777" w:rsidR="008779A4" w:rsidRPr="008779A4" w:rsidRDefault="008779A4" w:rsidP="008779A4">
      <w:pPr>
        <w:widowControl w:val="0"/>
        <w:suppressAutoHyphens/>
        <w:rPr>
          <w:kern w:val="2"/>
          <w:lang w:eastAsia="ar-SA"/>
        </w:rPr>
      </w:pPr>
    </w:p>
    <w:p w14:paraId="263168BF" w14:textId="77777777" w:rsidR="008779A4" w:rsidRPr="008779A4" w:rsidRDefault="008779A4" w:rsidP="008779A4">
      <w:pPr>
        <w:widowControl w:val="0"/>
        <w:suppressAutoHyphens/>
        <w:rPr>
          <w:kern w:val="2"/>
          <w:lang w:eastAsia="ar-SA"/>
        </w:rPr>
      </w:pPr>
      <w:r w:rsidRPr="008779A4">
        <w:rPr>
          <w:kern w:val="2"/>
          <w:lang w:eastAsia="ar-SA"/>
        </w:rPr>
        <w:t xml:space="preserve">…………………………………….……………..……………………………………………… </w:t>
      </w:r>
    </w:p>
    <w:p w14:paraId="508C2DE5"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(imię i nazwisko osoby upoważnionej do reprezentowania Podmiotu, stanowisko (właściciel, prezes zarządu, członek zarządu, prokurent, upełnomocniony reprezentant, itp.)</w:t>
      </w:r>
    </w:p>
    <w:p w14:paraId="2CC9811C" w14:textId="77777777" w:rsidR="008779A4" w:rsidRPr="008779A4" w:rsidRDefault="008779A4" w:rsidP="008779A4">
      <w:pPr>
        <w:widowControl w:val="0"/>
        <w:suppressAutoHyphens/>
        <w:ind w:left="2832" w:firstLine="708"/>
        <w:rPr>
          <w:i/>
          <w:kern w:val="2"/>
          <w:sz w:val="20"/>
          <w:szCs w:val="20"/>
          <w:lang w:eastAsia="ar-SA"/>
        </w:rPr>
      </w:pPr>
    </w:p>
    <w:p w14:paraId="496ADD9F" w14:textId="77777777" w:rsidR="008779A4" w:rsidRPr="008779A4" w:rsidRDefault="008779A4" w:rsidP="008779A4">
      <w:pPr>
        <w:widowControl w:val="0"/>
        <w:suppressAutoHyphens/>
        <w:rPr>
          <w:b/>
          <w:kern w:val="2"/>
          <w:lang w:eastAsia="ar-SA"/>
        </w:rPr>
      </w:pPr>
      <w:r w:rsidRPr="008779A4">
        <w:rPr>
          <w:b/>
          <w:kern w:val="2"/>
          <w:lang w:eastAsia="ar-SA"/>
        </w:rPr>
        <w:t>Działając w imieniu i na rzecz:</w:t>
      </w:r>
    </w:p>
    <w:p w14:paraId="23C4FD6C" w14:textId="77777777" w:rsidR="008779A4" w:rsidRPr="008779A4" w:rsidRDefault="008779A4" w:rsidP="008779A4">
      <w:pPr>
        <w:widowControl w:val="0"/>
        <w:suppressAutoHyphens/>
        <w:rPr>
          <w:kern w:val="2"/>
          <w:sz w:val="22"/>
          <w:szCs w:val="22"/>
          <w:lang w:eastAsia="ar-SA"/>
        </w:rPr>
      </w:pPr>
    </w:p>
    <w:p w14:paraId="573AD7D9" w14:textId="77777777" w:rsidR="008779A4" w:rsidRPr="008779A4" w:rsidRDefault="008779A4" w:rsidP="008779A4">
      <w:pPr>
        <w:widowControl w:val="0"/>
        <w:suppressAutoHyphens/>
        <w:rPr>
          <w:kern w:val="2"/>
          <w:lang w:eastAsia="ar-SA"/>
        </w:rPr>
      </w:pPr>
      <w:r w:rsidRPr="008779A4">
        <w:rPr>
          <w:kern w:val="2"/>
          <w:lang w:eastAsia="ar-SA"/>
        </w:rPr>
        <w:t>…………………………….………………………………….……………….…………………</w:t>
      </w:r>
    </w:p>
    <w:p w14:paraId="077781D8"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(nazwa i adres  Podmiotu oddającego do dyspozycji zasoby)</w:t>
      </w:r>
    </w:p>
    <w:p w14:paraId="0EBCDF10" w14:textId="77777777" w:rsidR="008779A4" w:rsidRPr="008779A4" w:rsidRDefault="008779A4" w:rsidP="008779A4">
      <w:pPr>
        <w:widowControl w:val="0"/>
        <w:suppressAutoHyphens/>
        <w:jc w:val="both"/>
        <w:rPr>
          <w:kern w:val="2"/>
          <w:lang w:eastAsia="ar-SA"/>
        </w:rPr>
      </w:pPr>
    </w:p>
    <w:p w14:paraId="7EC62700" w14:textId="77777777" w:rsidR="008779A4" w:rsidRPr="008779A4" w:rsidRDefault="008779A4" w:rsidP="008779A4">
      <w:pPr>
        <w:widowControl w:val="0"/>
        <w:suppressAutoHyphens/>
        <w:jc w:val="both"/>
        <w:rPr>
          <w:b/>
          <w:kern w:val="2"/>
          <w:lang w:eastAsia="ar-SA"/>
        </w:rPr>
      </w:pPr>
      <w:r w:rsidRPr="008779A4">
        <w:rPr>
          <w:b/>
          <w:kern w:val="2"/>
          <w:lang w:eastAsia="ar-SA"/>
        </w:rPr>
        <w:t xml:space="preserve">stosownie do art. </w:t>
      </w:r>
      <w:r w:rsidR="00B80547">
        <w:rPr>
          <w:b/>
          <w:kern w:val="2"/>
          <w:lang w:eastAsia="ar-SA"/>
        </w:rPr>
        <w:t>118</w:t>
      </w:r>
      <w:r w:rsidRPr="008779A4">
        <w:rPr>
          <w:b/>
          <w:kern w:val="2"/>
          <w:lang w:eastAsia="ar-SA"/>
        </w:rPr>
        <w:t xml:space="preserve"> ust. </w:t>
      </w:r>
      <w:r w:rsidR="00B80547">
        <w:rPr>
          <w:b/>
          <w:kern w:val="2"/>
          <w:lang w:eastAsia="ar-SA"/>
        </w:rPr>
        <w:t>3</w:t>
      </w:r>
      <w:r w:rsidRPr="008779A4">
        <w:rPr>
          <w:b/>
          <w:kern w:val="2"/>
          <w:lang w:eastAsia="ar-SA"/>
        </w:rPr>
        <w:t xml:space="preserve"> ustawy z dnia </w:t>
      </w:r>
      <w:r w:rsidR="00B80547">
        <w:rPr>
          <w:b/>
          <w:kern w:val="2"/>
          <w:lang w:eastAsia="ar-SA"/>
        </w:rPr>
        <w:t>11</w:t>
      </w:r>
      <w:r w:rsidRPr="008779A4">
        <w:rPr>
          <w:b/>
          <w:kern w:val="2"/>
          <w:lang w:eastAsia="ar-SA"/>
        </w:rPr>
        <w:t xml:space="preserve"> </w:t>
      </w:r>
      <w:r w:rsidR="00B80547">
        <w:rPr>
          <w:b/>
          <w:kern w:val="2"/>
          <w:lang w:eastAsia="ar-SA"/>
        </w:rPr>
        <w:t>września</w:t>
      </w:r>
      <w:r w:rsidRPr="008779A4">
        <w:rPr>
          <w:b/>
          <w:kern w:val="2"/>
          <w:lang w:eastAsia="ar-SA"/>
        </w:rPr>
        <w:t xml:space="preserve"> 20</w:t>
      </w:r>
      <w:r w:rsidR="00B80547">
        <w:rPr>
          <w:b/>
          <w:kern w:val="2"/>
          <w:lang w:eastAsia="ar-SA"/>
        </w:rPr>
        <w:t>19</w:t>
      </w:r>
      <w:r w:rsidRPr="008779A4">
        <w:rPr>
          <w:b/>
          <w:kern w:val="2"/>
          <w:lang w:eastAsia="ar-SA"/>
        </w:rPr>
        <w:t xml:space="preserve"> r. – Prawo zamówień publicznych (t.j. Dz. U. z 20</w:t>
      </w:r>
      <w:r w:rsidR="008A3BD1">
        <w:rPr>
          <w:b/>
          <w:kern w:val="2"/>
          <w:lang w:eastAsia="ar-SA"/>
        </w:rPr>
        <w:t>21</w:t>
      </w:r>
      <w:r w:rsidRPr="008779A4">
        <w:rPr>
          <w:b/>
          <w:kern w:val="2"/>
          <w:lang w:eastAsia="ar-SA"/>
        </w:rPr>
        <w:t xml:space="preserve"> r. poz. </w:t>
      </w:r>
      <w:r w:rsidR="008A3BD1">
        <w:rPr>
          <w:b/>
          <w:kern w:val="2"/>
          <w:lang w:eastAsia="ar-SA"/>
        </w:rPr>
        <w:t>1129</w:t>
      </w:r>
      <w:r w:rsidRPr="008779A4">
        <w:rPr>
          <w:b/>
          <w:kern w:val="2"/>
          <w:lang w:eastAsia="ar-SA"/>
        </w:rPr>
        <w:t xml:space="preserve"> ze zm.),</w:t>
      </w:r>
    </w:p>
    <w:p w14:paraId="12D32210" w14:textId="77777777" w:rsidR="008779A4" w:rsidRPr="008779A4" w:rsidRDefault="008779A4" w:rsidP="008779A4">
      <w:pPr>
        <w:widowControl w:val="0"/>
        <w:suppressAutoHyphens/>
        <w:jc w:val="both"/>
        <w:rPr>
          <w:b/>
          <w:kern w:val="2"/>
          <w:lang w:eastAsia="ar-SA"/>
        </w:rPr>
      </w:pPr>
    </w:p>
    <w:p w14:paraId="48CE8B6A" w14:textId="77777777" w:rsidR="008779A4" w:rsidRPr="008779A4" w:rsidRDefault="008779A4" w:rsidP="008779A4">
      <w:pPr>
        <w:widowControl w:val="0"/>
        <w:suppressAutoHyphens/>
        <w:jc w:val="both"/>
        <w:rPr>
          <w:b/>
          <w:kern w:val="2"/>
          <w:lang w:eastAsia="ar-SA"/>
        </w:rPr>
      </w:pPr>
      <w:r w:rsidRPr="008779A4">
        <w:rPr>
          <w:b/>
          <w:kern w:val="2"/>
          <w:lang w:eastAsia="ar-SA"/>
        </w:rPr>
        <w:t xml:space="preserve">Zobowiązuję/jemy się do oddania n/w zasobów: </w:t>
      </w:r>
    </w:p>
    <w:p w14:paraId="36C745EA" w14:textId="77777777" w:rsidR="008779A4" w:rsidRPr="008779A4" w:rsidRDefault="008779A4" w:rsidP="008779A4">
      <w:pPr>
        <w:widowControl w:val="0"/>
        <w:suppressAutoHyphens/>
        <w:rPr>
          <w:kern w:val="2"/>
          <w:sz w:val="22"/>
          <w:szCs w:val="22"/>
          <w:lang w:eastAsia="ar-SA"/>
        </w:rPr>
      </w:pPr>
    </w:p>
    <w:p w14:paraId="15D1E4C6" w14:textId="77777777" w:rsidR="008779A4" w:rsidRPr="008779A4" w:rsidRDefault="008779A4" w:rsidP="008779A4">
      <w:pPr>
        <w:widowControl w:val="0"/>
        <w:suppressAutoHyphens/>
        <w:rPr>
          <w:kern w:val="2"/>
          <w:lang w:eastAsia="ar-SA"/>
        </w:rPr>
      </w:pPr>
      <w:r w:rsidRPr="008779A4">
        <w:rPr>
          <w:kern w:val="2"/>
          <w:lang w:eastAsia="ar-SA"/>
        </w:rPr>
        <w:t>…………………………………………………………………………………..……………….</w:t>
      </w:r>
    </w:p>
    <w:p w14:paraId="30422D56" w14:textId="77777777" w:rsidR="008779A4" w:rsidRPr="008779A4" w:rsidRDefault="008779A4" w:rsidP="008779A4">
      <w:pPr>
        <w:widowControl w:val="0"/>
        <w:tabs>
          <w:tab w:val="left" w:pos="720"/>
        </w:tabs>
        <w:suppressAutoHyphens/>
        <w:ind w:left="360"/>
        <w:jc w:val="center"/>
        <w:rPr>
          <w:i/>
          <w:kern w:val="2"/>
          <w:sz w:val="22"/>
          <w:szCs w:val="22"/>
          <w:lang w:eastAsia="ar-SA"/>
        </w:rPr>
      </w:pPr>
      <w:r w:rsidRPr="008779A4">
        <w:rPr>
          <w:i/>
          <w:kern w:val="2"/>
          <w:sz w:val="22"/>
          <w:szCs w:val="22"/>
          <w:lang w:eastAsia="ar-SA"/>
        </w:rPr>
        <w:t>(określenie zasobu: zdolności techniczne lub zawodowe (wiedza, doświadczenie, potencjał techniczny, osoby zdolne do wykonania zamówienia), sytuacja ekonomiczna lub finansowa)</w:t>
      </w:r>
    </w:p>
    <w:p w14:paraId="75D218ED" w14:textId="77777777" w:rsidR="008779A4" w:rsidRPr="008779A4" w:rsidRDefault="008779A4" w:rsidP="008779A4">
      <w:pPr>
        <w:widowControl w:val="0"/>
        <w:suppressAutoHyphens/>
        <w:jc w:val="both"/>
        <w:rPr>
          <w:kern w:val="2"/>
          <w:lang w:eastAsia="ar-SA"/>
        </w:rPr>
      </w:pPr>
    </w:p>
    <w:p w14:paraId="18133064" w14:textId="77777777" w:rsidR="008779A4" w:rsidRPr="008779A4" w:rsidRDefault="008779A4" w:rsidP="008779A4">
      <w:pPr>
        <w:widowControl w:val="0"/>
        <w:suppressAutoHyphens/>
        <w:rPr>
          <w:b/>
          <w:kern w:val="2"/>
          <w:lang w:eastAsia="ar-SA"/>
        </w:rPr>
      </w:pPr>
      <w:r w:rsidRPr="008779A4">
        <w:rPr>
          <w:b/>
          <w:kern w:val="2"/>
          <w:lang w:eastAsia="ar-SA"/>
        </w:rPr>
        <w:t>do dyspozycji Wykonawcy:</w:t>
      </w:r>
    </w:p>
    <w:p w14:paraId="33341C35" w14:textId="77777777" w:rsidR="008779A4" w:rsidRPr="008779A4" w:rsidRDefault="008779A4" w:rsidP="008779A4">
      <w:pPr>
        <w:widowControl w:val="0"/>
        <w:suppressAutoHyphens/>
        <w:jc w:val="both"/>
        <w:rPr>
          <w:kern w:val="2"/>
          <w:lang w:eastAsia="ar-SA"/>
        </w:rPr>
      </w:pPr>
    </w:p>
    <w:p w14:paraId="712AF9B6" w14:textId="77777777" w:rsidR="008779A4" w:rsidRPr="008779A4" w:rsidRDefault="008779A4" w:rsidP="008779A4">
      <w:pPr>
        <w:widowControl w:val="0"/>
        <w:suppressAutoHyphens/>
        <w:jc w:val="both"/>
        <w:rPr>
          <w:kern w:val="2"/>
          <w:lang w:eastAsia="ar-SA"/>
        </w:rPr>
      </w:pPr>
      <w:r w:rsidRPr="008779A4">
        <w:rPr>
          <w:kern w:val="2"/>
          <w:lang w:eastAsia="ar-SA"/>
        </w:rPr>
        <w:t>………………………………………………………....………………………………………...</w:t>
      </w:r>
    </w:p>
    <w:p w14:paraId="18BAC0DE"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(nazwa i adres  Wykonawcy składającego ofertę)</w:t>
      </w:r>
    </w:p>
    <w:p w14:paraId="4F85C0F7" w14:textId="77777777" w:rsidR="008779A4" w:rsidRPr="008779A4" w:rsidRDefault="008779A4" w:rsidP="008779A4">
      <w:pPr>
        <w:widowControl w:val="0"/>
        <w:suppressAutoHyphens/>
        <w:rPr>
          <w:kern w:val="2"/>
          <w:lang w:eastAsia="ar-SA"/>
        </w:rPr>
      </w:pPr>
    </w:p>
    <w:p w14:paraId="5948A609" w14:textId="77777777" w:rsidR="008779A4" w:rsidRPr="008779A4" w:rsidRDefault="008779A4" w:rsidP="008779A4">
      <w:pPr>
        <w:widowControl w:val="0"/>
        <w:suppressAutoHyphens/>
        <w:jc w:val="both"/>
        <w:rPr>
          <w:b/>
          <w:kern w:val="2"/>
          <w:lang w:eastAsia="ar-SA"/>
        </w:rPr>
      </w:pPr>
      <w:r w:rsidRPr="008779A4">
        <w:rPr>
          <w:b/>
          <w:kern w:val="2"/>
          <w:lang w:eastAsia="ar-SA"/>
        </w:rPr>
        <w:t>na potrzeby realizacji zamówienia pod nazwą:</w:t>
      </w:r>
    </w:p>
    <w:p w14:paraId="53168D19" w14:textId="77777777" w:rsidR="008779A4" w:rsidRPr="008779A4" w:rsidRDefault="008779A4" w:rsidP="008779A4">
      <w:pPr>
        <w:widowControl w:val="0"/>
        <w:suppressAutoHyphens/>
        <w:jc w:val="both"/>
        <w:rPr>
          <w:b/>
          <w:kern w:val="2"/>
          <w:lang w:eastAsia="ar-SA"/>
        </w:rPr>
      </w:pPr>
    </w:p>
    <w:p w14:paraId="232FCC27" w14:textId="77777777" w:rsidR="00BC0719" w:rsidRPr="00BC0719"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kern w:val="2"/>
          <w:sz w:val="16"/>
          <w:szCs w:val="16"/>
          <w:lang w:eastAsia="ar-SA"/>
        </w:rPr>
      </w:pPr>
    </w:p>
    <w:p w14:paraId="7BB7C65C" w14:textId="71052CE3" w:rsidR="008779A4" w:rsidRPr="0014063F" w:rsidRDefault="008779A4" w:rsidP="008779A4">
      <w:pPr>
        <w:pBdr>
          <w:top w:val="single" w:sz="4" w:space="1" w:color="auto"/>
          <w:left w:val="single" w:sz="4" w:space="4" w:color="auto"/>
          <w:bottom w:val="single" w:sz="4" w:space="1" w:color="auto"/>
          <w:right w:val="single" w:sz="4" w:space="4" w:color="auto"/>
        </w:pBdr>
        <w:shd w:val="clear" w:color="auto" w:fill="92D050"/>
        <w:jc w:val="center"/>
        <w:rPr>
          <w:b/>
        </w:rPr>
      </w:pPr>
      <w:r w:rsidRPr="0014063F">
        <w:rPr>
          <w:b/>
          <w:kern w:val="2"/>
          <w:lang w:eastAsia="ar-SA"/>
        </w:rPr>
        <w:t>„</w:t>
      </w:r>
      <w:r w:rsidR="003E734B" w:rsidRPr="00A60E1E">
        <w:rPr>
          <w:b/>
        </w:rPr>
        <w:t>Budowa  drogi gminnej</w:t>
      </w:r>
      <w:r w:rsidR="003E734B">
        <w:rPr>
          <w:b/>
        </w:rPr>
        <w:t xml:space="preserve"> </w:t>
      </w:r>
      <w:r w:rsidR="003E734B" w:rsidRPr="00A60E1E">
        <w:rPr>
          <w:b/>
        </w:rPr>
        <w:t xml:space="preserve">( po śladzie 4KDZ i 2KDZ ) łączącej ul. Kuropatwy z ulicą Puławską i z planowaną ul  Europejską w Mysiadle – </w:t>
      </w:r>
      <w:r w:rsidR="00086562">
        <w:rPr>
          <w:b/>
        </w:rPr>
        <w:t>e</w:t>
      </w:r>
      <w:r w:rsidR="003E734B" w:rsidRPr="0001331E">
        <w:rPr>
          <w:b/>
        </w:rPr>
        <w:t>tap I</w:t>
      </w:r>
      <w:r w:rsidR="006E3A1D">
        <w:rPr>
          <w:b/>
        </w:rPr>
        <w:t xml:space="preserve">: </w:t>
      </w:r>
      <w:r w:rsidR="003E734B" w:rsidRPr="0001331E">
        <w:rPr>
          <w:b/>
        </w:rPr>
        <w:t>budowa sieci kanalizacji sanitarnej po zachodniej stronie ul. Puławskiej na terenie m.st. Warszawy</w:t>
      </w:r>
      <w:r w:rsidR="003E734B" w:rsidRPr="0001331E">
        <w:rPr>
          <w:b/>
          <w:color w:val="000000"/>
        </w:rPr>
        <w:t>”</w:t>
      </w:r>
      <w:r w:rsidR="008A3BD1">
        <w:rPr>
          <w:b/>
          <w:kern w:val="2"/>
          <w:lang w:eastAsia="ar-SA"/>
        </w:rPr>
        <w:t xml:space="preserve"> </w:t>
      </w:r>
    </w:p>
    <w:p w14:paraId="5441C197" w14:textId="77777777" w:rsidR="00BC0719" w:rsidRPr="008779A4"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sz w:val="16"/>
          <w:szCs w:val="16"/>
        </w:rPr>
      </w:pPr>
    </w:p>
    <w:p w14:paraId="79AC9598" w14:textId="77777777" w:rsidR="00B80547" w:rsidRDefault="00B80547" w:rsidP="008779A4">
      <w:pPr>
        <w:widowControl w:val="0"/>
        <w:suppressAutoHyphens/>
        <w:jc w:val="both"/>
        <w:rPr>
          <w:b/>
          <w:kern w:val="2"/>
          <w:u w:val="single"/>
          <w:lang w:eastAsia="ar-SA"/>
        </w:rPr>
      </w:pPr>
    </w:p>
    <w:p w14:paraId="6CF3DCF4" w14:textId="77777777" w:rsidR="008779A4" w:rsidRPr="008779A4" w:rsidRDefault="008779A4" w:rsidP="008779A4">
      <w:pPr>
        <w:widowControl w:val="0"/>
        <w:suppressAutoHyphens/>
        <w:jc w:val="both"/>
        <w:rPr>
          <w:b/>
          <w:kern w:val="2"/>
          <w:u w:val="single"/>
          <w:lang w:eastAsia="ar-SA"/>
        </w:rPr>
      </w:pPr>
      <w:r w:rsidRPr="008779A4">
        <w:rPr>
          <w:b/>
          <w:kern w:val="2"/>
          <w:u w:val="single"/>
          <w:lang w:eastAsia="ar-SA"/>
        </w:rPr>
        <w:t>Oświadczam/my, iż:</w:t>
      </w:r>
    </w:p>
    <w:p w14:paraId="62707CD7" w14:textId="77777777" w:rsidR="008779A4" w:rsidRPr="008779A4" w:rsidRDefault="008779A4" w:rsidP="008779A4">
      <w:pPr>
        <w:widowControl w:val="0"/>
        <w:suppressAutoHyphens/>
        <w:rPr>
          <w:kern w:val="2"/>
          <w:lang w:eastAsia="ar-SA"/>
        </w:rPr>
      </w:pPr>
    </w:p>
    <w:p w14:paraId="10723C38" w14:textId="77777777" w:rsidR="008779A4" w:rsidRPr="008779A4" w:rsidRDefault="008779A4" w:rsidP="008779A4">
      <w:pPr>
        <w:widowControl w:val="0"/>
        <w:suppressAutoHyphens/>
        <w:rPr>
          <w:b/>
        </w:rPr>
      </w:pPr>
      <w:r w:rsidRPr="008779A4">
        <w:rPr>
          <w:b/>
        </w:rPr>
        <w:sym w:font="Wingdings" w:char="F0D8"/>
      </w:r>
      <w:r w:rsidRPr="008779A4">
        <w:rPr>
          <w:b/>
        </w:rPr>
        <w:t xml:space="preserve"> Udostępniam/my Wykonawcy w/w zasoby, w następującym zakresie:</w:t>
      </w:r>
    </w:p>
    <w:p w14:paraId="097CEA58" w14:textId="77777777" w:rsidR="008779A4" w:rsidRPr="008779A4" w:rsidRDefault="008779A4" w:rsidP="008779A4">
      <w:pPr>
        <w:widowControl w:val="0"/>
        <w:suppressAutoHyphens/>
        <w:rPr>
          <w:kern w:val="2"/>
          <w:lang w:eastAsia="ar-SA"/>
        </w:rPr>
      </w:pPr>
      <w:r w:rsidRPr="008779A4">
        <w:rPr>
          <w:kern w:val="2"/>
          <w:lang w:eastAsia="ar-SA"/>
        </w:rPr>
        <w:t>…………………………………………………………………………………..……………….</w:t>
      </w:r>
    </w:p>
    <w:p w14:paraId="1836D5B6" w14:textId="77777777" w:rsidR="008779A4" w:rsidRPr="008779A4" w:rsidRDefault="008779A4" w:rsidP="008779A4">
      <w:pPr>
        <w:widowControl w:val="0"/>
        <w:suppressAutoHyphens/>
        <w:rPr>
          <w:kern w:val="2"/>
          <w:lang w:eastAsia="ar-SA"/>
        </w:rPr>
      </w:pPr>
      <w:r w:rsidRPr="008779A4">
        <w:rPr>
          <w:kern w:val="2"/>
          <w:lang w:eastAsia="ar-SA"/>
        </w:rPr>
        <w:t>…………………………………………………………………………………..……………….</w:t>
      </w:r>
    </w:p>
    <w:p w14:paraId="0AB1733F" w14:textId="77777777" w:rsidR="008779A4" w:rsidRPr="008779A4" w:rsidRDefault="008779A4" w:rsidP="008779A4">
      <w:pPr>
        <w:widowControl w:val="0"/>
        <w:tabs>
          <w:tab w:val="left" w:pos="720"/>
        </w:tabs>
        <w:suppressAutoHyphens/>
        <w:ind w:left="360"/>
        <w:jc w:val="center"/>
        <w:rPr>
          <w:i/>
          <w:kern w:val="2"/>
          <w:sz w:val="22"/>
          <w:szCs w:val="22"/>
          <w:lang w:eastAsia="ar-SA"/>
        </w:rPr>
      </w:pPr>
      <w:r w:rsidRPr="008779A4">
        <w:rPr>
          <w:i/>
          <w:kern w:val="2"/>
          <w:sz w:val="22"/>
          <w:szCs w:val="22"/>
          <w:lang w:eastAsia="ar-SA"/>
        </w:rPr>
        <w:t xml:space="preserve">(zakres dostępnych Wykonawcy zasobów innego podmiotu tj.: wiedza i doświadczenie (nazwa zamówienia), osoby przewidziane do wykonania zamówienia (imię i nazwisko, funkcja lub zakres wykonywanych czynności), potencjał techniczny (rodzaj, nazwa, model), zdolność </w:t>
      </w:r>
      <w:r w:rsidRPr="008779A4">
        <w:rPr>
          <w:i/>
          <w:kern w:val="2"/>
          <w:sz w:val="22"/>
          <w:szCs w:val="22"/>
          <w:lang w:eastAsia="ar-SA"/>
        </w:rPr>
        <w:lastRenderedPageBreak/>
        <w:t>finansowa/ekonomiczna)</w:t>
      </w:r>
    </w:p>
    <w:p w14:paraId="549F0057" w14:textId="77777777" w:rsidR="008779A4" w:rsidRPr="008779A4" w:rsidRDefault="008779A4" w:rsidP="008779A4">
      <w:pPr>
        <w:widowControl w:val="0"/>
        <w:suppressAutoHyphens/>
        <w:jc w:val="both"/>
        <w:rPr>
          <w:b/>
          <w:kern w:val="2"/>
          <w:lang w:eastAsia="ar-SA"/>
        </w:rPr>
      </w:pPr>
      <w:r w:rsidRPr="008779A4">
        <w:rPr>
          <w:b/>
        </w:rPr>
        <w:sym w:font="Wingdings" w:char="F0D8"/>
      </w:r>
      <w:r w:rsidRPr="008779A4">
        <w:rPr>
          <w:b/>
        </w:rPr>
        <w:t xml:space="preserve"> </w:t>
      </w:r>
      <w:r w:rsidRPr="008779A4">
        <w:rPr>
          <w:b/>
          <w:kern w:val="2"/>
          <w:lang w:eastAsia="ar-SA"/>
        </w:rPr>
        <w:t xml:space="preserve">Sposób wykorzystania w/w zasobów przeze mnie przy wykonywaniu zamówienia będzie następujący: </w:t>
      </w:r>
    </w:p>
    <w:p w14:paraId="72DCFC3E" w14:textId="77777777" w:rsidR="008779A4" w:rsidRPr="008779A4" w:rsidRDefault="008779A4" w:rsidP="008779A4">
      <w:pPr>
        <w:widowControl w:val="0"/>
        <w:suppressAutoHyphens/>
        <w:rPr>
          <w:kern w:val="2"/>
          <w:lang w:eastAsia="ar-SA"/>
        </w:rPr>
      </w:pPr>
      <w:r w:rsidRPr="008779A4">
        <w:rPr>
          <w:kern w:val="2"/>
          <w:lang w:eastAsia="ar-SA"/>
        </w:rPr>
        <w:t>…………........………………………………………………………………………………...…</w:t>
      </w:r>
    </w:p>
    <w:p w14:paraId="22C5D348" w14:textId="77777777" w:rsidR="008779A4" w:rsidRPr="008779A4" w:rsidRDefault="008779A4" w:rsidP="008779A4">
      <w:pPr>
        <w:widowControl w:val="0"/>
        <w:suppressAutoHyphens/>
        <w:rPr>
          <w:kern w:val="2"/>
          <w:lang w:eastAsia="ar-SA"/>
        </w:rPr>
      </w:pPr>
      <w:r w:rsidRPr="008779A4">
        <w:rPr>
          <w:kern w:val="2"/>
          <w:lang w:eastAsia="ar-SA"/>
        </w:rPr>
        <w:t xml:space="preserve">……………………………………………………………………...…………………………… </w:t>
      </w:r>
    </w:p>
    <w:p w14:paraId="1A473545"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38D34FD0" w14:textId="77777777" w:rsidR="008779A4" w:rsidRPr="008779A4" w:rsidRDefault="008779A4" w:rsidP="008779A4">
      <w:pPr>
        <w:widowControl w:val="0"/>
        <w:suppressAutoHyphens/>
        <w:jc w:val="center"/>
        <w:rPr>
          <w:kern w:val="2"/>
          <w:lang w:eastAsia="ar-SA"/>
        </w:rPr>
      </w:pPr>
    </w:p>
    <w:p w14:paraId="1DA9BDCC" w14:textId="77777777" w:rsidR="008779A4" w:rsidRPr="008779A4" w:rsidRDefault="008779A4" w:rsidP="008779A4">
      <w:pPr>
        <w:widowControl w:val="0"/>
        <w:suppressAutoHyphens/>
        <w:jc w:val="both"/>
        <w:rPr>
          <w:b/>
          <w:kern w:val="2"/>
          <w:lang w:eastAsia="ar-SA"/>
        </w:rPr>
      </w:pPr>
      <w:r w:rsidRPr="008779A4">
        <w:rPr>
          <w:b/>
        </w:rPr>
        <w:sym w:font="Wingdings" w:char="F0D8"/>
      </w:r>
      <w:r w:rsidRPr="008779A4">
        <w:rPr>
          <w:b/>
        </w:rPr>
        <w:t xml:space="preserve"> </w:t>
      </w:r>
      <w:r w:rsidRPr="008779A4">
        <w:rPr>
          <w:b/>
          <w:kern w:val="2"/>
          <w:lang w:eastAsia="ar-SA"/>
        </w:rPr>
        <w:t>Zakres mojego udziału przy wykonywaniu zamówienia będzie następujący:</w:t>
      </w:r>
    </w:p>
    <w:p w14:paraId="13E30FC8" w14:textId="77777777" w:rsidR="008779A4" w:rsidRPr="008779A4" w:rsidRDefault="008779A4" w:rsidP="008779A4">
      <w:pPr>
        <w:widowControl w:val="0"/>
        <w:suppressAutoHyphens/>
        <w:jc w:val="both"/>
        <w:rPr>
          <w:kern w:val="2"/>
          <w:lang w:eastAsia="ar-SA"/>
        </w:rPr>
      </w:pPr>
      <w:r w:rsidRPr="008779A4">
        <w:rPr>
          <w:kern w:val="2"/>
          <w:lang w:eastAsia="ar-SA"/>
        </w:rPr>
        <w:t>…………………………………………………………………………………………………...</w:t>
      </w:r>
    </w:p>
    <w:p w14:paraId="08E128E0" w14:textId="77777777" w:rsidR="008779A4" w:rsidRPr="008779A4" w:rsidRDefault="008779A4" w:rsidP="008779A4">
      <w:pPr>
        <w:widowControl w:val="0"/>
        <w:suppressAutoHyphens/>
        <w:jc w:val="both"/>
        <w:rPr>
          <w:kern w:val="2"/>
          <w:lang w:eastAsia="ar-SA"/>
        </w:rPr>
      </w:pPr>
      <w:r w:rsidRPr="008779A4">
        <w:rPr>
          <w:kern w:val="2"/>
          <w:lang w:eastAsia="ar-SA"/>
        </w:rPr>
        <w:t>…………………………………………………………………………………………………...</w:t>
      </w:r>
    </w:p>
    <w:p w14:paraId="40E9DC36" w14:textId="77777777" w:rsidR="008779A4" w:rsidRPr="008779A4" w:rsidRDefault="008779A4" w:rsidP="008779A4">
      <w:pPr>
        <w:autoSpaceDE w:val="0"/>
        <w:autoSpaceDN w:val="0"/>
        <w:adjustRightInd w:val="0"/>
        <w:jc w:val="center"/>
        <w:rPr>
          <w:i/>
        </w:rPr>
      </w:pPr>
      <w:r w:rsidRPr="008779A4">
        <w:rPr>
          <w:i/>
        </w:rPr>
        <w:t>(należy podać w jakim zakresie inny Podmiot będzie realizował zamówienie)</w:t>
      </w:r>
    </w:p>
    <w:p w14:paraId="66B1DE5A" w14:textId="77777777" w:rsidR="008779A4" w:rsidRPr="008779A4" w:rsidRDefault="008779A4" w:rsidP="008779A4">
      <w:pPr>
        <w:widowControl w:val="0"/>
        <w:suppressAutoHyphens/>
        <w:jc w:val="both"/>
        <w:rPr>
          <w:kern w:val="2"/>
          <w:lang w:eastAsia="ar-SA"/>
        </w:rPr>
      </w:pPr>
    </w:p>
    <w:p w14:paraId="50AC21A0" w14:textId="77777777" w:rsidR="008779A4" w:rsidRPr="008779A4" w:rsidRDefault="008779A4" w:rsidP="008779A4">
      <w:pPr>
        <w:widowControl w:val="0"/>
        <w:suppressAutoHyphens/>
        <w:jc w:val="both"/>
        <w:rPr>
          <w:kern w:val="2"/>
          <w:lang w:eastAsia="ar-SA"/>
        </w:rPr>
      </w:pPr>
    </w:p>
    <w:p w14:paraId="7692C56C" w14:textId="77777777" w:rsidR="008779A4" w:rsidRPr="008779A4" w:rsidRDefault="008779A4" w:rsidP="008779A4">
      <w:pPr>
        <w:widowControl w:val="0"/>
        <w:suppressAutoHyphens/>
        <w:jc w:val="both"/>
        <w:rPr>
          <w:b/>
          <w:kern w:val="2"/>
          <w:lang w:eastAsia="ar-SA"/>
        </w:rPr>
      </w:pPr>
      <w:r w:rsidRPr="008779A4">
        <w:rPr>
          <w:b/>
        </w:rPr>
        <w:sym w:font="Wingdings" w:char="F0D8"/>
      </w:r>
      <w:r w:rsidRPr="008779A4">
        <w:rPr>
          <w:b/>
        </w:rPr>
        <w:t xml:space="preserve"> O</w:t>
      </w:r>
      <w:r w:rsidRPr="008779A4">
        <w:rPr>
          <w:b/>
          <w:kern w:val="2"/>
          <w:lang w:eastAsia="ar-SA"/>
        </w:rPr>
        <w:t>kres mojego udziału przy wykonywaniu zamówienia publicznego będzie następujący:</w:t>
      </w:r>
    </w:p>
    <w:p w14:paraId="77ACB951" w14:textId="77777777" w:rsidR="008779A4" w:rsidRPr="008779A4" w:rsidRDefault="008779A4" w:rsidP="008779A4">
      <w:pPr>
        <w:widowControl w:val="0"/>
        <w:suppressAutoHyphens/>
        <w:jc w:val="both"/>
        <w:rPr>
          <w:kern w:val="2"/>
          <w:lang w:eastAsia="ar-SA"/>
        </w:rPr>
      </w:pPr>
      <w:r w:rsidRPr="008779A4">
        <w:rPr>
          <w:kern w:val="2"/>
          <w:lang w:eastAsia="ar-SA"/>
        </w:rPr>
        <w:t>…………………………………………………………………………………………………...</w:t>
      </w:r>
    </w:p>
    <w:p w14:paraId="384E46A5" w14:textId="77777777" w:rsidR="008779A4" w:rsidRPr="008779A4" w:rsidRDefault="008779A4" w:rsidP="008779A4">
      <w:pPr>
        <w:widowControl w:val="0"/>
        <w:suppressAutoHyphens/>
        <w:jc w:val="both"/>
        <w:rPr>
          <w:kern w:val="2"/>
          <w:lang w:eastAsia="ar-SA"/>
        </w:rPr>
      </w:pPr>
      <w:r w:rsidRPr="008779A4">
        <w:rPr>
          <w:kern w:val="2"/>
          <w:lang w:eastAsia="ar-SA"/>
        </w:rPr>
        <w:t>…………………………………………………………………………………………………...</w:t>
      </w:r>
    </w:p>
    <w:p w14:paraId="2DF90946" w14:textId="77777777" w:rsidR="008779A4" w:rsidRPr="008779A4" w:rsidRDefault="008779A4" w:rsidP="008779A4">
      <w:pPr>
        <w:autoSpaceDE w:val="0"/>
        <w:autoSpaceDN w:val="0"/>
        <w:adjustRightInd w:val="0"/>
        <w:jc w:val="center"/>
        <w:rPr>
          <w:i/>
        </w:rPr>
      </w:pPr>
      <w:r w:rsidRPr="008779A4">
        <w:rPr>
          <w:i/>
        </w:rPr>
        <w:t>(należy podać w jakim okresie będą udostępnione zasoby)</w:t>
      </w:r>
    </w:p>
    <w:p w14:paraId="45E59A65" w14:textId="77777777" w:rsidR="008779A4" w:rsidRPr="008779A4" w:rsidRDefault="008779A4" w:rsidP="008779A4">
      <w:pPr>
        <w:widowControl w:val="0"/>
        <w:suppressAutoHyphens/>
        <w:jc w:val="both"/>
        <w:rPr>
          <w:kern w:val="2"/>
          <w:lang w:eastAsia="ar-SA"/>
        </w:rPr>
      </w:pPr>
    </w:p>
    <w:p w14:paraId="1460F7F9" w14:textId="77777777" w:rsidR="008779A4" w:rsidRPr="008779A4" w:rsidRDefault="008779A4" w:rsidP="008779A4">
      <w:pPr>
        <w:widowControl w:val="0"/>
        <w:suppressAutoHyphens/>
        <w:rPr>
          <w:b/>
        </w:rPr>
      </w:pPr>
    </w:p>
    <w:p w14:paraId="6715D8C8" w14:textId="77777777" w:rsidR="008779A4" w:rsidRPr="008779A4" w:rsidRDefault="008779A4" w:rsidP="008779A4">
      <w:pPr>
        <w:widowControl w:val="0"/>
        <w:suppressAutoHyphens/>
        <w:rPr>
          <w:kern w:val="2"/>
          <w:lang w:eastAsia="ar-SA"/>
        </w:rPr>
      </w:pPr>
      <w:r w:rsidRPr="008779A4">
        <w:rPr>
          <w:b/>
        </w:rPr>
        <w:sym w:font="Wingdings" w:char="F0D8"/>
      </w:r>
      <w:r w:rsidRPr="008779A4">
        <w:rPr>
          <w:b/>
        </w:rPr>
        <w:t xml:space="preserve"> </w:t>
      </w:r>
      <w:r w:rsidRPr="008779A4">
        <w:rPr>
          <w:b/>
          <w:kern w:val="2"/>
          <w:lang w:eastAsia="ar-SA"/>
        </w:rPr>
        <w:t xml:space="preserve">Charakter stosunku, jaki będzie łączył mnie z Wykonawcą: </w:t>
      </w:r>
    </w:p>
    <w:p w14:paraId="4C2A5BE1" w14:textId="77777777" w:rsidR="008779A4" w:rsidRPr="008779A4" w:rsidRDefault="008779A4" w:rsidP="008779A4">
      <w:pPr>
        <w:widowControl w:val="0"/>
        <w:suppressAutoHyphens/>
        <w:rPr>
          <w:kern w:val="2"/>
          <w:lang w:eastAsia="ar-SA"/>
        </w:rPr>
      </w:pPr>
    </w:p>
    <w:p w14:paraId="10139DCF" w14:textId="77777777" w:rsidR="008779A4" w:rsidRPr="008779A4" w:rsidRDefault="008779A4" w:rsidP="008779A4">
      <w:pPr>
        <w:widowControl w:val="0"/>
        <w:suppressAutoHyphens/>
        <w:rPr>
          <w:kern w:val="2"/>
          <w:lang w:eastAsia="ar-SA"/>
        </w:rPr>
      </w:pPr>
      <w:r w:rsidRPr="008779A4">
        <w:rPr>
          <w:kern w:val="2"/>
          <w:lang w:eastAsia="ar-SA"/>
        </w:rPr>
        <w:t>…………………………………………………………………………………………………</w:t>
      </w:r>
    </w:p>
    <w:p w14:paraId="5B99C439" w14:textId="77777777" w:rsidR="008779A4" w:rsidRPr="008779A4" w:rsidRDefault="008779A4" w:rsidP="008779A4">
      <w:pPr>
        <w:widowControl w:val="0"/>
        <w:suppressAutoHyphens/>
        <w:rPr>
          <w:kern w:val="2"/>
          <w:lang w:eastAsia="ar-SA"/>
        </w:rPr>
      </w:pPr>
      <w:r w:rsidRPr="008779A4">
        <w:rPr>
          <w:kern w:val="2"/>
          <w:lang w:eastAsia="ar-SA"/>
        </w:rPr>
        <w:t>…………………………………………………………………………………………………</w:t>
      </w:r>
    </w:p>
    <w:p w14:paraId="35099720" w14:textId="77777777" w:rsidR="008779A4" w:rsidRPr="008779A4" w:rsidRDefault="008779A4" w:rsidP="008779A4">
      <w:pPr>
        <w:widowControl w:val="0"/>
        <w:suppressAutoHyphens/>
        <w:ind w:left="360" w:hanging="360"/>
        <w:jc w:val="center"/>
        <w:rPr>
          <w:i/>
          <w:sz w:val="22"/>
          <w:szCs w:val="22"/>
        </w:rPr>
      </w:pPr>
      <w:r w:rsidRPr="008779A4">
        <w:rPr>
          <w:i/>
          <w:kern w:val="2"/>
          <w:sz w:val="22"/>
          <w:szCs w:val="22"/>
          <w:lang w:eastAsia="ar-SA"/>
        </w:rPr>
        <w:t>(np.: umowa cywilno - prawna, umowa o podwykonawstwo, umowa o współpracy)</w:t>
      </w:r>
    </w:p>
    <w:p w14:paraId="4BF766FD" w14:textId="77777777" w:rsidR="008779A4" w:rsidRPr="008779A4" w:rsidRDefault="008779A4" w:rsidP="008779A4">
      <w:pPr>
        <w:widowControl w:val="0"/>
        <w:suppressAutoHyphens/>
        <w:ind w:left="284" w:hanging="284"/>
        <w:jc w:val="both"/>
        <w:rPr>
          <w:b/>
        </w:rPr>
      </w:pPr>
    </w:p>
    <w:p w14:paraId="6D36D2DF" w14:textId="77777777" w:rsidR="008779A4" w:rsidRDefault="008779A4" w:rsidP="008779A4">
      <w:pPr>
        <w:widowControl w:val="0"/>
        <w:suppressAutoHyphens/>
        <w:rPr>
          <w:b/>
        </w:rPr>
      </w:pPr>
    </w:p>
    <w:p w14:paraId="6B44A27B" w14:textId="77777777" w:rsidR="00B80547" w:rsidRDefault="00B80547" w:rsidP="008779A4">
      <w:pPr>
        <w:widowControl w:val="0"/>
        <w:suppressAutoHyphens/>
        <w:rPr>
          <w:b/>
        </w:rPr>
      </w:pPr>
      <w:r>
        <w:rPr>
          <w:b/>
        </w:rPr>
        <w:t>Uwaga:</w:t>
      </w:r>
    </w:p>
    <w:p w14:paraId="431A310F" w14:textId="77777777" w:rsidR="00B80547" w:rsidRDefault="00B80547" w:rsidP="00A02158">
      <w:pPr>
        <w:widowControl w:val="0"/>
        <w:suppressAutoHyphens/>
        <w:jc w:val="both"/>
        <w:rPr>
          <w:b/>
        </w:rPr>
      </w:pPr>
      <w:r>
        <w:rPr>
          <w:b/>
        </w:rPr>
        <w:t xml:space="preserve">W odniesieniu </w:t>
      </w:r>
      <w:r w:rsidR="00A02158">
        <w:rPr>
          <w:b/>
        </w:rPr>
        <w:t xml:space="preserve">do warunków dotyczących wykształcenia, kwalifikacji zawodowych lub doświadczenia wykonawcy mogą polegać na zdolnościach podmiotów udostępniających zasoby, </w:t>
      </w:r>
      <w:r w:rsidR="00A02158" w:rsidRPr="00A02158">
        <w:rPr>
          <w:b/>
          <w:u w:val="single"/>
        </w:rPr>
        <w:t>jeśli podmioty te wykonają roboty budowlane lub usługi, do realizacji których te zdolności są wymagane</w:t>
      </w:r>
      <w:r w:rsidR="00A02158">
        <w:rPr>
          <w:b/>
        </w:rPr>
        <w:t xml:space="preserve">. </w:t>
      </w:r>
      <w:r>
        <w:rPr>
          <w:b/>
        </w:rPr>
        <w:t xml:space="preserve"> </w:t>
      </w:r>
    </w:p>
    <w:p w14:paraId="5ED8E756" w14:textId="77777777" w:rsidR="00B80547" w:rsidRDefault="00B80547" w:rsidP="008779A4">
      <w:pPr>
        <w:widowControl w:val="0"/>
        <w:suppressAutoHyphens/>
        <w:rPr>
          <w:b/>
        </w:rPr>
      </w:pPr>
    </w:p>
    <w:p w14:paraId="422FB4BF" w14:textId="77777777" w:rsidR="00B80547" w:rsidRPr="008779A4" w:rsidRDefault="00B80547" w:rsidP="008779A4">
      <w:pPr>
        <w:widowControl w:val="0"/>
        <w:suppressAutoHyphens/>
        <w:rPr>
          <w:kern w:val="2"/>
          <w:lang w:eastAsia="ar-SA"/>
        </w:rPr>
      </w:pPr>
    </w:p>
    <w:p w14:paraId="3B35C972" w14:textId="77777777" w:rsidR="008779A4" w:rsidRPr="008779A4" w:rsidRDefault="008779A4" w:rsidP="008779A4">
      <w:pPr>
        <w:widowControl w:val="0"/>
        <w:suppressAutoHyphens/>
        <w:rPr>
          <w:i/>
          <w:kern w:val="2"/>
          <w:lang w:eastAsia="ar-SA"/>
        </w:rPr>
      </w:pPr>
      <w:r w:rsidRPr="008779A4">
        <w:rPr>
          <w:kern w:val="2"/>
          <w:lang w:eastAsia="ar-SA"/>
        </w:rPr>
        <w:t>…………………………………………..</w:t>
      </w:r>
    </w:p>
    <w:p w14:paraId="197DEDE3" w14:textId="77777777" w:rsidR="008779A4" w:rsidRPr="008779A4" w:rsidRDefault="008779A4" w:rsidP="008779A4">
      <w:pPr>
        <w:widowControl w:val="0"/>
        <w:suppressAutoHyphens/>
        <w:rPr>
          <w:i/>
          <w:kern w:val="2"/>
          <w:sz w:val="22"/>
          <w:szCs w:val="22"/>
          <w:lang w:eastAsia="ar-SA"/>
        </w:rPr>
      </w:pPr>
      <w:r w:rsidRPr="008779A4">
        <w:rPr>
          <w:i/>
          <w:kern w:val="2"/>
          <w:sz w:val="22"/>
          <w:szCs w:val="22"/>
          <w:lang w:eastAsia="ar-SA"/>
        </w:rPr>
        <w:t xml:space="preserve">    (miejsce i data złożenia oświadczenia)                </w:t>
      </w:r>
    </w:p>
    <w:p w14:paraId="0F1BDE48" w14:textId="77777777" w:rsidR="008779A4" w:rsidRPr="008779A4" w:rsidRDefault="008779A4" w:rsidP="008779A4">
      <w:pPr>
        <w:widowControl w:val="0"/>
        <w:suppressAutoHyphens/>
        <w:rPr>
          <w:kern w:val="2"/>
          <w:lang w:eastAsia="ar-SA"/>
        </w:rPr>
      </w:pPr>
    </w:p>
    <w:p w14:paraId="3B2B2834" w14:textId="77777777" w:rsidR="008779A4" w:rsidRPr="008779A4" w:rsidRDefault="008779A4" w:rsidP="008779A4">
      <w:pPr>
        <w:widowControl w:val="0"/>
        <w:suppressAutoHyphens/>
        <w:jc w:val="right"/>
        <w:rPr>
          <w:kern w:val="2"/>
          <w:lang w:eastAsia="ar-SA"/>
        </w:rPr>
      </w:pPr>
      <w:r w:rsidRPr="008779A4">
        <w:rPr>
          <w:kern w:val="2"/>
          <w:lang w:eastAsia="ar-SA"/>
        </w:rPr>
        <w:t>…………………………………………………………………</w:t>
      </w:r>
    </w:p>
    <w:p w14:paraId="01B227A3" w14:textId="77777777" w:rsidR="008779A4" w:rsidRPr="008779A4" w:rsidRDefault="008779A4" w:rsidP="008779A4">
      <w:pPr>
        <w:widowControl w:val="0"/>
        <w:suppressAutoHyphens/>
        <w:jc w:val="right"/>
        <w:rPr>
          <w:i/>
          <w:iCs/>
          <w:kern w:val="2"/>
          <w:sz w:val="22"/>
          <w:szCs w:val="22"/>
          <w:lang w:eastAsia="ar-SA"/>
        </w:rPr>
      </w:pPr>
      <w:r w:rsidRPr="008779A4">
        <w:rPr>
          <w:i/>
          <w:iCs/>
          <w:kern w:val="2"/>
          <w:sz w:val="22"/>
          <w:szCs w:val="22"/>
          <w:lang w:eastAsia="ar-SA"/>
        </w:rPr>
        <w:t xml:space="preserve">(pieczęć i podpis osoby uprawnionej do składania  oświadczeń woli </w:t>
      </w:r>
      <w:r w:rsidRPr="008779A4">
        <w:rPr>
          <w:i/>
          <w:iCs/>
          <w:kern w:val="2"/>
          <w:sz w:val="22"/>
          <w:szCs w:val="22"/>
          <w:lang w:eastAsia="ar-SA"/>
        </w:rPr>
        <w:br/>
        <w:t>w imieniu podmiotu oddającego do dyspozycji zasoby)</w:t>
      </w:r>
    </w:p>
    <w:p w14:paraId="2AA75C67" w14:textId="77777777" w:rsidR="003E734B" w:rsidRDefault="003E734B" w:rsidP="00B760F7">
      <w:pPr>
        <w:tabs>
          <w:tab w:val="left" w:pos="0"/>
        </w:tabs>
        <w:ind w:left="1418" w:firstLine="4253"/>
        <w:jc w:val="right"/>
        <w:rPr>
          <w:b/>
          <w:color w:val="000000"/>
        </w:rPr>
      </w:pPr>
    </w:p>
    <w:p w14:paraId="71909A22" w14:textId="77777777" w:rsidR="003E734B" w:rsidRDefault="003E734B" w:rsidP="00B760F7">
      <w:pPr>
        <w:tabs>
          <w:tab w:val="left" w:pos="0"/>
        </w:tabs>
        <w:ind w:left="1418" w:firstLine="4253"/>
        <w:jc w:val="right"/>
        <w:rPr>
          <w:b/>
          <w:color w:val="000000"/>
        </w:rPr>
      </w:pPr>
    </w:p>
    <w:p w14:paraId="5375FC77" w14:textId="77777777" w:rsidR="003E734B" w:rsidRDefault="003E734B" w:rsidP="00B760F7">
      <w:pPr>
        <w:tabs>
          <w:tab w:val="left" w:pos="0"/>
        </w:tabs>
        <w:ind w:left="1418" w:firstLine="4253"/>
        <w:jc w:val="right"/>
        <w:rPr>
          <w:b/>
          <w:color w:val="000000"/>
        </w:rPr>
      </w:pPr>
    </w:p>
    <w:p w14:paraId="706353A5" w14:textId="77777777" w:rsidR="003E734B" w:rsidRDefault="003E734B" w:rsidP="00B760F7">
      <w:pPr>
        <w:tabs>
          <w:tab w:val="left" w:pos="0"/>
        </w:tabs>
        <w:ind w:left="1418" w:firstLine="4253"/>
        <w:jc w:val="right"/>
        <w:rPr>
          <w:b/>
          <w:color w:val="000000"/>
        </w:rPr>
      </w:pPr>
    </w:p>
    <w:p w14:paraId="2D8CC8CB" w14:textId="77777777" w:rsidR="003E734B" w:rsidRDefault="003E734B" w:rsidP="00B760F7">
      <w:pPr>
        <w:tabs>
          <w:tab w:val="left" w:pos="0"/>
        </w:tabs>
        <w:ind w:left="1418" w:firstLine="4253"/>
        <w:jc w:val="right"/>
        <w:rPr>
          <w:b/>
          <w:color w:val="000000"/>
        </w:rPr>
      </w:pPr>
    </w:p>
    <w:p w14:paraId="0CFFE44C" w14:textId="77777777" w:rsidR="003E734B" w:rsidRDefault="003E734B" w:rsidP="00B760F7">
      <w:pPr>
        <w:tabs>
          <w:tab w:val="left" w:pos="0"/>
        </w:tabs>
        <w:ind w:left="1418" w:firstLine="4253"/>
        <w:jc w:val="right"/>
        <w:rPr>
          <w:b/>
          <w:color w:val="000000"/>
        </w:rPr>
      </w:pPr>
    </w:p>
    <w:p w14:paraId="4FE5F533" w14:textId="77777777" w:rsidR="003E734B" w:rsidRDefault="003E734B" w:rsidP="00B760F7">
      <w:pPr>
        <w:tabs>
          <w:tab w:val="left" w:pos="0"/>
        </w:tabs>
        <w:ind w:left="1418" w:firstLine="4253"/>
        <w:jc w:val="right"/>
        <w:rPr>
          <w:b/>
          <w:color w:val="000000"/>
        </w:rPr>
      </w:pPr>
    </w:p>
    <w:p w14:paraId="43FC8B35" w14:textId="77777777" w:rsidR="003E734B" w:rsidRDefault="003E734B" w:rsidP="00B760F7">
      <w:pPr>
        <w:tabs>
          <w:tab w:val="left" w:pos="0"/>
        </w:tabs>
        <w:ind w:left="1418" w:firstLine="4253"/>
        <w:jc w:val="right"/>
        <w:rPr>
          <w:b/>
          <w:color w:val="000000"/>
        </w:rPr>
      </w:pPr>
    </w:p>
    <w:p w14:paraId="4A753663" w14:textId="77777777" w:rsidR="003E734B" w:rsidRDefault="003E734B" w:rsidP="00B760F7">
      <w:pPr>
        <w:tabs>
          <w:tab w:val="left" w:pos="0"/>
        </w:tabs>
        <w:ind w:left="1418" w:firstLine="4253"/>
        <w:jc w:val="right"/>
        <w:rPr>
          <w:b/>
          <w:color w:val="000000"/>
        </w:rPr>
      </w:pPr>
    </w:p>
    <w:p w14:paraId="0DB44E68" w14:textId="77777777" w:rsidR="00B760F7" w:rsidRPr="00E755A0" w:rsidRDefault="00E755A0" w:rsidP="00B760F7">
      <w:pPr>
        <w:tabs>
          <w:tab w:val="left" w:pos="0"/>
        </w:tabs>
        <w:ind w:left="1418" w:firstLine="4253"/>
        <w:jc w:val="right"/>
        <w:rPr>
          <w:b/>
          <w:color w:val="000000"/>
        </w:rPr>
      </w:pPr>
      <w:bookmarkStart w:id="14" w:name="_Hlk86313661"/>
      <w:r w:rsidRPr="00E755A0">
        <w:rPr>
          <w:b/>
          <w:color w:val="000000"/>
        </w:rPr>
        <w:lastRenderedPageBreak/>
        <w:t xml:space="preserve">ZAŁĄCZNIK NR </w:t>
      </w:r>
      <w:r w:rsidR="00194ACB">
        <w:rPr>
          <w:b/>
          <w:color w:val="000000"/>
        </w:rPr>
        <w:t>8</w:t>
      </w:r>
      <w:r w:rsidRPr="00E755A0">
        <w:rPr>
          <w:b/>
          <w:color w:val="000000"/>
        </w:rPr>
        <w:t xml:space="preserve"> DO SWZ</w:t>
      </w:r>
    </w:p>
    <w:bookmarkEnd w:id="14"/>
    <w:p w14:paraId="5930A879" w14:textId="77777777" w:rsidR="00B760F7" w:rsidRPr="00E755A0" w:rsidRDefault="001510C6" w:rsidP="009D3A27">
      <w:pPr>
        <w:widowControl w:val="0"/>
        <w:autoSpaceDE w:val="0"/>
        <w:autoSpaceDN w:val="0"/>
        <w:adjustRightInd w:val="0"/>
        <w:ind w:left="7080" w:hanging="7080"/>
        <w:jc w:val="right"/>
        <w:rPr>
          <w:b/>
          <w:color w:val="000000"/>
          <w:sz w:val="26"/>
          <w:szCs w:val="26"/>
        </w:rPr>
      </w:pPr>
      <w:r>
        <w:rPr>
          <w:b/>
          <w:color w:val="000000"/>
          <w:sz w:val="26"/>
          <w:szCs w:val="26"/>
        </w:rPr>
        <w:t xml:space="preserve">WZÓR </w:t>
      </w:r>
      <w:r w:rsidR="009D3A27">
        <w:rPr>
          <w:b/>
          <w:color w:val="000000"/>
          <w:sz w:val="26"/>
          <w:szCs w:val="26"/>
        </w:rPr>
        <w:t xml:space="preserve"> UMOWY </w:t>
      </w:r>
    </w:p>
    <w:p w14:paraId="3ABC08BE" w14:textId="77777777" w:rsidR="00B760F7" w:rsidRPr="00B760F7" w:rsidRDefault="00B760F7" w:rsidP="00B760F7">
      <w:pPr>
        <w:jc w:val="center"/>
        <w:rPr>
          <w:b/>
          <w:bCs/>
          <w:color w:val="FF0000"/>
        </w:rPr>
      </w:pPr>
    </w:p>
    <w:p w14:paraId="5AA8323F" w14:textId="77777777" w:rsidR="00B760F7" w:rsidRPr="00B760F7" w:rsidRDefault="00B760F7" w:rsidP="00B760F7">
      <w:pPr>
        <w:jc w:val="center"/>
        <w:rPr>
          <w:b/>
          <w:bCs/>
          <w:color w:val="000000"/>
        </w:rPr>
      </w:pPr>
      <w:r w:rsidRPr="00B760F7">
        <w:rPr>
          <w:b/>
          <w:bCs/>
          <w:color w:val="000000"/>
        </w:rPr>
        <w:t>Umowa Nr RZP.272</w:t>
      </w:r>
      <w:r w:rsidR="00E755A0">
        <w:rPr>
          <w:b/>
          <w:bCs/>
          <w:color w:val="000000"/>
        </w:rPr>
        <w:t>…………</w:t>
      </w:r>
      <w:r w:rsidR="00970819">
        <w:rPr>
          <w:b/>
          <w:bCs/>
          <w:color w:val="000000"/>
        </w:rPr>
        <w:t>.2021</w:t>
      </w:r>
    </w:p>
    <w:p w14:paraId="019C70D5" w14:textId="77777777" w:rsidR="00B760F7" w:rsidRPr="00B760F7" w:rsidRDefault="00B760F7" w:rsidP="00B760F7">
      <w:pPr>
        <w:jc w:val="center"/>
        <w:rPr>
          <w:b/>
          <w:bCs/>
          <w:color w:val="000000"/>
        </w:rPr>
      </w:pPr>
    </w:p>
    <w:p w14:paraId="69A15BF7" w14:textId="77777777" w:rsidR="00B760F7" w:rsidRPr="00B760F7" w:rsidRDefault="001510C6" w:rsidP="00B760F7">
      <w:pPr>
        <w:jc w:val="both"/>
        <w:rPr>
          <w:color w:val="000000"/>
        </w:rPr>
      </w:pPr>
      <w:r>
        <w:rPr>
          <w:color w:val="000000"/>
        </w:rPr>
        <w:t>W</w:t>
      </w:r>
      <w:r w:rsidR="00B760F7" w:rsidRPr="00B760F7">
        <w:rPr>
          <w:color w:val="000000"/>
        </w:rPr>
        <w:t xml:space="preserve"> dniu ..... .... 202</w:t>
      </w:r>
      <w:r w:rsidR="00970819">
        <w:rPr>
          <w:color w:val="000000"/>
        </w:rPr>
        <w:t>1</w:t>
      </w:r>
      <w:r w:rsidR="00B760F7" w:rsidRPr="00B760F7">
        <w:rPr>
          <w:color w:val="000000"/>
        </w:rPr>
        <w:t xml:space="preserve">r. w Lesznowoli pomiędzy: Gminą Lesznowola, 05-506 Lesznowola, </w:t>
      </w:r>
      <w:r>
        <w:rPr>
          <w:color w:val="000000"/>
        </w:rPr>
        <w:t xml:space="preserve">            </w:t>
      </w:r>
      <w:r w:rsidR="00B760F7" w:rsidRPr="00B760F7">
        <w:rPr>
          <w:color w:val="000000"/>
        </w:rPr>
        <w:t>ul. Gminna 60, reprezentowaną przez:</w:t>
      </w:r>
    </w:p>
    <w:p w14:paraId="6E520299" w14:textId="77777777" w:rsidR="00B760F7" w:rsidRPr="00B760F7" w:rsidRDefault="00B760F7" w:rsidP="00B760F7">
      <w:pPr>
        <w:rPr>
          <w:color w:val="000000"/>
        </w:rPr>
      </w:pPr>
      <w:r w:rsidRPr="00B760F7">
        <w:rPr>
          <w:color w:val="000000"/>
        </w:rPr>
        <w:t xml:space="preserve">Z- cę Wójta </w:t>
      </w:r>
      <w:r w:rsidRPr="00B760F7">
        <w:rPr>
          <w:color w:val="000000"/>
        </w:rPr>
        <w:tab/>
      </w:r>
      <w:r w:rsidRPr="00B760F7">
        <w:rPr>
          <w:color w:val="000000"/>
        </w:rPr>
        <w:tab/>
      </w:r>
      <w:r w:rsidRPr="00B760F7">
        <w:rPr>
          <w:color w:val="000000"/>
        </w:rPr>
        <w:tab/>
        <w:t xml:space="preserve">- Mirosława Wilusza  </w:t>
      </w:r>
    </w:p>
    <w:p w14:paraId="5B3A9427" w14:textId="77777777" w:rsidR="00B760F7" w:rsidRPr="00B760F7" w:rsidRDefault="00B760F7" w:rsidP="00B760F7">
      <w:pPr>
        <w:rPr>
          <w:b/>
          <w:bCs/>
          <w:color w:val="000000"/>
        </w:rPr>
      </w:pPr>
      <w:r w:rsidRPr="00B760F7">
        <w:rPr>
          <w:color w:val="000000"/>
        </w:rPr>
        <w:t xml:space="preserve">zwaną dalej </w:t>
      </w:r>
      <w:r w:rsidRPr="00B760F7">
        <w:rPr>
          <w:b/>
          <w:bCs/>
          <w:color w:val="000000"/>
        </w:rPr>
        <w:t>„Zamawiającym”</w:t>
      </w:r>
    </w:p>
    <w:p w14:paraId="71527DA6" w14:textId="77777777" w:rsidR="00AF1606" w:rsidRDefault="00AF1606" w:rsidP="00B760F7">
      <w:pPr>
        <w:rPr>
          <w:color w:val="000000"/>
        </w:rPr>
      </w:pPr>
    </w:p>
    <w:p w14:paraId="04AB2F36" w14:textId="77777777" w:rsidR="00B760F7" w:rsidRPr="00B760F7" w:rsidRDefault="00B760F7" w:rsidP="00B760F7">
      <w:pPr>
        <w:rPr>
          <w:color w:val="000000"/>
        </w:rPr>
      </w:pPr>
      <w:r w:rsidRPr="00B760F7">
        <w:rPr>
          <w:color w:val="000000"/>
        </w:rPr>
        <w:t>a</w:t>
      </w:r>
    </w:p>
    <w:p w14:paraId="363EDF4B" w14:textId="77777777" w:rsidR="00B760F7" w:rsidRPr="00B760F7" w:rsidRDefault="00B760F7" w:rsidP="00B760F7">
      <w:pPr>
        <w:jc w:val="both"/>
        <w:rPr>
          <w:color w:val="000000"/>
        </w:rPr>
      </w:pPr>
      <w:r w:rsidRPr="00B760F7">
        <w:rPr>
          <w:color w:val="000000"/>
        </w:rPr>
        <w:t xml:space="preserve">............................................... z siedzibą: ...................................., wpisana do ........................... prowadzonego przez ............................... pod numerem ........................., reprezentowaną przez:   </w:t>
      </w:r>
    </w:p>
    <w:p w14:paraId="25090E53" w14:textId="77777777" w:rsidR="00B760F7" w:rsidRPr="00B760F7" w:rsidRDefault="00B760F7" w:rsidP="00B760F7">
      <w:pPr>
        <w:rPr>
          <w:color w:val="000000"/>
        </w:rPr>
      </w:pPr>
      <w:r w:rsidRPr="00B760F7">
        <w:rPr>
          <w:color w:val="000000"/>
        </w:rPr>
        <w:t>……………………</w:t>
      </w:r>
    </w:p>
    <w:p w14:paraId="677743F7" w14:textId="77777777" w:rsidR="00B760F7" w:rsidRPr="00B760F7" w:rsidRDefault="00B760F7" w:rsidP="00B760F7">
      <w:pPr>
        <w:rPr>
          <w:b/>
          <w:bCs/>
          <w:color w:val="000000"/>
        </w:rPr>
      </w:pPr>
      <w:r w:rsidRPr="00B760F7">
        <w:rPr>
          <w:color w:val="000000"/>
        </w:rPr>
        <w:t xml:space="preserve">zwanym dalej </w:t>
      </w:r>
      <w:r w:rsidRPr="00B760F7">
        <w:rPr>
          <w:b/>
          <w:bCs/>
          <w:color w:val="000000"/>
        </w:rPr>
        <w:t>„Wykonawcą”</w:t>
      </w:r>
    </w:p>
    <w:p w14:paraId="65775550" w14:textId="77777777" w:rsidR="00B760F7" w:rsidRDefault="00B760F7" w:rsidP="00B760F7">
      <w:pPr>
        <w:rPr>
          <w:color w:val="000000"/>
        </w:rPr>
      </w:pPr>
    </w:p>
    <w:p w14:paraId="2E10BE32" w14:textId="77777777" w:rsidR="00B760F7" w:rsidRPr="00B760F7" w:rsidRDefault="00B91C90" w:rsidP="00B56462">
      <w:pPr>
        <w:jc w:val="both"/>
        <w:rPr>
          <w:color w:val="000000"/>
        </w:rPr>
      </w:pPr>
      <w:r>
        <w:rPr>
          <w:color w:val="000000"/>
        </w:rPr>
        <w:t xml:space="preserve">w wyniku </w:t>
      </w:r>
      <w:r w:rsidR="00386C2A">
        <w:rPr>
          <w:color w:val="000000"/>
        </w:rPr>
        <w:t>postępowani</w:t>
      </w:r>
      <w:r>
        <w:rPr>
          <w:color w:val="000000"/>
        </w:rPr>
        <w:t>a</w:t>
      </w:r>
      <w:r w:rsidR="00386C2A">
        <w:rPr>
          <w:color w:val="000000"/>
        </w:rPr>
        <w:t xml:space="preserve"> o udzielenie zamówieni</w:t>
      </w:r>
      <w:r>
        <w:rPr>
          <w:color w:val="000000"/>
        </w:rPr>
        <w:t>a</w:t>
      </w:r>
      <w:r w:rsidR="00386C2A">
        <w:rPr>
          <w:color w:val="000000"/>
        </w:rPr>
        <w:t xml:space="preserve"> publicznego przeprowadzonego w trybie przetargu podstawowego na podstawie art. 275 pkt 1 ustawy z dnia 11 września 2019r. Prawo zamówień publicznych ( </w:t>
      </w:r>
      <w:r w:rsidR="008A3BD1">
        <w:rPr>
          <w:color w:val="000000"/>
        </w:rPr>
        <w:t xml:space="preserve">t.j. </w:t>
      </w:r>
      <w:r w:rsidR="00386C2A">
        <w:rPr>
          <w:color w:val="000000"/>
        </w:rPr>
        <w:t>Dz.</w:t>
      </w:r>
      <w:r w:rsidR="00AF1606">
        <w:rPr>
          <w:color w:val="000000"/>
        </w:rPr>
        <w:t xml:space="preserve"> </w:t>
      </w:r>
      <w:r w:rsidR="00386C2A">
        <w:rPr>
          <w:color w:val="000000"/>
        </w:rPr>
        <w:t>U.</w:t>
      </w:r>
      <w:r w:rsidR="008A3BD1">
        <w:rPr>
          <w:color w:val="000000"/>
        </w:rPr>
        <w:t xml:space="preserve"> z 2021r., </w:t>
      </w:r>
      <w:r w:rsidR="00386C2A">
        <w:rPr>
          <w:color w:val="000000"/>
        </w:rPr>
        <w:t xml:space="preserve">poz. </w:t>
      </w:r>
      <w:r w:rsidR="008A3BD1">
        <w:rPr>
          <w:color w:val="000000"/>
        </w:rPr>
        <w:t xml:space="preserve">1129 </w:t>
      </w:r>
      <w:r w:rsidR="00386C2A">
        <w:rPr>
          <w:color w:val="000000"/>
        </w:rPr>
        <w:t>ze zm. ),</w:t>
      </w:r>
      <w:r w:rsidR="00B56462">
        <w:rPr>
          <w:color w:val="000000"/>
        </w:rPr>
        <w:t xml:space="preserve"> </w:t>
      </w:r>
      <w:r>
        <w:rPr>
          <w:color w:val="000000"/>
        </w:rPr>
        <w:t xml:space="preserve">została zawarta umowa </w:t>
      </w:r>
      <w:r w:rsidR="00A03A73">
        <w:rPr>
          <w:color w:val="000000"/>
        </w:rPr>
        <w:t xml:space="preserve">               </w:t>
      </w:r>
      <w:r>
        <w:rPr>
          <w:color w:val="000000"/>
        </w:rPr>
        <w:t xml:space="preserve">o </w:t>
      </w:r>
      <w:r w:rsidR="00B760F7" w:rsidRPr="00B760F7">
        <w:rPr>
          <w:color w:val="000000"/>
        </w:rPr>
        <w:t>następującej treści:</w:t>
      </w:r>
    </w:p>
    <w:p w14:paraId="535D5FBA" w14:textId="77777777" w:rsidR="00AF1606" w:rsidRDefault="00AF1606" w:rsidP="00B760F7">
      <w:pPr>
        <w:jc w:val="center"/>
        <w:rPr>
          <w:b/>
          <w:bCs/>
          <w:color w:val="000000"/>
        </w:rPr>
      </w:pPr>
    </w:p>
    <w:p w14:paraId="402E3B10" w14:textId="77777777" w:rsidR="00B760F7" w:rsidRDefault="00B760F7" w:rsidP="00B760F7">
      <w:pPr>
        <w:jc w:val="center"/>
        <w:rPr>
          <w:b/>
          <w:bCs/>
          <w:color w:val="000000"/>
        </w:rPr>
      </w:pPr>
      <w:r w:rsidRPr="00B760F7">
        <w:rPr>
          <w:b/>
          <w:bCs/>
          <w:color w:val="000000"/>
        </w:rPr>
        <w:t>§ 1</w:t>
      </w:r>
    </w:p>
    <w:p w14:paraId="489C9C25" w14:textId="554DB53F" w:rsidR="00974CC7" w:rsidRPr="003D69A1" w:rsidRDefault="00B760F7" w:rsidP="00A60E1E">
      <w:pPr>
        <w:jc w:val="both"/>
        <w:rPr>
          <w:b/>
          <w:bCs/>
          <w:u w:val="single"/>
        </w:rPr>
      </w:pPr>
      <w:r w:rsidRPr="00B760F7">
        <w:rPr>
          <w:b/>
          <w:color w:val="000000"/>
        </w:rPr>
        <w:t xml:space="preserve">1. </w:t>
      </w:r>
      <w:r w:rsidRPr="00A60E1E">
        <w:rPr>
          <w:bCs/>
          <w:color w:val="000000"/>
        </w:rPr>
        <w:t>Zamawiający powierza, a Wykonawca przyjmuje do wykonania zadanie pn.:</w:t>
      </w:r>
      <w:r w:rsidRPr="00B760F7">
        <w:rPr>
          <w:b/>
          <w:color w:val="000000"/>
        </w:rPr>
        <w:t xml:space="preserve"> </w:t>
      </w:r>
      <w:r w:rsidR="003D69A1" w:rsidRPr="00A60E1E">
        <w:rPr>
          <w:b/>
          <w:color w:val="000000"/>
        </w:rPr>
        <w:t>„</w:t>
      </w:r>
      <w:r w:rsidR="003D69A1" w:rsidRPr="00A60E1E">
        <w:rPr>
          <w:b/>
        </w:rPr>
        <w:t xml:space="preserve">Budowa  drogi gminnej ( po śladzie 4KDZ i 2KDZ ) łączącej ul. Kuropatwy z ulicą Puławską </w:t>
      </w:r>
      <w:r w:rsidR="00A60E1E">
        <w:rPr>
          <w:b/>
        </w:rPr>
        <w:t xml:space="preserve">                               </w:t>
      </w:r>
      <w:r w:rsidR="003D69A1" w:rsidRPr="00A60E1E">
        <w:rPr>
          <w:b/>
        </w:rPr>
        <w:t xml:space="preserve">i z planowaną ul  Europejską w Mysiadle – </w:t>
      </w:r>
      <w:r w:rsidR="00086562" w:rsidRPr="0035755B">
        <w:rPr>
          <w:b/>
          <w:u w:val="single"/>
        </w:rPr>
        <w:t>e</w:t>
      </w:r>
      <w:r w:rsidR="003D69A1" w:rsidRPr="0035755B">
        <w:rPr>
          <w:b/>
          <w:u w:val="single"/>
        </w:rPr>
        <w:t>ta</w:t>
      </w:r>
      <w:r w:rsidR="003D69A1" w:rsidRPr="00A60E1E">
        <w:rPr>
          <w:b/>
          <w:u w:val="single"/>
        </w:rPr>
        <w:t>p I</w:t>
      </w:r>
      <w:r w:rsidR="001C59C8">
        <w:rPr>
          <w:b/>
          <w:u w:val="single"/>
        </w:rPr>
        <w:t xml:space="preserve">: </w:t>
      </w:r>
      <w:r w:rsidR="003D69A1" w:rsidRPr="00A60E1E">
        <w:rPr>
          <w:b/>
          <w:u w:val="single"/>
        </w:rPr>
        <w:t xml:space="preserve">budowa sieci kanalizacji sanitarnej </w:t>
      </w:r>
      <w:r w:rsidR="00A60E1E">
        <w:rPr>
          <w:b/>
          <w:u w:val="single"/>
        </w:rPr>
        <w:t xml:space="preserve">       </w:t>
      </w:r>
      <w:r w:rsidR="003D69A1" w:rsidRPr="00A60E1E">
        <w:rPr>
          <w:b/>
          <w:u w:val="single"/>
        </w:rPr>
        <w:t>po zachodniej stronie ul. Puławskiej na terenie m.st. Warszawy</w:t>
      </w:r>
      <w:r w:rsidR="008A3BD1" w:rsidRPr="00A60E1E">
        <w:rPr>
          <w:b/>
          <w:color w:val="000000"/>
        </w:rPr>
        <w:t>”</w:t>
      </w:r>
      <w:r w:rsidR="00A03A73" w:rsidRPr="00A60E1E">
        <w:rPr>
          <w:b/>
          <w:color w:val="000000"/>
        </w:rPr>
        <w:t>.</w:t>
      </w:r>
      <w:r w:rsidR="008A3BD1">
        <w:rPr>
          <w:b/>
          <w:color w:val="000000"/>
        </w:rPr>
        <w:t xml:space="preserve">  </w:t>
      </w:r>
    </w:p>
    <w:p w14:paraId="3B1F0E49" w14:textId="77777777" w:rsidR="00974CC7" w:rsidRDefault="00974CC7" w:rsidP="00B760F7">
      <w:pPr>
        <w:ind w:left="284" w:hanging="284"/>
        <w:jc w:val="both"/>
        <w:rPr>
          <w:bCs/>
          <w:color w:val="000000"/>
        </w:rPr>
      </w:pPr>
      <w:r>
        <w:rPr>
          <w:b/>
          <w:color w:val="000000"/>
        </w:rPr>
        <w:t xml:space="preserve">2. </w:t>
      </w:r>
      <w:r>
        <w:rPr>
          <w:bCs/>
          <w:color w:val="000000"/>
        </w:rPr>
        <w:t xml:space="preserve">Zakres prac objętych umową szczegółowo określają: </w:t>
      </w:r>
    </w:p>
    <w:p w14:paraId="3173CE01" w14:textId="77777777" w:rsidR="00974CC7" w:rsidRPr="00974CC7" w:rsidRDefault="00974CC7" w:rsidP="00974CC7">
      <w:pPr>
        <w:ind w:left="284"/>
        <w:jc w:val="both"/>
        <w:rPr>
          <w:bCs/>
          <w:color w:val="000000"/>
        </w:rPr>
      </w:pPr>
      <w:r w:rsidRPr="00551016">
        <w:rPr>
          <w:bCs/>
          <w:color w:val="000000"/>
        </w:rPr>
        <w:t>1)</w:t>
      </w:r>
      <w:r w:rsidRPr="00974CC7">
        <w:rPr>
          <w:bCs/>
          <w:color w:val="000000"/>
        </w:rPr>
        <w:t xml:space="preserve"> Projekt </w:t>
      </w:r>
      <w:r w:rsidR="00FA4D50">
        <w:rPr>
          <w:bCs/>
          <w:color w:val="000000"/>
        </w:rPr>
        <w:t>techniczny wraz z rysunkami dodatkowymi</w:t>
      </w:r>
      <w:r w:rsidRPr="00974CC7">
        <w:rPr>
          <w:bCs/>
          <w:color w:val="000000"/>
        </w:rPr>
        <w:t xml:space="preserve">, </w:t>
      </w:r>
    </w:p>
    <w:p w14:paraId="42B2BAC7" w14:textId="77777777" w:rsidR="00974CC7" w:rsidRPr="00974CC7" w:rsidRDefault="00974CC7" w:rsidP="00974CC7">
      <w:pPr>
        <w:ind w:left="284"/>
        <w:jc w:val="both"/>
        <w:rPr>
          <w:bCs/>
          <w:color w:val="000000"/>
        </w:rPr>
      </w:pPr>
      <w:r w:rsidRPr="00974CC7">
        <w:rPr>
          <w:bCs/>
          <w:color w:val="000000"/>
        </w:rPr>
        <w:t xml:space="preserve">2) Specyfikacja wykonania i odbioru robót budowlanych, </w:t>
      </w:r>
    </w:p>
    <w:p w14:paraId="5DB449E5" w14:textId="77777777" w:rsidR="00974CC7" w:rsidRPr="00974CC7" w:rsidRDefault="00974CC7" w:rsidP="00974CC7">
      <w:pPr>
        <w:ind w:left="284"/>
        <w:jc w:val="both"/>
        <w:rPr>
          <w:bCs/>
          <w:color w:val="000000"/>
        </w:rPr>
      </w:pPr>
      <w:r w:rsidRPr="00974CC7">
        <w:rPr>
          <w:bCs/>
          <w:color w:val="000000"/>
        </w:rPr>
        <w:t xml:space="preserve">3) Przedmiar robót, </w:t>
      </w:r>
    </w:p>
    <w:p w14:paraId="6883BBB8" w14:textId="77777777" w:rsidR="00B760F7" w:rsidRPr="00974CC7" w:rsidRDefault="00974CC7" w:rsidP="00974CC7">
      <w:pPr>
        <w:ind w:left="284"/>
        <w:jc w:val="both"/>
        <w:rPr>
          <w:bCs/>
          <w:color w:val="000000"/>
        </w:rPr>
      </w:pPr>
      <w:r w:rsidRPr="00974CC7">
        <w:rPr>
          <w:bCs/>
          <w:color w:val="000000"/>
        </w:rPr>
        <w:t>stanowiące załącznik 1-</w:t>
      </w:r>
      <w:r>
        <w:rPr>
          <w:bCs/>
          <w:color w:val="000000"/>
        </w:rPr>
        <w:t xml:space="preserve"> </w:t>
      </w:r>
      <w:r w:rsidR="008A3BD1">
        <w:rPr>
          <w:bCs/>
          <w:color w:val="000000"/>
        </w:rPr>
        <w:t>3</w:t>
      </w:r>
      <w:r w:rsidRPr="00974CC7">
        <w:rPr>
          <w:bCs/>
          <w:color w:val="000000"/>
        </w:rPr>
        <w:t xml:space="preserve"> do niniejszej umowy będące jej integralna częścią.    </w:t>
      </w:r>
    </w:p>
    <w:p w14:paraId="20C56068" w14:textId="77777777" w:rsidR="00974CC7" w:rsidRDefault="00974CC7" w:rsidP="00B760F7">
      <w:pPr>
        <w:jc w:val="center"/>
        <w:rPr>
          <w:b/>
          <w:color w:val="000000"/>
        </w:rPr>
      </w:pPr>
    </w:p>
    <w:p w14:paraId="4F103219" w14:textId="77777777" w:rsidR="00214C59" w:rsidRDefault="00214C59" w:rsidP="00214C59">
      <w:pPr>
        <w:jc w:val="center"/>
        <w:rPr>
          <w:b/>
          <w:szCs w:val="20"/>
        </w:rPr>
      </w:pPr>
      <w:r w:rsidRPr="00214C59">
        <w:rPr>
          <w:b/>
          <w:szCs w:val="20"/>
        </w:rPr>
        <w:t>§ 2</w:t>
      </w:r>
    </w:p>
    <w:p w14:paraId="3B5ECB63" w14:textId="77777777" w:rsidR="00214C59" w:rsidRPr="00214C59" w:rsidRDefault="00214C59" w:rsidP="00214C59">
      <w:pPr>
        <w:ind w:left="284" w:hanging="284"/>
        <w:jc w:val="both"/>
        <w:rPr>
          <w:szCs w:val="20"/>
        </w:rPr>
      </w:pPr>
      <w:r w:rsidRPr="00214C59">
        <w:rPr>
          <w:szCs w:val="20"/>
        </w:rPr>
        <w:t>Zamawiający wprowadzi Wykonawcę na budowę w terminie 7 dni od daty zawarcia umowy.</w:t>
      </w:r>
    </w:p>
    <w:p w14:paraId="3EAD7ACB" w14:textId="77777777" w:rsidR="00214C59" w:rsidRPr="00214C59" w:rsidRDefault="00214C59" w:rsidP="00214C59">
      <w:pPr>
        <w:jc w:val="center"/>
        <w:rPr>
          <w:b/>
          <w:szCs w:val="20"/>
        </w:rPr>
      </w:pPr>
    </w:p>
    <w:p w14:paraId="204C91D1" w14:textId="77777777" w:rsidR="00214C59" w:rsidRDefault="00214C59" w:rsidP="00214C59">
      <w:pPr>
        <w:jc w:val="center"/>
        <w:rPr>
          <w:b/>
          <w:szCs w:val="20"/>
        </w:rPr>
      </w:pPr>
      <w:r w:rsidRPr="00214C59">
        <w:rPr>
          <w:b/>
          <w:szCs w:val="20"/>
        </w:rPr>
        <w:t>§ 3</w:t>
      </w:r>
    </w:p>
    <w:p w14:paraId="3482D120" w14:textId="77777777" w:rsidR="00214C59" w:rsidRPr="00214C59" w:rsidRDefault="00214C59" w:rsidP="00214C59">
      <w:pPr>
        <w:ind w:left="284" w:hanging="284"/>
        <w:jc w:val="both"/>
        <w:rPr>
          <w:szCs w:val="20"/>
        </w:rPr>
      </w:pPr>
      <w:r w:rsidRPr="00214C59">
        <w:rPr>
          <w:szCs w:val="20"/>
        </w:rPr>
        <w:t>1. Wykonawca ma obowiązek wykonać roboty oraz usunąć wszelkie wady z należytą starannością.</w:t>
      </w:r>
    </w:p>
    <w:p w14:paraId="199D7612" w14:textId="77777777" w:rsidR="00214C59" w:rsidRPr="00214C59" w:rsidRDefault="00214C59" w:rsidP="00214C59">
      <w:pPr>
        <w:ind w:left="284" w:hanging="284"/>
        <w:jc w:val="both"/>
        <w:rPr>
          <w:szCs w:val="20"/>
        </w:rPr>
      </w:pPr>
      <w:r w:rsidRPr="00214C59">
        <w:rPr>
          <w:szCs w:val="20"/>
        </w:rPr>
        <w:t>2. Wykonawca odpowiada za właściwe wykonanie robót, zapewnienie warunków bezpieczeństwa, zabezpieczenie placu budowy, sporządzoną przez siebie dokumentację techniczną powykonawczą oraz za metody organizacyjno - techniczne stosowane przy realizacji robót.</w:t>
      </w:r>
    </w:p>
    <w:p w14:paraId="48C741EB" w14:textId="77777777" w:rsidR="00214C59" w:rsidRPr="00214C59" w:rsidRDefault="00214C59" w:rsidP="00214C59">
      <w:pPr>
        <w:jc w:val="center"/>
        <w:rPr>
          <w:b/>
          <w:szCs w:val="20"/>
        </w:rPr>
      </w:pPr>
    </w:p>
    <w:p w14:paraId="1F38A2C0" w14:textId="77777777" w:rsidR="00214C59" w:rsidRDefault="00214C59" w:rsidP="00214C59">
      <w:pPr>
        <w:jc w:val="center"/>
        <w:rPr>
          <w:b/>
          <w:szCs w:val="20"/>
        </w:rPr>
      </w:pPr>
      <w:r w:rsidRPr="00214C59">
        <w:rPr>
          <w:b/>
          <w:szCs w:val="20"/>
        </w:rPr>
        <w:t>§ 4</w:t>
      </w:r>
    </w:p>
    <w:p w14:paraId="5AC85313" w14:textId="77777777" w:rsidR="00214C59" w:rsidRPr="00214C59" w:rsidRDefault="00214C59" w:rsidP="00214C59">
      <w:pPr>
        <w:ind w:left="284" w:hanging="284"/>
        <w:jc w:val="both"/>
        <w:rPr>
          <w:szCs w:val="20"/>
        </w:rPr>
      </w:pPr>
      <w:r w:rsidRPr="00214C59">
        <w:rPr>
          <w:szCs w:val="20"/>
        </w:rPr>
        <w:t>1. Wykonawca ponosi pełną odpowiedzialność za sprawdzenie dokumentacji projektowej otrzymanej od Zamawiającego. W przypadku stwierdzenia błędów Wykonawca zgłasza je na piśmie Zamawiającemu.</w:t>
      </w:r>
    </w:p>
    <w:p w14:paraId="5227EA00" w14:textId="77777777" w:rsidR="00214C59" w:rsidRPr="00214C59" w:rsidRDefault="00214C59" w:rsidP="00214C59">
      <w:pPr>
        <w:ind w:left="284" w:hanging="284"/>
        <w:jc w:val="both"/>
        <w:rPr>
          <w:szCs w:val="20"/>
        </w:rPr>
      </w:pPr>
      <w:r w:rsidRPr="00214C59">
        <w:rPr>
          <w:szCs w:val="20"/>
        </w:rPr>
        <w:t>2. Za wykonanie robót zgodnie z umową i oddanie ich Zamawiającemu w terminie umownym odpowiada Wykonawca.</w:t>
      </w:r>
    </w:p>
    <w:p w14:paraId="6048E3A1" w14:textId="77777777" w:rsidR="00214C59" w:rsidRPr="00214C59" w:rsidRDefault="00214C59" w:rsidP="00214C59">
      <w:pPr>
        <w:ind w:left="284" w:hanging="284"/>
        <w:jc w:val="both"/>
        <w:rPr>
          <w:szCs w:val="20"/>
        </w:rPr>
      </w:pPr>
      <w:r w:rsidRPr="00214C59">
        <w:rPr>
          <w:szCs w:val="20"/>
        </w:rPr>
        <w:t>3. Wykonawca odpowiada za straty i uszkodzenia w wykonywanych robotach, w materiałach budowlanych oraz urządzeniach związanych z prowadzoną inwestycją.</w:t>
      </w:r>
    </w:p>
    <w:p w14:paraId="67518B53" w14:textId="77777777" w:rsidR="00214C59" w:rsidRPr="00214C59" w:rsidRDefault="00214C59" w:rsidP="00214C59">
      <w:pPr>
        <w:ind w:left="284" w:hanging="284"/>
        <w:jc w:val="both"/>
        <w:rPr>
          <w:szCs w:val="20"/>
        </w:rPr>
      </w:pPr>
      <w:r w:rsidRPr="00214C59">
        <w:rPr>
          <w:szCs w:val="20"/>
        </w:rPr>
        <w:lastRenderedPageBreak/>
        <w:t>4. Wykonawca ponosi odpowiedzialność za szkody i straty w robotach spowodowane przez niego przy wypełnianiu swoich zobowiązań umownych. Wykonawca ponosi odpowiedzialność również za szkody i straty w robotach spowodowane przez niego przy usuwaniu wad w okresie gwarancji.</w:t>
      </w:r>
    </w:p>
    <w:p w14:paraId="3E5AE850" w14:textId="77777777" w:rsidR="00214C59" w:rsidRDefault="00214C59" w:rsidP="00214C59">
      <w:pPr>
        <w:jc w:val="center"/>
        <w:rPr>
          <w:b/>
          <w:szCs w:val="20"/>
        </w:rPr>
      </w:pPr>
      <w:r w:rsidRPr="00214C59">
        <w:rPr>
          <w:b/>
          <w:szCs w:val="20"/>
        </w:rPr>
        <w:t>§ 5</w:t>
      </w:r>
    </w:p>
    <w:p w14:paraId="408F13E3" w14:textId="77777777" w:rsidR="00E076EC" w:rsidRDefault="00E076EC" w:rsidP="00E076EC">
      <w:pPr>
        <w:jc w:val="both"/>
        <w:rPr>
          <w:szCs w:val="20"/>
        </w:rPr>
      </w:pPr>
      <w:r w:rsidRPr="00214C59">
        <w:rPr>
          <w:szCs w:val="20"/>
        </w:rPr>
        <w:t>1. Wykonawca zobowiązany jest w ramach realizacji przedmiotu niniejszej umowy do:</w:t>
      </w:r>
    </w:p>
    <w:p w14:paraId="4BFAC89A" w14:textId="77777777" w:rsidR="00C51511" w:rsidRPr="00214C59" w:rsidRDefault="00C51511" w:rsidP="00E076EC">
      <w:pPr>
        <w:jc w:val="both"/>
        <w:rPr>
          <w:szCs w:val="20"/>
        </w:rPr>
      </w:pPr>
      <w:r>
        <w:rPr>
          <w:szCs w:val="20"/>
        </w:rPr>
        <w:t>a) złożenia wniosku i uzyskania zgody ZDM Warszawa na zajęcie pasa drogowego w celu prowadzenia robót;</w:t>
      </w:r>
    </w:p>
    <w:p w14:paraId="6EEE8D51" w14:textId="77777777" w:rsidR="00E076EC" w:rsidRPr="00214C59" w:rsidRDefault="00C51511" w:rsidP="00E076EC">
      <w:pPr>
        <w:ind w:left="284" w:hanging="284"/>
        <w:jc w:val="both"/>
        <w:rPr>
          <w:szCs w:val="20"/>
        </w:rPr>
      </w:pPr>
      <w:r>
        <w:rPr>
          <w:szCs w:val="20"/>
        </w:rPr>
        <w:t>b</w:t>
      </w:r>
      <w:r w:rsidR="00E076EC" w:rsidRPr="00214C59">
        <w:rPr>
          <w:szCs w:val="20"/>
        </w:rPr>
        <w:t>) wykonania robót objętych umową zgodnie z zasadami sztuki budowlanej i przepisami technicznymi w budownictwie,</w:t>
      </w:r>
    </w:p>
    <w:p w14:paraId="50B0404E" w14:textId="77777777" w:rsidR="00E076EC" w:rsidRPr="00214C59" w:rsidRDefault="00C51511" w:rsidP="00E076EC">
      <w:pPr>
        <w:jc w:val="both"/>
        <w:rPr>
          <w:szCs w:val="20"/>
        </w:rPr>
      </w:pPr>
      <w:r>
        <w:rPr>
          <w:szCs w:val="20"/>
        </w:rPr>
        <w:t>c</w:t>
      </w:r>
      <w:r w:rsidR="00E076EC" w:rsidRPr="00214C59">
        <w:rPr>
          <w:szCs w:val="20"/>
        </w:rPr>
        <w:t>) zapewnienia nadzoru specjalistycznego dla robót wymagających takiego nadzoru,</w:t>
      </w:r>
    </w:p>
    <w:p w14:paraId="149FCF20" w14:textId="77777777" w:rsidR="00E076EC" w:rsidRPr="00214C59" w:rsidRDefault="00C51511" w:rsidP="00E076EC">
      <w:pPr>
        <w:jc w:val="both"/>
        <w:rPr>
          <w:szCs w:val="20"/>
        </w:rPr>
      </w:pPr>
      <w:r>
        <w:rPr>
          <w:szCs w:val="20"/>
        </w:rPr>
        <w:t>d</w:t>
      </w:r>
      <w:r w:rsidR="00E076EC" w:rsidRPr="00214C59">
        <w:rPr>
          <w:szCs w:val="20"/>
        </w:rPr>
        <w:t>) prowadzenia robót w sposób nie powodujący szkód, w tym zagrożenia bezpieczeństwa,</w:t>
      </w:r>
    </w:p>
    <w:p w14:paraId="51D9A97C" w14:textId="77777777" w:rsidR="00E076EC" w:rsidRPr="00214C59" w:rsidRDefault="00C51511" w:rsidP="00E076EC">
      <w:pPr>
        <w:ind w:left="284" w:hanging="284"/>
        <w:jc w:val="both"/>
        <w:rPr>
          <w:szCs w:val="20"/>
        </w:rPr>
      </w:pPr>
      <w:r>
        <w:rPr>
          <w:szCs w:val="20"/>
        </w:rPr>
        <w:t>e</w:t>
      </w:r>
      <w:r w:rsidR="00E076EC" w:rsidRPr="00214C59">
        <w:rPr>
          <w:szCs w:val="20"/>
        </w:rPr>
        <w:t xml:space="preserve">) prowadzenia dokumentacji robót i przygotowania oraz przekazania </w:t>
      </w:r>
      <w:r w:rsidRPr="00214C59">
        <w:rPr>
          <w:szCs w:val="20"/>
        </w:rPr>
        <w:t>dokumentacji</w:t>
      </w:r>
      <w:r>
        <w:rPr>
          <w:szCs w:val="20"/>
        </w:rPr>
        <w:t xml:space="preserve"> </w:t>
      </w:r>
      <w:r w:rsidRPr="00214C59">
        <w:rPr>
          <w:szCs w:val="20"/>
        </w:rPr>
        <w:t>powykonawczej</w:t>
      </w:r>
      <w:r w:rsidR="00E076EC" w:rsidRPr="00214C59">
        <w:rPr>
          <w:szCs w:val="20"/>
        </w:rPr>
        <w:t>, w tym inwentaryzacji geodezyjnej,</w:t>
      </w:r>
    </w:p>
    <w:p w14:paraId="2647CFFE" w14:textId="77777777" w:rsidR="00E076EC" w:rsidRDefault="00C51511" w:rsidP="00E076EC">
      <w:pPr>
        <w:ind w:left="284" w:hanging="284"/>
        <w:jc w:val="both"/>
        <w:rPr>
          <w:szCs w:val="20"/>
        </w:rPr>
      </w:pPr>
      <w:r>
        <w:rPr>
          <w:szCs w:val="20"/>
        </w:rPr>
        <w:t>f</w:t>
      </w:r>
      <w:r w:rsidR="00E076EC" w:rsidRPr="00214C59">
        <w:rPr>
          <w:szCs w:val="20"/>
        </w:rPr>
        <w:t>) przekazania Zamawiającemu niezbędnych danych i dokumentów koniecznych do przekazania do eksploatacji przedmiotu umowy</w:t>
      </w:r>
      <w:r w:rsidR="00E076EC">
        <w:rPr>
          <w:szCs w:val="20"/>
        </w:rPr>
        <w:t>,</w:t>
      </w:r>
    </w:p>
    <w:p w14:paraId="2C0303DD" w14:textId="77777777" w:rsidR="00E076EC" w:rsidRPr="00214C59" w:rsidRDefault="00C51511" w:rsidP="00E076EC">
      <w:pPr>
        <w:ind w:left="284" w:hanging="284"/>
        <w:jc w:val="both"/>
        <w:rPr>
          <w:szCs w:val="20"/>
        </w:rPr>
      </w:pPr>
      <w:r>
        <w:rPr>
          <w:szCs w:val="20"/>
        </w:rPr>
        <w:t>g</w:t>
      </w:r>
      <w:r w:rsidR="00E076EC">
        <w:rPr>
          <w:szCs w:val="20"/>
        </w:rPr>
        <w:t xml:space="preserve">) usuwania na własny koszt odpadów powstałych w  związku z prowadzonymi robotami zgodnie z obowiązującymi w tym zakresie przepisami.     </w:t>
      </w:r>
    </w:p>
    <w:p w14:paraId="0AB7FECB" w14:textId="77777777" w:rsidR="00E076EC" w:rsidRPr="00214C59" w:rsidRDefault="00E076EC" w:rsidP="00E076EC">
      <w:pPr>
        <w:ind w:left="284" w:hanging="284"/>
        <w:jc w:val="both"/>
        <w:rPr>
          <w:szCs w:val="20"/>
        </w:rPr>
      </w:pPr>
      <w:r w:rsidRPr="00214C59">
        <w:rPr>
          <w:szCs w:val="20"/>
        </w:rPr>
        <w:t>2. Wykonawca zapewni kompetentne kierownictwo, siłę roboczą, materiały, sprzęt i inne urządzenia oraz wszelkie przedmioty niezbędne do wykonania robót oraz usunięcia wad.</w:t>
      </w:r>
    </w:p>
    <w:p w14:paraId="4FB66C7D" w14:textId="77777777" w:rsidR="00E076EC" w:rsidRPr="00214C59" w:rsidRDefault="00E076EC" w:rsidP="00E076EC">
      <w:pPr>
        <w:ind w:left="284" w:hanging="284"/>
        <w:jc w:val="both"/>
        <w:rPr>
          <w:szCs w:val="20"/>
        </w:rPr>
      </w:pPr>
      <w:r w:rsidRPr="00214C59">
        <w:rPr>
          <w:szCs w:val="20"/>
        </w:rPr>
        <w:t>3. Po zakończeniu robót Wykonawca zobowiązany jest uporządkować teren robót i przekazać go w terminie ustalonym dla odbioru robót.</w:t>
      </w:r>
    </w:p>
    <w:p w14:paraId="246CE0D6" w14:textId="77777777" w:rsidR="00E076EC" w:rsidRDefault="00E076EC" w:rsidP="00E076EC">
      <w:pPr>
        <w:ind w:left="284" w:hanging="284"/>
        <w:jc w:val="both"/>
        <w:rPr>
          <w:szCs w:val="20"/>
        </w:rPr>
      </w:pPr>
      <w:r w:rsidRPr="00214C59">
        <w:rPr>
          <w:szCs w:val="20"/>
        </w:rPr>
        <w:t xml:space="preserve">4. Wykonawca oświadcza, iż przy realizacji umowy tj. w zakresie </w:t>
      </w:r>
      <w:r>
        <w:rPr>
          <w:szCs w:val="20"/>
        </w:rPr>
        <w:t xml:space="preserve">prac budowlanych w tym w szczególności: </w:t>
      </w:r>
      <w:r w:rsidRPr="00214C59">
        <w:rPr>
          <w:szCs w:val="20"/>
        </w:rPr>
        <w:t xml:space="preserve">robót </w:t>
      </w:r>
      <w:r w:rsidR="00387C58">
        <w:rPr>
          <w:szCs w:val="20"/>
        </w:rPr>
        <w:t xml:space="preserve">rozbiórkowych, </w:t>
      </w:r>
      <w:r w:rsidR="00DC438C">
        <w:rPr>
          <w:szCs w:val="20"/>
        </w:rPr>
        <w:t xml:space="preserve">ziemnych, montażowych </w:t>
      </w:r>
      <w:r>
        <w:rPr>
          <w:szCs w:val="20"/>
        </w:rPr>
        <w:t xml:space="preserve">i odtworzeniowych </w:t>
      </w:r>
      <w:r w:rsidRPr="00214C59">
        <w:rPr>
          <w:szCs w:val="20"/>
        </w:rPr>
        <w:t>będą zatrudnione osoby na podstawie umowy o pracę</w:t>
      </w:r>
      <w:r>
        <w:rPr>
          <w:szCs w:val="20"/>
        </w:rPr>
        <w:t xml:space="preserve"> w rozumieniu kodeksu pracy</w:t>
      </w:r>
      <w:r w:rsidRPr="00214C59">
        <w:rPr>
          <w:szCs w:val="20"/>
        </w:rPr>
        <w:t>.</w:t>
      </w:r>
    </w:p>
    <w:p w14:paraId="7FFA3B05" w14:textId="77777777" w:rsidR="00E076EC" w:rsidRDefault="00E076EC" w:rsidP="00E076EC">
      <w:pPr>
        <w:ind w:left="284" w:hanging="284"/>
        <w:jc w:val="both"/>
      </w:pPr>
      <w:r>
        <w:t>5</w:t>
      </w:r>
      <w:r w:rsidRPr="0029660D">
        <w:t xml:space="preserve">. </w:t>
      </w:r>
      <w:r>
        <w:t xml:space="preserve">Wykonawca zobowiązany jest do złożenia w dniu zawarcia umowy wykazu osób skierowanych do realizacji umowy ( z podaniem ich funkcji) wraz z oświadczeniem, że są one zatrudnione na podstawie umowy o pracę. Do wykazu, którym mowa w zdaniu poprzedzającym, Wykonawca zobowiązany jest załączyć oświadczenie zatrudnionych pracowników lub zaświadczenie właściwego oddziału ZUS potwierdzające opłacanie przez Wykonawcę składek na ubezpieczenie społeczne i zdrowotne z tytułu zatrudnienia wskazanych pracowników na podstawie umowy o pracę, za ostatni okres rozliczeniowy. Zaświadczenia ZUS należy zanonimizować w sposób zapewniający ochronę danych osobowych pracowników, w szczególności ich adresów, numerów PESEL, dat urodzenia, numeru rachunku bankowego, wysokości składek - z wyłączeniem imienia i nazwiska pracownika. </w:t>
      </w:r>
    </w:p>
    <w:p w14:paraId="3DB72162" w14:textId="77777777" w:rsidR="00CE751A" w:rsidRPr="006B0A6F" w:rsidRDefault="00E076EC" w:rsidP="006B0A6F">
      <w:pPr>
        <w:jc w:val="both"/>
        <w:rPr>
          <w:szCs w:val="20"/>
        </w:rPr>
      </w:pPr>
      <w:r>
        <w:t>6. W przypadku zmiany osób wykonujących czynności określone w ustępie 4, Wykonawca zobowiązany jest do niezwłocznego przekazania Zamawiającemu aktualnego wykazu wraz z oświadczeniami pracowników lub zaświadczeniami ZUS zgodnie z us</w:t>
      </w:r>
      <w:r w:rsidR="006B0A6F">
        <w:t>t</w:t>
      </w:r>
      <w:r w:rsidR="00CE751A" w:rsidRPr="00214C59">
        <w:rPr>
          <w:szCs w:val="20"/>
        </w:rPr>
        <w:t>.</w:t>
      </w:r>
      <w:r w:rsidR="006B0A6F">
        <w:rPr>
          <w:szCs w:val="20"/>
        </w:rPr>
        <w:t xml:space="preserve"> 5</w:t>
      </w:r>
      <w:r w:rsidR="00CE751A" w:rsidRPr="00214C59">
        <w:rPr>
          <w:szCs w:val="20"/>
        </w:rPr>
        <w:t xml:space="preserve"> </w:t>
      </w:r>
    </w:p>
    <w:p w14:paraId="35887C1A" w14:textId="77777777" w:rsidR="00E076EC" w:rsidRPr="00214C59" w:rsidRDefault="00E076EC" w:rsidP="006B0A6F">
      <w:pPr>
        <w:ind w:left="284" w:hanging="284"/>
        <w:jc w:val="both"/>
        <w:rPr>
          <w:b/>
          <w:szCs w:val="20"/>
        </w:rPr>
      </w:pPr>
      <w:r>
        <w:t xml:space="preserve"> </w:t>
      </w:r>
    </w:p>
    <w:p w14:paraId="500DC092" w14:textId="77777777" w:rsidR="00214C59" w:rsidRDefault="00214C59" w:rsidP="00214C59">
      <w:pPr>
        <w:jc w:val="center"/>
        <w:rPr>
          <w:b/>
          <w:szCs w:val="20"/>
        </w:rPr>
      </w:pPr>
      <w:r w:rsidRPr="00214C59">
        <w:rPr>
          <w:b/>
          <w:szCs w:val="20"/>
        </w:rPr>
        <w:t>§ 6</w:t>
      </w:r>
    </w:p>
    <w:p w14:paraId="3AA173B0" w14:textId="77777777" w:rsidR="00214C59" w:rsidRPr="00214C59" w:rsidRDefault="00214C59" w:rsidP="00214C59">
      <w:pPr>
        <w:overflowPunct w:val="0"/>
        <w:autoSpaceDE w:val="0"/>
        <w:autoSpaceDN w:val="0"/>
        <w:adjustRightInd w:val="0"/>
        <w:ind w:left="284" w:hanging="284"/>
        <w:jc w:val="both"/>
        <w:rPr>
          <w:b/>
          <w:bCs/>
          <w:color w:val="000000"/>
        </w:rPr>
      </w:pPr>
      <w:r w:rsidRPr="00214C59">
        <w:t>1. Termin realizacji umowy</w:t>
      </w:r>
      <w:r w:rsidR="00A47D5D">
        <w:t xml:space="preserve">: </w:t>
      </w:r>
      <w:r w:rsidR="008771CB">
        <w:rPr>
          <w:b/>
          <w:bCs/>
        </w:rPr>
        <w:t>18</w:t>
      </w:r>
      <w:r w:rsidR="00A47D5D" w:rsidRPr="00A47D5D">
        <w:rPr>
          <w:b/>
          <w:bCs/>
        </w:rPr>
        <w:t>0 dni od daty zawarcia umowy</w:t>
      </w:r>
      <w:r w:rsidR="00A47D5D">
        <w:rPr>
          <w:b/>
          <w:bCs/>
        </w:rPr>
        <w:t>.</w:t>
      </w:r>
      <w:r w:rsidR="00A47D5D" w:rsidRPr="00A47D5D">
        <w:rPr>
          <w:b/>
          <w:bCs/>
        </w:rPr>
        <w:t xml:space="preserve"> </w:t>
      </w:r>
      <w:r w:rsidRPr="00214C59">
        <w:rPr>
          <w:b/>
          <w:bCs/>
        </w:rPr>
        <w:t xml:space="preserve"> </w:t>
      </w:r>
    </w:p>
    <w:p w14:paraId="5EDFE7D3" w14:textId="77777777" w:rsidR="00F75A60" w:rsidRPr="0080392F" w:rsidRDefault="00F75A60" w:rsidP="00F75A60">
      <w:pPr>
        <w:ind w:left="284" w:hanging="284"/>
        <w:jc w:val="both"/>
        <w:rPr>
          <w:color w:val="000000"/>
          <w:szCs w:val="20"/>
        </w:rPr>
      </w:pPr>
      <w:r>
        <w:t>2</w:t>
      </w:r>
      <w:r w:rsidRPr="0080392F">
        <w:rPr>
          <w:color w:val="000000"/>
        </w:rPr>
        <w:t>.</w:t>
      </w:r>
      <w:r w:rsidRPr="0080392F">
        <w:rPr>
          <w:b/>
          <w:color w:val="000000"/>
        </w:rPr>
        <w:t xml:space="preserve"> </w:t>
      </w:r>
      <w:r w:rsidRPr="0080392F">
        <w:rPr>
          <w:color w:val="000000"/>
          <w:szCs w:val="20"/>
        </w:rPr>
        <w:t xml:space="preserve">W terminie o którym mowa w ust. 1 Wykonawca zobowiązany jest wykonać roboty budowlane objęte umową, przekazać Zamawiającemu dokumentację budowy, kompletną dokumentację powykonawczą, uzyskać </w:t>
      </w:r>
      <w:r>
        <w:rPr>
          <w:color w:val="000000"/>
          <w:szCs w:val="20"/>
        </w:rPr>
        <w:t xml:space="preserve">w imieniu Zamawiającego </w:t>
      </w:r>
      <w:r w:rsidRPr="0080392F">
        <w:rPr>
          <w:color w:val="000000"/>
          <w:szCs w:val="20"/>
        </w:rPr>
        <w:t xml:space="preserve">decyzję </w:t>
      </w:r>
      <w:r>
        <w:rPr>
          <w:color w:val="000000"/>
          <w:szCs w:val="20"/>
        </w:rPr>
        <w:t xml:space="preserve">w sprawie pozwolenia </w:t>
      </w:r>
      <w:r w:rsidRPr="0080392F">
        <w:rPr>
          <w:color w:val="000000"/>
          <w:szCs w:val="20"/>
        </w:rPr>
        <w:t>na użytkowane</w:t>
      </w:r>
      <w:r>
        <w:rPr>
          <w:color w:val="000000"/>
          <w:szCs w:val="20"/>
        </w:rPr>
        <w:t>.</w:t>
      </w:r>
      <w:r w:rsidRPr="0080392F">
        <w:rPr>
          <w:color w:val="000000"/>
          <w:szCs w:val="20"/>
        </w:rPr>
        <w:t xml:space="preserve">    </w:t>
      </w:r>
    </w:p>
    <w:p w14:paraId="4ECD6F08" w14:textId="77777777" w:rsidR="00F75A60" w:rsidRDefault="002E0130" w:rsidP="002E0130">
      <w:pPr>
        <w:rPr>
          <w:szCs w:val="20"/>
        </w:rPr>
      </w:pPr>
      <w:r>
        <w:rPr>
          <w:szCs w:val="20"/>
        </w:rPr>
        <w:t>3</w:t>
      </w:r>
      <w:r w:rsidR="00F75A60" w:rsidRPr="00214C59">
        <w:rPr>
          <w:szCs w:val="20"/>
        </w:rPr>
        <w:t>.</w:t>
      </w:r>
      <w:r w:rsidR="00F75A60">
        <w:rPr>
          <w:szCs w:val="20"/>
        </w:rPr>
        <w:t xml:space="preserve"> </w:t>
      </w:r>
      <w:r w:rsidR="00F75A60" w:rsidRPr="00214C59">
        <w:rPr>
          <w:szCs w:val="20"/>
        </w:rPr>
        <w:t>Wykonanie całości robót zostanie potwierdzon</w:t>
      </w:r>
      <w:r w:rsidR="00F75A60">
        <w:rPr>
          <w:szCs w:val="20"/>
        </w:rPr>
        <w:t xml:space="preserve">e </w:t>
      </w:r>
      <w:r w:rsidR="00F75A60" w:rsidRPr="00214C59">
        <w:rPr>
          <w:szCs w:val="20"/>
        </w:rPr>
        <w:t xml:space="preserve">protokołem odbioru końcowego robót, podpisanym przez </w:t>
      </w:r>
      <w:r w:rsidR="00F75A60">
        <w:rPr>
          <w:szCs w:val="20"/>
        </w:rPr>
        <w:t xml:space="preserve">upoważnionych przedstawicieli stron ( przez przedstawicieli Zamawiającego, Wykonawcy oraz Miejskiego Przedsiębiorstwa Wodociągów i Kanalizacji w m.st. Warszawy ). </w:t>
      </w:r>
    </w:p>
    <w:p w14:paraId="3A295688" w14:textId="77777777" w:rsidR="00A03A73" w:rsidRDefault="00A03A73" w:rsidP="00214C59">
      <w:pPr>
        <w:jc w:val="center"/>
        <w:rPr>
          <w:szCs w:val="20"/>
        </w:rPr>
      </w:pPr>
    </w:p>
    <w:p w14:paraId="5EE963F7" w14:textId="77777777" w:rsidR="000623FA" w:rsidRDefault="000623FA" w:rsidP="00214C59">
      <w:pPr>
        <w:jc w:val="center"/>
        <w:rPr>
          <w:szCs w:val="20"/>
        </w:rPr>
      </w:pPr>
    </w:p>
    <w:p w14:paraId="3AACDC4A" w14:textId="77777777" w:rsidR="000623FA" w:rsidRDefault="000623FA" w:rsidP="00214C59">
      <w:pPr>
        <w:jc w:val="center"/>
        <w:rPr>
          <w:szCs w:val="20"/>
        </w:rPr>
      </w:pPr>
    </w:p>
    <w:p w14:paraId="148BC965" w14:textId="77777777" w:rsidR="00214C59" w:rsidRDefault="00214C59" w:rsidP="00214C59">
      <w:pPr>
        <w:jc w:val="center"/>
        <w:rPr>
          <w:b/>
          <w:szCs w:val="20"/>
        </w:rPr>
      </w:pPr>
      <w:r w:rsidRPr="00214C59">
        <w:rPr>
          <w:b/>
          <w:szCs w:val="20"/>
        </w:rPr>
        <w:lastRenderedPageBreak/>
        <w:t>§ 7</w:t>
      </w:r>
    </w:p>
    <w:p w14:paraId="51B9D83F" w14:textId="77777777" w:rsidR="00214C59" w:rsidRPr="00214C59" w:rsidRDefault="00214C59" w:rsidP="00214C59">
      <w:pPr>
        <w:ind w:left="284" w:hanging="284"/>
        <w:jc w:val="both"/>
        <w:rPr>
          <w:szCs w:val="20"/>
        </w:rPr>
      </w:pPr>
      <w:r w:rsidRPr="00214C59">
        <w:rPr>
          <w:szCs w:val="20"/>
        </w:rPr>
        <w:t>1. Roboty powinny być wykonane przez Wykonawcę zgodnie z postanowieniami umowy, zasadami sztuki budowlanej i wiedzy technicznej.</w:t>
      </w:r>
    </w:p>
    <w:p w14:paraId="61A9B756" w14:textId="77777777" w:rsidR="00214C59" w:rsidRPr="00214C59" w:rsidRDefault="00214C59" w:rsidP="00214C59">
      <w:pPr>
        <w:ind w:left="284" w:hanging="284"/>
        <w:jc w:val="both"/>
        <w:rPr>
          <w:b/>
          <w:szCs w:val="20"/>
        </w:rPr>
      </w:pPr>
      <w:r w:rsidRPr="00214C59">
        <w:rPr>
          <w:szCs w:val="20"/>
        </w:rPr>
        <w:t>2. Wszystkie materiały wykorzystane do realizacji zamówienia powinny odpowiadać wymogom określonym w ustawie z dnia 16 kwietnia 2004</w:t>
      </w:r>
      <w:r w:rsidR="00AF1606">
        <w:rPr>
          <w:szCs w:val="20"/>
        </w:rPr>
        <w:t xml:space="preserve"> </w:t>
      </w:r>
      <w:r w:rsidRPr="00214C59">
        <w:rPr>
          <w:szCs w:val="20"/>
        </w:rPr>
        <w:t xml:space="preserve">r. o wyrobach budowlanych </w:t>
      </w:r>
      <w:r w:rsidRPr="00214C59">
        <w:rPr>
          <w:szCs w:val="20"/>
        </w:rPr>
        <w:br/>
        <w:t>i powinny być poddawane bieżącym badaniom w miejscu wyprodukowania lub na placu budowy. Wykonawca zapewni urządzenia, instrumenty, robociznę i materiały potrzebne do wykonania próbek i zbadania jakości, wagi  i ilości użytych materiałów oraz dostarczy wymagane próbki materiałów.</w:t>
      </w:r>
    </w:p>
    <w:p w14:paraId="46EB3EE6" w14:textId="77777777" w:rsidR="00214C59" w:rsidRPr="00214C59" w:rsidRDefault="00214C59" w:rsidP="00214C59">
      <w:pPr>
        <w:jc w:val="both"/>
        <w:rPr>
          <w:b/>
          <w:szCs w:val="20"/>
        </w:rPr>
      </w:pPr>
      <w:r w:rsidRPr="00214C59">
        <w:rPr>
          <w:szCs w:val="20"/>
        </w:rPr>
        <w:t>3. Wszystkie próbki Wykonawca dostarczy na własny koszt.</w:t>
      </w:r>
    </w:p>
    <w:p w14:paraId="49D8E388" w14:textId="77777777" w:rsidR="00214C59" w:rsidRPr="00214C59" w:rsidRDefault="00214C59" w:rsidP="00214C59">
      <w:pPr>
        <w:ind w:left="284" w:hanging="284"/>
        <w:jc w:val="both"/>
        <w:rPr>
          <w:szCs w:val="20"/>
        </w:rPr>
      </w:pPr>
      <w:r w:rsidRPr="00214C59">
        <w:rPr>
          <w:szCs w:val="20"/>
        </w:rPr>
        <w:t>4. Koszty przeprowadzenia badań będzie ponosić Wykonawca, jeśli są one wymagane w dokumentacji projektowej.</w:t>
      </w:r>
    </w:p>
    <w:p w14:paraId="209DBA6A" w14:textId="77777777" w:rsidR="00214C59" w:rsidRPr="00214C59" w:rsidRDefault="00214C59" w:rsidP="00214C59">
      <w:pPr>
        <w:ind w:left="284" w:hanging="284"/>
        <w:jc w:val="both"/>
        <w:rPr>
          <w:b/>
          <w:szCs w:val="20"/>
        </w:rPr>
      </w:pPr>
      <w:r w:rsidRPr="00214C59">
        <w:rPr>
          <w:szCs w:val="20"/>
        </w:rPr>
        <w:t>5. Przed przystąpieniem do wbudowania materiałów budowlanych Wykonawca na własny koszt przedstawi dowody jakości oraz pochodzenia tych materiałów do akceptacji przez nadzór inwestorski. Wyżej wymienione dokumenty Wykonawca dołączy do protokołu odbioru końcowego robót. Zamawiający zastrzega sobie prawo nie przyjęcia protokołu odbioru końcowego robót w przypadku braku dokumentów, o których mowa powyżej.</w:t>
      </w:r>
    </w:p>
    <w:p w14:paraId="5E053E76" w14:textId="77777777" w:rsidR="00214C59" w:rsidRPr="00214C59" w:rsidRDefault="00214C59" w:rsidP="00214C59">
      <w:pPr>
        <w:ind w:left="284" w:hanging="284"/>
        <w:jc w:val="both"/>
        <w:rPr>
          <w:szCs w:val="20"/>
        </w:rPr>
      </w:pPr>
      <w:r w:rsidRPr="00214C59">
        <w:rPr>
          <w:szCs w:val="20"/>
        </w:rPr>
        <w:t>6. Inspektor nadzoru może zażądać wykonania badań dodatkowych. Wykonawca będzie ponosić koszty badań, jeśli wykażą one, że jakość materiałów i robót nie jest zgodna z dokumentacją.</w:t>
      </w:r>
    </w:p>
    <w:p w14:paraId="0A3A196D" w14:textId="77777777" w:rsidR="00214C59" w:rsidRPr="00214C59" w:rsidRDefault="00214C59" w:rsidP="00214C59">
      <w:pPr>
        <w:jc w:val="center"/>
        <w:rPr>
          <w:b/>
          <w:szCs w:val="20"/>
        </w:rPr>
      </w:pPr>
    </w:p>
    <w:p w14:paraId="71EE14EE" w14:textId="77777777" w:rsidR="00214C59" w:rsidRDefault="00214C59" w:rsidP="00214C59">
      <w:pPr>
        <w:jc w:val="center"/>
        <w:rPr>
          <w:b/>
          <w:szCs w:val="20"/>
        </w:rPr>
      </w:pPr>
      <w:r w:rsidRPr="00214C59">
        <w:rPr>
          <w:b/>
          <w:szCs w:val="20"/>
        </w:rPr>
        <w:t>§ 8</w:t>
      </w:r>
    </w:p>
    <w:p w14:paraId="55A5E05A" w14:textId="77777777" w:rsidR="00214C59" w:rsidRPr="00214C59" w:rsidRDefault="00214C59" w:rsidP="00214C59">
      <w:pPr>
        <w:ind w:left="284" w:hanging="284"/>
        <w:jc w:val="both"/>
        <w:rPr>
          <w:szCs w:val="20"/>
        </w:rPr>
      </w:pPr>
      <w:r w:rsidRPr="00214C59">
        <w:rPr>
          <w:szCs w:val="20"/>
        </w:rPr>
        <w:t>1. Inspektor nadzoru jest obowiązany sprawdzić wykonanie robót i o wykrytych wadach powiadomić niezwłocznie Wykonawcę.</w:t>
      </w:r>
    </w:p>
    <w:p w14:paraId="579CBA21" w14:textId="77777777" w:rsidR="00214C59" w:rsidRPr="00214C59" w:rsidRDefault="00214C59" w:rsidP="00214C59">
      <w:pPr>
        <w:ind w:left="284" w:hanging="284"/>
        <w:jc w:val="both"/>
        <w:rPr>
          <w:b/>
          <w:szCs w:val="20"/>
        </w:rPr>
      </w:pPr>
      <w:r w:rsidRPr="00214C59">
        <w:rPr>
          <w:szCs w:val="20"/>
        </w:rPr>
        <w:t>2. Sprawdzenie jakości robót przez inspektora nadzoru nie ogranicza uprawnień komisji odbioru powołanej przez Zamawiającego do ustalenia wad przedmiotu odbioru.</w:t>
      </w:r>
    </w:p>
    <w:p w14:paraId="329D713C" w14:textId="77777777" w:rsidR="00214C59" w:rsidRPr="00214C59" w:rsidRDefault="00214C59" w:rsidP="00214C59">
      <w:pPr>
        <w:ind w:left="284" w:hanging="284"/>
        <w:jc w:val="both"/>
        <w:rPr>
          <w:b/>
          <w:szCs w:val="20"/>
        </w:rPr>
      </w:pPr>
      <w:r w:rsidRPr="00214C59">
        <w:rPr>
          <w:szCs w:val="20"/>
        </w:rPr>
        <w:t>3. Zgłoszone wady powinny być niezwłocznie usunięte przez Wykonawcę nie później niż w ciągu 14 dni od uzyskania powiadomienia o ich wykryciu przez inspektora nadzoru lub komisję odbioru.</w:t>
      </w:r>
    </w:p>
    <w:p w14:paraId="5D0DDE31" w14:textId="77777777" w:rsidR="00214C59" w:rsidRPr="00214C59" w:rsidRDefault="00214C59" w:rsidP="00214C59">
      <w:pPr>
        <w:ind w:left="284" w:hanging="284"/>
        <w:jc w:val="both"/>
        <w:rPr>
          <w:b/>
          <w:szCs w:val="20"/>
        </w:rPr>
      </w:pPr>
      <w:r w:rsidRPr="00214C59">
        <w:rPr>
          <w:szCs w:val="20"/>
        </w:rPr>
        <w:t>4. Wady wykryte we własnym zakresie przez Wykonawcę powinny być usunięte niezwłocznie.</w:t>
      </w:r>
    </w:p>
    <w:p w14:paraId="7811DE01" w14:textId="77777777" w:rsidR="00214C59" w:rsidRPr="00214C59" w:rsidRDefault="00214C59" w:rsidP="00214C59">
      <w:pPr>
        <w:jc w:val="both"/>
        <w:rPr>
          <w:b/>
          <w:szCs w:val="20"/>
        </w:rPr>
      </w:pPr>
      <w:r w:rsidRPr="00214C59">
        <w:rPr>
          <w:szCs w:val="20"/>
        </w:rPr>
        <w:t>5. Inspektor nadzoru poświadcza usunięcie wad.</w:t>
      </w:r>
    </w:p>
    <w:p w14:paraId="607ED541" w14:textId="77777777" w:rsidR="00214C59" w:rsidRPr="00214C59" w:rsidRDefault="00214C59" w:rsidP="00214C59">
      <w:pPr>
        <w:jc w:val="center"/>
        <w:rPr>
          <w:b/>
          <w:szCs w:val="20"/>
        </w:rPr>
      </w:pPr>
    </w:p>
    <w:p w14:paraId="7CC8196B" w14:textId="77777777" w:rsidR="00214C59" w:rsidRDefault="00214C59" w:rsidP="00214C59">
      <w:pPr>
        <w:jc w:val="center"/>
        <w:rPr>
          <w:b/>
          <w:szCs w:val="20"/>
        </w:rPr>
      </w:pPr>
      <w:r w:rsidRPr="00214C59">
        <w:rPr>
          <w:b/>
          <w:szCs w:val="20"/>
        </w:rPr>
        <w:t>§ 9</w:t>
      </w:r>
    </w:p>
    <w:p w14:paraId="238412E9" w14:textId="77777777" w:rsidR="00214C59" w:rsidRDefault="00D43D68" w:rsidP="00AF1606">
      <w:pPr>
        <w:ind w:left="142" w:hanging="142"/>
        <w:jc w:val="both"/>
        <w:rPr>
          <w:szCs w:val="20"/>
        </w:rPr>
      </w:pPr>
      <w:r>
        <w:rPr>
          <w:szCs w:val="20"/>
        </w:rPr>
        <w:t>1.</w:t>
      </w:r>
      <w:r w:rsidR="00AF1606">
        <w:rPr>
          <w:szCs w:val="20"/>
        </w:rPr>
        <w:t xml:space="preserve"> </w:t>
      </w:r>
      <w:r w:rsidR="00214C59" w:rsidRPr="00214C59">
        <w:rPr>
          <w:szCs w:val="20"/>
        </w:rPr>
        <w:t>Wykonawca, podwykonawca lub dalszy podwykonawca umowy zamierzający zawrzeć umowę o podwykonawstwo jest zobowiązany do przedłożenia Zamawiającemu projektu umowy o podwykonawstwo, której przedmiotem są roboty budowlane, o których mowa w § 1 ust. 1 (lub ich część), a także projektu jej zmiany oraz kopii zawartej umowy  o podwykonawstwo, której przedmiotem są roboty budowlane o których mowa w § 1 ust. 1 (lub ich część) i jej zmian w terminie 7 dni od daty jej zawarcia.</w:t>
      </w:r>
    </w:p>
    <w:p w14:paraId="1CD643FF" w14:textId="77777777" w:rsidR="00214C59" w:rsidRDefault="00D43D68" w:rsidP="00AF1606">
      <w:pPr>
        <w:ind w:left="284" w:hanging="284"/>
        <w:jc w:val="both"/>
        <w:rPr>
          <w:szCs w:val="20"/>
        </w:rPr>
      </w:pPr>
      <w:r>
        <w:rPr>
          <w:szCs w:val="20"/>
        </w:rPr>
        <w:t xml:space="preserve">2. </w:t>
      </w:r>
      <w:r w:rsidR="00214C59" w:rsidRPr="00214C59">
        <w:rPr>
          <w:szCs w:val="20"/>
        </w:rPr>
        <w:t>Podwykonawca lub dalszy podwykonawca umowy zamierzający zawrzeć umowę o</w:t>
      </w:r>
      <w:r w:rsidR="00977F41">
        <w:rPr>
          <w:szCs w:val="20"/>
        </w:rPr>
        <w:t xml:space="preserve">  </w:t>
      </w:r>
      <w:r w:rsidR="00214C59" w:rsidRPr="00214C59">
        <w:rPr>
          <w:szCs w:val="20"/>
        </w:rPr>
        <w:t>podwykonawstwo jest obowiązany do dołączenia zgody Wykonawcy na zawarcie umowy   o podwykonawstwo o treści zgodnej z projektem umowy.</w:t>
      </w:r>
    </w:p>
    <w:p w14:paraId="62FB4ED3" w14:textId="77777777" w:rsidR="00214C59" w:rsidRPr="00214C59" w:rsidRDefault="0046439E" w:rsidP="00AF1606">
      <w:pPr>
        <w:ind w:left="284" w:hanging="284"/>
        <w:jc w:val="both"/>
        <w:rPr>
          <w:szCs w:val="20"/>
        </w:rPr>
      </w:pPr>
      <w:r>
        <w:rPr>
          <w:szCs w:val="20"/>
        </w:rPr>
        <w:t xml:space="preserve">3. </w:t>
      </w:r>
      <w:r w:rsidR="00214C59" w:rsidRPr="00214C59">
        <w:rPr>
          <w:szCs w:val="20"/>
        </w:rPr>
        <w:t xml:space="preserve">Do zawarcia przez Wykonawcę, podwykonawcę lub dalszego podwykonawcę umowy               o roboty z podwykonawcą jest wymagana zgoda Zamawiającego. Jeżeli Zamawiający, w terminie 14 dni od przedstawienia mu przez Wykonawcę, podwykonawcę lub dalszego podwykonawcę </w:t>
      </w:r>
      <w:r w:rsidR="00D43D68">
        <w:rPr>
          <w:szCs w:val="20"/>
        </w:rPr>
        <w:t>u</w:t>
      </w:r>
      <w:r w:rsidR="00214C59" w:rsidRPr="00214C59">
        <w:rPr>
          <w:szCs w:val="20"/>
        </w:rPr>
        <w:t xml:space="preserve">mowy z podwykonawcą  lub jej projektu, wraz z częścią dotyczącą wykonania robót określonych w umowie nie zgłosi na piśmie sprzeciwu lub zastrzeżeń, uważa się, że wyraził zgodę na zawarcie umowy. </w:t>
      </w:r>
    </w:p>
    <w:p w14:paraId="5E0BCF8A" w14:textId="77777777" w:rsidR="00214C59" w:rsidRPr="00214C59" w:rsidRDefault="00D43D68" w:rsidP="00AF1606">
      <w:pPr>
        <w:ind w:left="284" w:hanging="284"/>
        <w:jc w:val="both"/>
        <w:rPr>
          <w:szCs w:val="20"/>
        </w:rPr>
      </w:pPr>
      <w:r>
        <w:rPr>
          <w:szCs w:val="20"/>
        </w:rPr>
        <w:t xml:space="preserve">4. </w:t>
      </w:r>
      <w:r w:rsidR="00214C59" w:rsidRPr="00214C59">
        <w:rPr>
          <w:szCs w:val="20"/>
        </w:rPr>
        <w:t xml:space="preserve">Wykonawca, podwykonawca lub dalszy podwykonawca umowy jest zobowiązany do przedłożenia Zamawiającemu poświadczonej za zgodność z oryginałem kopii zawartej umowy o podwykonawstwo w terminie 7 dni od daty jej zawarcia. </w:t>
      </w:r>
    </w:p>
    <w:p w14:paraId="0625C7A3" w14:textId="77777777" w:rsidR="00214C59" w:rsidRPr="00214C59" w:rsidRDefault="00D43D68" w:rsidP="00AF1606">
      <w:pPr>
        <w:ind w:left="284" w:hanging="284"/>
        <w:jc w:val="both"/>
        <w:rPr>
          <w:szCs w:val="20"/>
        </w:rPr>
      </w:pPr>
      <w:r>
        <w:rPr>
          <w:szCs w:val="20"/>
        </w:rPr>
        <w:lastRenderedPageBreak/>
        <w:t xml:space="preserve">5. </w:t>
      </w:r>
      <w:r w:rsidR="00214C59" w:rsidRPr="00214C59">
        <w:rPr>
          <w:szCs w:val="20"/>
        </w:rPr>
        <w:t xml:space="preserve">Wykonawca, podwykonawca lub </w:t>
      </w:r>
      <w:r w:rsidR="00AF1606">
        <w:rPr>
          <w:szCs w:val="20"/>
        </w:rPr>
        <w:t xml:space="preserve">dalszy </w:t>
      </w:r>
      <w:r w:rsidR="00214C59" w:rsidRPr="00214C59">
        <w:rPr>
          <w:szCs w:val="20"/>
        </w:rPr>
        <w:t>podwykonawca umowy zobowiązany jest do przyjęcia terminu zapłaty wynagrodzenia podwykonawcy lub dalszemu podwykonawcy</w:t>
      </w:r>
      <w:r w:rsidR="00AF1606">
        <w:rPr>
          <w:szCs w:val="20"/>
        </w:rPr>
        <w:t xml:space="preserve"> </w:t>
      </w:r>
      <w:r w:rsidR="00214C59" w:rsidRPr="00214C59">
        <w:rPr>
          <w:szCs w:val="20"/>
        </w:rPr>
        <w:t>w umowie o podwykonawstwo nie dłuższego niż 30 dni od dnia doręczania Wykonawcy, podwykonawcy lub dalszemu Wykonawcy faktury lub rachunku potwierdzających wykonanie zleconej podwykonawcy lub dalszemu podwykonawcy roboty budowlanej, o której mowa w  § 1 ust. 1 (lub jej części).</w:t>
      </w:r>
    </w:p>
    <w:p w14:paraId="72687E45" w14:textId="77777777" w:rsidR="00214C59" w:rsidRPr="00214C59" w:rsidRDefault="00340F49" w:rsidP="00AF1606">
      <w:pPr>
        <w:ind w:left="284" w:hanging="284"/>
        <w:jc w:val="both"/>
        <w:rPr>
          <w:szCs w:val="20"/>
        </w:rPr>
      </w:pPr>
      <w:r>
        <w:rPr>
          <w:szCs w:val="20"/>
        </w:rPr>
        <w:t>6.</w:t>
      </w:r>
      <w:r w:rsidR="00AF1606">
        <w:rPr>
          <w:szCs w:val="20"/>
        </w:rPr>
        <w:t xml:space="preserve"> </w:t>
      </w:r>
      <w:r w:rsidR="00214C59" w:rsidRPr="00214C59">
        <w:rPr>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w:t>
      </w:r>
    </w:p>
    <w:p w14:paraId="2DC116E7" w14:textId="77777777" w:rsidR="00214C59" w:rsidRPr="00214C59" w:rsidRDefault="00214C59" w:rsidP="008814B3">
      <w:pPr>
        <w:numPr>
          <w:ilvl w:val="0"/>
          <w:numId w:val="21"/>
        </w:numPr>
        <w:jc w:val="both"/>
        <w:rPr>
          <w:szCs w:val="20"/>
        </w:rPr>
      </w:pPr>
      <w:r w:rsidRPr="00214C59">
        <w:rPr>
          <w:szCs w:val="20"/>
        </w:rPr>
        <w:t>o wartości mniejszej niż 0,5% wartości umowy brutto wskazanej w §10 ust. 1</w:t>
      </w:r>
      <w:r w:rsidR="0002546C">
        <w:rPr>
          <w:szCs w:val="20"/>
        </w:rPr>
        <w:t>.</w:t>
      </w:r>
    </w:p>
    <w:p w14:paraId="63985CE1" w14:textId="77777777" w:rsidR="00214C59" w:rsidRPr="00214C59" w:rsidRDefault="00214C59" w:rsidP="008814B3">
      <w:pPr>
        <w:numPr>
          <w:ilvl w:val="0"/>
          <w:numId w:val="21"/>
        </w:numPr>
        <w:jc w:val="both"/>
        <w:rPr>
          <w:szCs w:val="20"/>
        </w:rPr>
      </w:pPr>
      <w:r w:rsidRPr="00214C59">
        <w:rPr>
          <w:szCs w:val="20"/>
        </w:rPr>
        <w:t xml:space="preserve">umów o podwykonawstwo, których przedmiotem jest dostawa energii oraz wody.   </w:t>
      </w:r>
    </w:p>
    <w:p w14:paraId="67301015" w14:textId="77777777" w:rsidR="00214C59" w:rsidRPr="00214C59" w:rsidRDefault="00214C59" w:rsidP="00AF1606">
      <w:pPr>
        <w:ind w:left="284"/>
        <w:jc w:val="both"/>
        <w:rPr>
          <w:szCs w:val="20"/>
        </w:rPr>
      </w:pPr>
      <w:r w:rsidRPr="00214C59">
        <w:rPr>
          <w:szCs w:val="20"/>
        </w:rPr>
        <w:t>Wyłączenia, o których mowa powyżej nie dotyczą umów o podwykonawstwo o wartości większej niż 50</w:t>
      </w:r>
      <w:r w:rsidR="00AF1606">
        <w:rPr>
          <w:szCs w:val="20"/>
        </w:rPr>
        <w:t> </w:t>
      </w:r>
      <w:r w:rsidRPr="00214C59">
        <w:rPr>
          <w:szCs w:val="20"/>
        </w:rPr>
        <w:t>000</w:t>
      </w:r>
      <w:r w:rsidR="00AF1606">
        <w:rPr>
          <w:szCs w:val="20"/>
        </w:rPr>
        <w:t>,00</w:t>
      </w:r>
      <w:r w:rsidRPr="00214C59">
        <w:rPr>
          <w:szCs w:val="20"/>
        </w:rPr>
        <w:t xml:space="preserve"> zł. brutto.</w:t>
      </w:r>
    </w:p>
    <w:p w14:paraId="39E5E87F" w14:textId="77777777" w:rsidR="00340F49" w:rsidRPr="00214C59" w:rsidRDefault="004057DF" w:rsidP="00AF1606">
      <w:pPr>
        <w:ind w:left="284" w:hanging="284"/>
        <w:jc w:val="both"/>
        <w:rPr>
          <w:szCs w:val="20"/>
        </w:rPr>
      </w:pPr>
      <w:r>
        <w:rPr>
          <w:szCs w:val="20"/>
        </w:rPr>
        <w:t>7.</w:t>
      </w:r>
      <w:r w:rsidR="00AF1606">
        <w:rPr>
          <w:szCs w:val="20"/>
        </w:rPr>
        <w:t xml:space="preserve"> </w:t>
      </w:r>
      <w:r w:rsidR="00214C59" w:rsidRPr="00214C59">
        <w:rPr>
          <w:szCs w:val="20"/>
        </w:rPr>
        <w:t>W przypadku, o którym mowa w ust. 6, jeżeli termin zapłaty wynagrodzenia Podwykonawcy lub dalszemu Podwykonawcy jest dłuższy niż określony w ust. 8 pkt 5), Zamawiający informuje o tym Wykonawcę i wzywa go w formie pisemnej do doprowadzenia do zmiany tej umowy w terminie nie dłuższym niż 3 dni od otrzymania informacji pod rygorem wystąpienia o zapłatę kary umownej.</w:t>
      </w:r>
    </w:p>
    <w:p w14:paraId="44151512" w14:textId="77777777" w:rsidR="00214C59" w:rsidRPr="00214C59" w:rsidRDefault="00AF1606" w:rsidP="00AF1606">
      <w:pPr>
        <w:ind w:left="284" w:hanging="284"/>
        <w:jc w:val="both"/>
        <w:rPr>
          <w:szCs w:val="20"/>
        </w:rPr>
      </w:pPr>
      <w:r>
        <w:rPr>
          <w:szCs w:val="20"/>
        </w:rPr>
        <w:t>8</w:t>
      </w:r>
      <w:r w:rsidR="004057DF">
        <w:rPr>
          <w:szCs w:val="20"/>
        </w:rPr>
        <w:t>.</w:t>
      </w:r>
      <w:r>
        <w:rPr>
          <w:szCs w:val="20"/>
        </w:rPr>
        <w:t xml:space="preserve"> </w:t>
      </w:r>
      <w:r w:rsidR="00214C59" w:rsidRPr="00214C59">
        <w:rPr>
          <w:szCs w:val="20"/>
        </w:rPr>
        <w:t>Każdy projekt umowy i umowa o podwykonawstwo musi zawierać w szczególności postanowienia dotyczące:</w:t>
      </w:r>
    </w:p>
    <w:p w14:paraId="77D63192" w14:textId="77777777" w:rsidR="00214C59" w:rsidRPr="00214C59" w:rsidRDefault="00214C59" w:rsidP="00AF1606">
      <w:pPr>
        <w:ind w:left="567" w:hanging="283"/>
        <w:jc w:val="both"/>
        <w:rPr>
          <w:szCs w:val="20"/>
        </w:rPr>
      </w:pPr>
      <w:r w:rsidRPr="00214C59">
        <w:rPr>
          <w:szCs w:val="20"/>
        </w:rPr>
        <w:t>1) nazwy podwykonawcy,</w:t>
      </w:r>
    </w:p>
    <w:p w14:paraId="6F38ACAA" w14:textId="77777777" w:rsidR="00214C59" w:rsidRPr="00214C59" w:rsidRDefault="00214C59" w:rsidP="00AF1606">
      <w:pPr>
        <w:ind w:left="567" w:hanging="283"/>
        <w:jc w:val="both"/>
        <w:rPr>
          <w:szCs w:val="20"/>
        </w:rPr>
      </w:pPr>
      <w:r w:rsidRPr="00214C59">
        <w:rPr>
          <w:szCs w:val="20"/>
        </w:rPr>
        <w:t>2) zakresu robót przewidzianego do wykonania,</w:t>
      </w:r>
    </w:p>
    <w:p w14:paraId="6C44F50F" w14:textId="77777777" w:rsidR="00214C59" w:rsidRPr="00214C59" w:rsidRDefault="00214C59" w:rsidP="00AF1606">
      <w:pPr>
        <w:ind w:left="567" w:hanging="283"/>
        <w:jc w:val="both"/>
        <w:rPr>
          <w:szCs w:val="20"/>
        </w:rPr>
      </w:pPr>
      <w:r w:rsidRPr="00214C59">
        <w:rPr>
          <w:szCs w:val="20"/>
        </w:rPr>
        <w:t>3) terminów realizacji, przy czym zastrzega się, że termin ten nie może wykraczać poza termin realizacji określony w §6 ust. 1 niniejszej umowy,</w:t>
      </w:r>
    </w:p>
    <w:p w14:paraId="2C7A31AB" w14:textId="77777777" w:rsidR="00214C59" w:rsidRPr="00214C59" w:rsidRDefault="00214C59" w:rsidP="00AF1606">
      <w:pPr>
        <w:ind w:left="567" w:hanging="283"/>
        <w:jc w:val="both"/>
        <w:rPr>
          <w:szCs w:val="20"/>
        </w:rPr>
      </w:pPr>
      <w:r w:rsidRPr="00214C59">
        <w:rPr>
          <w:szCs w:val="20"/>
        </w:rPr>
        <w:t xml:space="preserve">4) wynagrodzenia, przy czym zastrzega się, iż wynagrodzenie musi odpowiadać zakresowi robót przewidzianego dla podwykonawcy i nie może skutkować zwiększeniem wynagrodzenia określonego w </w:t>
      </w:r>
      <w:bookmarkStart w:id="15" w:name="_Hlk78891701"/>
      <w:r w:rsidRPr="00214C59">
        <w:rPr>
          <w:szCs w:val="20"/>
        </w:rPr>
        <w:t>§10 ust. 1,</w:t>
      </w:r>
    </w:p>
    <w:bookmarkEnd w:id="15"/>
    <w:p w14:paraId="66D03247" w14:textId="77777777" w:rsidR="00214C59" w:rsidRPr="00214C59" w:rsidRDefault="00214C59" w:rsidP="00AF1606">
      <w:pPr>
        <w:ind w:left="567" w:hanging="283"/>
        <w:jc w:val="both"/>
        <w:rPr>
          <w:szCs w:val="20"/>
        </w:rPr>
      </w:pPr>
      <w:r w:rsidRPr="00214C59">
        <w:rPr>
          <w:szCs w:val="20"/>
        </w:rPr>
        <w:t>5) terminu zapłaty wynagrodzenia Podwykonawcy, przy czym zastrzega się, że termin ten nie może być dłuższy niż 30 dni od dnia doręczenia Wykonawcy, Podwykonawcy lub dalszemu Podwykonawcy faktury lub rachunku, potwierdzających wykonanie zleconej Podwykonawcy lub dalszemu Podwykonawcy dostawy, usługi lub roboty budowlanej,</w:t>
      </w:r>
    </w:p>
    <w:p w14:paraId="5C25C0BB" w14:textId="77777777" w:rsidR="00214C59" w:rsidRPr="00214C59" w:rsidRDefault="00214C59" w:rsidP="00AF1606">
      <w:pPr>
        <w:ind w:left="567" w:hanging="283"/>
        <w:jc w:val="both"/>
        <w:rPr>
          <w:szCs w:val="20"/>
        </w:rPr>
      </w:pPr>
      <w:r w:rsidRPr="00214C59">
        <w:rPr>
          <w:szCs w:val="20"/>
        </w:rPr>
        <w:t xml:space="preserve">6) rozwiązania umowy z Podwykonawcą w przypadku rozwiązania niniejszej umowy z Wykonawcą. </w:t>
      </w:r>
    </w:p>
    <w:p w14:paraId="2F5FB833" w14:textId="77777777" w:rsidR="00214C59" w:rsidRPr="00214C59" w:rsidRDefault="00AF1606" w:rsidP="00AF1606">
      <w:pPr>
        <w:jc w:val="both"/>
        <w:rPr>
          <w:szCs w:val="20"/>
        </w:rPr>
      </w:pPr>
      <w:r>
        <w:rPr>
          <w:szCs w:val="20"/>
        </w:rPr>
        <w:t>9</w:t>
      </w:r>
      <w:r w:rsidR="004057DF">
        <w:rPr>
          <w:szCs w:val="20"/>
        </w:rPr>
        <w:t>.</w:t>
      </w:r>
      <w:r>
        <w:rPr>
          <w:szCs w:val="20"/>
        </w:rPr>
        <w:t xml:space="preserve"> </w:t>
      </w:r>
      <w:r w:rsidR="00214C59" w:rsidRPr="00214C59">
        <w:rPr>
          <w:szCs w:val="20"/>
        </w:rPr>
        <w:t xml:space="preserve">Zasady zawierania umów o podwykonawstwo z dalszymi podwykonawcami:    </w:t>
      </w:r>
    </w:p>
    <w:p w14:paraId="062A5672" w14:textId="77777777" w:rsidR="00214C59" w:rsidRPr="00214C59" w:rsidRDefault="00214C59" w:rsidP="008814B3">
      <w:pPr>
        <w:numPr>
          <w:ilvl w:val="2"/>
          <w:numId w:val="22"/>
        </w:numPr>
        <w:tabs>
          <w:tab w:val="num" w:pos="567"/>
        </w:tabs>
        <w:ind w:left="567" w:hanging="283"/>
        <w:jc w:val="both"/>
      </w:pPr>
      <w:r w:rsidRPr="00214C59">
        <w:t>przedmiot umowy powierzony do wykonania dalszemu podwykonawcy musi być tożsamy z zakresem prac zawartym w umowie,</w:t>
      </w:r>
    </w:p>
    <w:p w14:paraId="214305B1" w14:textId="77777777" w:rsidR="00214C59" w:rsidRPr="00214C59" w:rsidRDefault="00214C59" w:rsidP="008814B3">
      <w:pPr>
        <w:numPr>
          <w:ilvl w:val="2"/>
          <w:numId w:val="22"/>
        </w:numPr>
        <w:tabs>
          <w:tab w:val="num" w:pos="567"/>
        </w:tabs>
        <w:ind w:left="567" w:hanging="283"/>
        <w:jc w:val="both"/>
      </w:pPr>
      <w:r w:rsidRPr="00214C59">
        <w:t xml:space="preserve">przedmiot umowy do wykonania dalszemu podwykonawcy musi być zrealizowany zgodnie ze sztuką budowlaną i obowiązującymi normami technicznymi z materiałów dopuszczonych do obrotu i stosowania w budownictwie oraz posiadających wymagane odrębnymi przepisami certyfikaty i atesty, </w:t>
      </w:r>
    </w:p>
    <w:p w14:paraId="233E2C92" w14:textId="77777777" w:rsidR="00214C59" w:rsidRDefault="00214C59" w:rsidP="008814B3">
      <w:pPr>
        <w:numPr>
          <w:ilvl w:val="2"/>
          <w:numId w:val="22"/>
        </w:numPr>
        <w:tabs>
          <w:tab w:val="num" w:pos="567"/>
        </w:tabs>
        <w:ind w:left="567" w:hanging="283"/>
        <w:jc w:val="both"/>
      </w:pPr>
      <w:r w:rsidRPr="00214C59">
        <w:t xml:space="preserve">wysokość wynagrodzenia dla dalszego podwykonawcy za wykonanie przedmiotu umowy nie może skutkować zwiększeniem wynagrodzenia Wykonawcy określonym w § 10 ust. 1. </w:t>
      </w:r>
    </w:p>
    <w:p w14:paraId="2340ABA4" w14:textId="77777777" w:rsidR="00387C58" w:rsidRDefault="00387C58" w:rsidP="00387C58">
      <w:pPr>
        <w:ind w:left="567" w:hanging="425"/>
        <w:jc w:val="both"/>
        <w:rPr>
          <w:szCs w:val="20"/>
        </w:rPr>
      </w:pPr>
      <w:r>
        <w:t xml:space="preserve">10. Umowa o podwykonawstwo lub dalsze podwykonawstwo musi nakładać na podwykonawcę </w:t>
      </w:r>
      <w:r w:rsidR="000623FA">
        <w:t xml:space="preserve">obowiązek zatrudnienia na podstawie umowy o pracę </w:t>
      </w:r>
      <w:r>
        <w:t xml:space="preserve">w rozumieniu </w:t>
      </w:r>
      <w:r w:rsidR="000623FA">
        <w:t>k</w:t>
      </w:r>
      <w:r>
        <w:t xml:space="preserve">odeksu pracy osób wykonujących czynności ( w zakresie realizacji umowy ) wskazane w </w:t>
      </w:r>
      <w:r w:rsidRPr="00214C59">
        <w:rPr>
          <w:szCs w:val="20"/>
        </w:rPr>
        <w:t>§</w:t>
      </w:r>
      <w:r>
        <w:rPr>
          <w:szCs w:val="20"/>
        </w:rPr>
        <w:t>5</w:t>
      </w:r>
      <w:r w:rsidRPr="00214C59">
        <w:rPr>
          <w:szCs w:val="20"/>
        </w:rPr>
        <w:t xml:space="preserve"> ust. </w:t>
      </w:r>
      <w:r>
        <w:rPr>
          <w:szCs w:val="20"/>
        </w:rPr>
        <w:t>4.</w:t>
      </w:r>
    </w:p>
    <w:p w14:paraId="03057AD0" w14:textId="77777777" w:rsidR="000623FA" w:rsidRPr="00214C59" w:rsidRDefault="000623FA" w:rsidP="00387C58">
      <w:pPr>
        <w:ind w:left="567" w:hanging="425"/>
        <w:jc w:val="both"/>
        <w:rPr>
          <w:szCs w:val="20"/>
        </w:rPr>
      </w:pPr>
    </w:p>
    <w:p w14:paraId="044534F0" w14:textId="77777777" w:rsidR="00214C59" w:rsidRDefault="00214C59" w:rsidP="00AF1606">
      <w:pPr>
        <w:ind w:left="1080" w:hanging="1080"/>
        <w:jc w:val="center"/>
        <w:rPr>
          <w:b/>
          <w:szCs w:val="20"/>
        </w:rPr>
      </w:pPr>
      <w:r w:rsidRPr="00214C59">
        <w:rPr>
          <w:b/>
          <w:szCs w:val="20"/>
        </w:rPr>
        <w:t>§ 10</w:t>
      </w:r>
    </w:p>
    <w:p w14:paraId="6E0C9794" w14:textId="77777777" w:rsidR="00214C59" w:rsidRPr="00214C59" w:rsidRDefault="00214C59" w:rsidP="00214C59">
      <w:pPr>
        <w:tabs>
          <w:tab w:val="left" w:pos="360"/>
        </w:tabs>
        <w:overflowPunct w:val="0"/>
        <w:autoSpaceDE w:val="0"/>
        <w:autoSpaceDN w:val="0"/>
        <w:adjustRightInd w:val="0"/>
        <w:ind w:left="284" w:hanging="284"/>
        <w:jc w:val="both"/>
        <w:rPr>
          <w:b/>
          <w:szCs w:val="20"/>
        </w:rPr>
      </w:pPr>
      <w:r w:rsidRPr="00214C59">
        <w:rPr>
          <w:szCs w:val="20"/>
        </w:rPr>
        <w:t>1. Strony</w:t>
      </w:r>
      <w:r w:rsidRPr="00214C59">
        <w:rPr>
          <w:b/>
          <w:szCs w:val="20"/>
        </w:rPr>
        <w:t xml:space="preserve"> </w:t>
      </w:r>
      <w:r w:rsidRPr="00214C59">
        <w:rPr>
          <w:szCs w:val="20"/>
        </w:rPr>
        <w:t>ustalają, że</w:t>
      </w:r>
      <w:r w:rsidRPr="00214C59">
        <w:rPr>
          <w:b/>
          <w:szCs w:val="20"/>
        </w:rPr>
        <w:t xml:space="preserve"> </w:t>
      </w:r>
      <w:r w:rsidRPr="00214C59">
        <w:rPr>
          <w:szCs w:val="20"/>
        </w:rPr>
        <w:t xml:space="preserve">obowiązującą formą wynagrodzenia zgodnie ze specyfikacją istotnych warunków zamówienia oraz ofertą wykonawcy jest </w:t>
      </w:r>
      <w:r w:rsidRPr="00214C59">
        <w:rPr>
          <w:b/>
          <w:szCs w:val="20"/>
        </w:rPr>
        <w:t>wynagrodzenie ryczałtowe</w:t>
      </w:r>
      <w:r w:rsidRPr="00214C59">
        <w:rPr>
          <w:szCs w:val="20"/>
        </w:rPr>
        <w:t xml:space="preserve">: </w:t>
      </w:r>
    </w:p>
    <w:p w14:paraId="74200908" w14:textId="77777777" w:rsidR="00214C59" w:rsidRPr="00214C59" w:rsidRDefault="00214C59" w:rsidP="00214C59">
      <w:pPr>
        <w:tabs>
          <w:tab w:val="left" w:pos="360"/>
        </w:tabs>
        <w:overflowPunct w:val="0"/>
        <w:autoSpaceDE w:val="0"/>
        <w:autoSpaceDN w:val="0"/>
        <w:adjustRightInd w:val="0"/>
        <w:jc w:val="both"/>
        <w:rPr>
          <w:b/>
          <w:szCs w:val="20"/>
        </w:rPr>
      </w:pPr>
      <w:r w:rsidRPr="00214C59">
        <w:rPr>
          <w:b/>
          <w:szCs w:val="20"/>
        </w:rPr>
        <w:t xml:space="preserve">    a) netto zł:  ………………………..</w:t>
      </w:r>
    </w:p>
    <w:p w14:paraId="0C0767C7" w14:textId="77777777" w:rsidR="00214C59" w:rsidRPr="00214C59" w:rsidRDefault="00214C59" w:rsidP="00214C59">
      <w:pPr>
        <w:tabs>
          <w:tab w:val="left" w:pos="360"/>
        </w:tabs>
        <w:overflowPunct w:val="0"/>
        <w:autoSpaceDE w:val="0"/>
        <w:autoSpaceDN w:val="0"/>
        <w:adjustRightInd w:val="0"/>
        <w:ind w:left="540"/>
        <w:jc w:val="both"/>
        <w:rPr>
          <w:b/>
          <w:szCs w:val="20"/>
        </w:rPr>
      </w:pPr>
      <w:r w:rsidRPr="00214C59">
        <w:rPr>
          <w:b/>
          <w:szCs w:val="20"/>
        </w:rPr>
        <w:lastRenderedPageBreak/>
        <w:t>słownie zł: ………………………………………………………………………………,</w:t>
      </w:r>
    </w:p>
    <w:p w14:paraId="1324F81D" w14:textId="77777777" w:rsidR="00214C59" w:rsidRPr="00214C59" w:rsidRDefault="00214C59" w:rsidP="00214C59">
      <w:pPr>
        <w:tabs>
          <w:tab w:val="left" w:pos="360"/>
        </w:tabs>
        <w:overflowPunct w:val="0"/>
        <w:autoSpaceDE w:val="0"/>
        <w:autoSpaceDN w:val="0"/>
        <w:adjustRightInd w:val="0"/>
        <w:ind w:left="180" w:firstLine="360"/>
        <w:jc w:val="both"/>
        <w:rPr>
          <w:b/>
          <w:szCs w:val="20"/>
        </w:rPr>
      </w:pPr>
      <w:r w:rsidRPr="00214C59">
        <w:rPr>
          <w:b/>
          <w:szCs w:val="20"/>
        </w:rPr>
        <w:t xml:space="preserve">+ obowiązujący podatek VAT w wysokości: ……, </w:t>
      </w:r>
    </w:p>
    <w:p w14:paraId="0C4F3A91" w14:textId="77777777" w:rsidR="00214C59" w:rsidRPr="00214C59" w:rsidRDefault="00214C59" w:rsidP="00214C59">
      <w:pPr>
        <w:tabs>
          <w:tab w:val="left" w:pos="360"/>
        </w:tabs>
        <w:overflowPunct w:val="0"/>
        <w:autoSpaceDE w:val="0"/>
        <w:autoSpaceDN w:val="0"/>
        <w:adjustRightInd w:val="0"/>
        <w:ind w:left="540"/>
        <w:jc w:val="both"/>
        <w:rPr>
          <w:b/>
          <w:szCs w:val="20"/>
        </w:rPr>
      </w:pPr>
      <w:r w:rsidRPr="00214C59">
        <w:rPr>
          <w:b/>
          <w:szCs w:val="20"/>
        </w:rPr>
        <w:t>wartość podatku VAT w zł: …………………………,</w:t>
      </w:r>
    </w:p>
    <w:p w14:paraId="568691D5" w14:textId="77777777" w:rsidR="00214C59" w:rsidRPr="00214C59" w:rsidRDefault="00214C59" w:rsidP="00214C59">
      <w:pPr>
        <w:tabs>
          <w:tab w:val="left" w:pos="360"/>
        </w:tabs>
        <w:overflowPunct w:val="0"/>
        <w:autoSpaceDE w:val="0"/>
        <w:autoSpaceDN w:val="0"/>
        <w:adjustRightInd w:val="0"/>
        <w:ind w:left="540"/>
        <w:jc w:val="both"/>
        <w:rPr>
          <w:b/>
          <w:szCs w:val="20"/>
        </w:rPr>
      </w:pPr>
      <w:r w:rsidRPr="00214C59">
        <w:rPr>
          <w:b/>
          <w:szCs w:val="20"/>
        </w:rPr>
        <w:t>słownie zł: ……………………………………………………………………………….,</w:t>
      </w:r>
    </w:p>
    <w:p w14:paraId="03958B53" w14:textId="77777777" w:rsidR="00214C59" w:rsidRPr="00214C59" w:rsidRDefault="00214C59" w:rsidP="00214C59">
      <w:pPr>
        <w:tabs>
          <w:tab w:val="left" w:pos="360"/>
        </w:tabs>
        <w:overflowPunct w:val="0"/>
        <w:autoSpaceDE w:val="0"/>
        <w:autoSpaceDN w:val="0"/>
        <w:adjustRightInd w:val="0"/>
        <w:jc w:val="both"/>
        <w:rPr>
          <w:b/>
          <w:szCs w:val="20"/>
        </w:rPr>
      </w:pPr>
      <w:r w:rsidRPr="00214C59">
        <w:rPr>
          <w:b/>
          <w:szCs w:val="20"/>
        </w:rPr>
        <w:t xml:space="preserve">     b) brutto zł: ………………………….</w:t>
      </w:r>
    </w:p>
    <w:p w14:paraId="1B0E94B2" w14:textId="77777777" w:rsidR="00214C59" w:rsidRPr="00214C59" w:rsidRDefault="00214C59" w:rsidP="00214C59">
      <w:pPr>
        <w:tabs>
          <w:tab w:val="left" w:pos="360"/>
        </w:tabs>
        <w:overflowPunct w:val="0"/>
        <w:autoSpaceDE w:val="0"/>
        <w:autoSpaceDN w:val="0"/>
        <w:adjustRightInd w:val="0"/>
        <w:ind w:left="540"/>
        <w:jc w:val="both"/>
        <w:rPr>
          <w:b/>
          <w:sz w:val="28"/>
          <w:szCs w:val="20"/>
        </w:rPr>
      </w:pPr>
      <w:r w:rsidRPr="00214C59">
        <w:rPr>
          <w:b/>
          <w:szCs w:val="20"/>
        </w:rPr>
        <w:t>słownie zł: ……………………………………………………………………………….,</w:t>
      </w:r>
      <w:r w:rsidRPr="00214C59">
        <w:rPr>
          <w:b/>
          <w:sz w:val="28"/>
          <w:szCs w:val="20"/>
        </w:rPr>
        <w:t xml:space="preserve"> </w:t>
      </w:r>
    </w:p>
    <w:p w14:paraId="196B2438" w14:textId="77777777" w:rsidR="00154FA6" w:rsidRPr="009C629F" w:rsidRDefault="00214C59" w:rsidP="008814B3">
      <w:pPr>
        <w:numPr>
          <w:ilvl w:val="0"/>
          <w:numId w:val="22"/>
        </w:numPr>
        <w:tabs>
          <w:tab w:val="num" w:pos="360"/>
        </w:tabs>
        <w:ind w:left="284" w:hanging="284"/>
        <w:jc w:val="both"/>
        <w:rPr>
          <w:rFonts w:eastAsia="Calibri"/>
          <w:color w:val="000000"/>
          <w:lang w:eastAsia="en-US"/>
        </w:rPr>
      </w:pPr>
      <w:r w:rsidRPr="00214C59">
        <w:rPr>
          <w:color w:val="000000"/>
        </w:rPr>
        <w:t xml:space="preserve">Z zastrzeżeniem ust. 3-5 wynagrodzenie umowne, o którym mowa w ust. 1 płatne będzie na </w:t>
      </w:r>
      <w:r w:rsidR="006C3E3E">
        <w:rPr>
          <w:rFonts w:eastAsia="Calibri"/>
          <w:lang w:eastAsia="en-US"/>
        </w:rPr>
        <w:t xml:space="preserve"> </w:t>
      </w:r>
      <w:r w:rsidR="006C3E3E">
        <w:rPr>
          <w:rFonts w:eastAsia="Calibri"/>
          <w:szCs w:val="22"/>
          <w:lang w:eastAsia="en-US"/>
        </w:rPr>
        <w:t>podstawie</w:t>
      </w:r>
      <w:r w:rsidR="00040CA9">
        <w:rPr>
          <w:rFonts w:eastAsia="Calibri"/>
          <w:szCs w:val="22"/>
          <w:lang w:eastAsia="en-US"/>
        </w:rPr>
        <w:t>:</w:t>
      </w:r>
    </w:p>
    <w:p w14:paraId="3446B638" w14:textId="56789FBE" w:rsidR="00CA7FAB" w:rsidRPr="00665CC2" w:rsidRDefault="00CA7FAB" w:rsidP="00CA7FAB">
      <w:pPr>
        <w:jc w:val="both"/>
        <w:rPr>
          <w:rFonts w:eastAsia="Calibri"/>
        </w:rPr>
      </w:pPr>
      <w:r>
        <w:t xml:space="preserve">a) 70% </w:t>
      </w:r>
      <w:r w:rsidRPr="00665CC2">
        <w:rPr>
          <w:rFonts w:eastAsia="Calibri"/>
        </w:rPr>
        <w:t xml:space="preserve">wynagrodzenia umownego brutto, o którym mowa w </w:t>
      </w:r>
      <w:r w:rsidRPr="00665CC2">
        <w:t>§ 10 ust. 1</w:t>
      </w:r>
      <w:r>
        <w:t xml:space="preserve">, </w:t>
      </w:r>
      <w:r w:rsidRPr="00665CC2">
        <w:rPr>
          <w:rFonts w:eastAsia="Calibri"/>
        </w:rPr>
        <w:t>na podstawie faktur</w:t>
      </w:r>
      <w:r>
        <w:t>y</w:t>
      </w:r>
      <w:r w:rsidRPr="00665CC2">
        <w:rPr>
          <w:rFonts w:eastAsia="Calibri"/>
        </w:rPr>
        <w:t xml:space="preserve"> częściow</w:t>
      </w:r>
      <w:r>
        <w:t>ej</w:t>
      </w:r>
      <w:r w:rsidRPr="00665CC2">
        <w:rPr>
          <w:rFonts w:eastAsia="Calibri"/>
        </w:rPr>
        <w:t xml:space="preserve"> wystawion</w:t>
      </w:r>
      <w:r>
        <w:t>ej</w:t>
      </w:r>
      <w:r w:rsidRPr="00665CC2">
        <w:rPr>
          <w:rFonts w:eastAsia="Calibri"/>
        </w:rPr>
        <w:t xml:space="preserve"> przez Wykonawcę po odbiorze technicznym dokonanym przez Zamawiającego oraz Miejskie Przedsiębiorstwo Wodociągów i Kanalizacji m.st. Warszawy, w terminie 30 dni od daty doręczenia Zamawiającemu faktury VAT, przelewem na konto Wykonawcy podane w fakturze</w:t>
      </w:r>
      <w:r>
        <w:t xml:space="preserve">, </w:t>
      </w:r>
    </w:p>
    <w:p w14:paraId="17C94B67" w14:textId="30C0EF87" w:rsidR="00CA7FAB" w:rsidRPr="00665CC2" w:rsidRDefault="00CA7FAB" w:rsidP="00CA7FAB">
      <w:pPr>
        <w:jc w:val="both"/>
        <w:rPr>
          <w:rFonts w:eastAsia="Calibri"/>
        </w:rPr>
      </w:pPr>
      <w:r>
        <w:rPr>
          <w:rFonts w:eastAsia="Calibri"/>
        </w:rPr>
        <w:t xml:space="preserve">b) </w:t>
      </w:r>
      <w:r w:rsidRPr="00665CC2">
        <w:rPr>
          <w:rFonts w:eastAsia="Calibri"/>
        </w:rPr>
        <w:t>30% wynagrodzenia</w:t>
      </w:r>
      <w:r>
        <w:t xml:space="preserve"> </w:t>
      </w:r>
      <w:r w:rsidRPr="00665CC2">
        <w:rPr>
          <w:rFonts w:eastAsia="Calibri"/>
        </w:rPr>
        <w:t>umownego</w:t>
      </w:r>
      <w:r w:rsidRPr="000977D2">
        <w:t xml:space="preserve"> </w:t>
      </w:r>
      <w:r w:rsidRPr="00665CC2">
        <w:rPr>
          <w:rFonts w:eastAsia="Calibri"/>
        </w:rPr>
        <w:t xml:space="preserve">brutto, o którym mowa w </w:t>
      </w:r>
      <w:r w:rsidRPr="00665CC2">
        <w:t>§ 10 ust. 1</w:t>
      </w:r>
      <w:r>
        <w:t xml:space="preserve">, </w:t>
      </w:r>
      <w:r w:rsidRPr="00665CC2">
        <w:rPr>
          <w:rFonts w:eastAsia="Calibri"/>
        </w:rPr>
        <w:t xml:space="preserve"> na podstawie faktury końcowej wystawionej przez Wykonawcę, po dokonaniu odbioru końcowego robót</w:t>
      </w:r>
      <w:r w:rsidRPr="000977D2">
        <w:t xml:space="preserve"> </w:t>
      </w:r>
      <w:r w:rsidRPr="00665CC2">
        <w:rPr>
          <w:rFonts w:eastAsia="Calibri"/>
        </w:rPr>
        <w:t>przez Zamawiającego oraz Miejskie Przedsiębiorstwo Wodociągów i Kanalizacji m.st. Warszawy i dostarczeniu kompletnej dokumentacji powykonawczej, w terminie 30 dni od daty doręczenia Zamawiającemu faktury, przelewem na konto podane w fakturze</w:t>
      </w:r>
      <w:r>
        <w:t>”</w:t>
      </w:r>
      <w:r w:rsidRPr="00665CC2">
        <w:rPr>
          <w:rFonts w:eastAsia="Calibri"/>
        </w:rPr>
        <w:t xml:space="preserve">.  </w:t>
      </w:r>
    </w:p>
    <w:p w14:paraId="79782387" w14:textId="77777777" w:rsidR="00214C59" w:rsidRPr="00214C59" w:rsidRDefault="00214C59" w:rsidP="00214C59">
      <w:pPr>
        <w:ind w:left="284" w:hanging="284"/>
        <w:jc w:val="both"/>
        <w:rPr>
          <w:color w:val="000000"/>
        </w:rPr>
      </w:pPr>
      <w:r w:rsidRPr="00167943">
        <w:rPr>
          <w:color w:val="000000"/>
        </w:rPr>
        <w:t>3.</w:t>
      </w:r>
      <w:r w:rsidR="00154FA6">
        <w:rPr>
          <w:color w:val="000000"/>
        </w:rPr>
        <w:t xml:space="preserve"> </w:t>
      </w:r>
      <w:r w:rsidRPr="00167943">
        <w:rPr>
          <w:color w:val="000000"/>
        </w:rPr>
        <w:t>W przypadku wykonywania części robót będących przedmiotem umowy przez</w:t>
      </w:r>
      <w:r w:rsidRPr="00214C59">
        <w:rPr>
          <w:color w:val="000000"/>
        </w:rPr>
        <w:t xml:space="preserve"> </w:t>
      </w:r>
      <w:r w:rsidR="00154FA6">
        <w:rPr>
          <w:color w:val="000000"/>
        </w:rPr>
        <w:t xml:space="preserve">  </w:t>
      </w:r>
      <w:r w:rsidRPr="00214C59">
        <w:rPr>
          <w:color w:val="000000"/>
        </w:rPr>
        <w:t>Podwykonawców, Wykonawca składając fakturę, która opiewa na zakres robót wykonywany również przez Podwykonawcę, dokona stosownego podziału należności pomiędzy Wykonawcę i Podwykonawcę. Warunkiem zapłaty przez Zamawiającego wynagrodzenia za odebrane roboty budowlane jest przedstawienie przez Wykonawcę dowodów zapłaty wymagalnego wynagrodzenia Podwykonawcom, biorącym udział w realizacji odebranych robót budowlanych.</w:t>
      </w:r>
    </w:p>
    <w:p w14:paraId="10F7FD1D" w14:textId="77777777" w:rsidR="00214C59" w:rsidRPr="00214C59" w:rsidRDefault="00214C59" w:rsidP="00214C59">
      <w:pPr>
        <w:ind w:left="284" w:hanging="284"/>
        <w:jc w:val="both"/>
        <w:rPr>
          <w:color w:val="000000"/>
        </w:rPr>
      </w:pPr>
      <w:r w:rsidRPr="00214C59">
        <w:rPr>
          <w:color w:val="000000"/>
        </w:rPr>
        <w:t>4. W przypadku nie przedstawienia przez Wykonawcę wszystkich dowodów zapłaty, o których mowa w ust. 3, Zamawiający wstrzymuje zapłatę wynagrodzenia Wykonawcy za odebrane roboty budowlane w części równej sumie kwot wynikających z nieprzedstawionych dowodów zapłaty. W przypadku, o którym mowa w zdaniu poprzedzającym Zamawiający jest zwolniony z obowiązku zapłaty odsetek z tytułu nieterminowej zapłaty faktur w części dotyczącej zatrzymanych kwot. Ewentualne odsetki wynikające z nieterminowej płatności w stosunku do Podwykonawców obciążają Wykonawcę.</w:t>
      </w:r>
    </w:p>
    <w:p w14:paraId="14B5F9CF" w14:textId="77777777" w:rsidR="00214C59" w:rsidRPr="00214C59" w:rsidRDefault="00214C59" w:rsidP="00214C59">
      <w:pPr>
        <w:tabs>
          <w:tab w:val="left" w:pos="360"/>
        </w:tabs>
        <w:overflowPunct w:val="0"/>
        <w:autoSpaceDE w:val="0"/>
        <w:autoSpaceDN w:val="0"/>
        <w:adjustRightInd w:val="0"/>
        <w:ind w:left="284" w:hanging="284"/>
        <w:jc w:val="both"/>
        <w:rPr>
          <w:color w:val="000000"/>
        </w:rPr>
      </w:pPr>
      <w:r w:rsidRPr="00214C59">
        <w:rPr>
          <w:color w:val="000000"/>
        </w:rPr>
        <w:t xml:space="preserve">5. Postanowienia ust. 3 i 4 mają odpowiednie zastosowanie do zapłaty wynagrodzenia za roboty budowlane, w których realizacji uczestniczył dalszy podwykonawca na podstawie umowy zaakceptowanej przez Zamawiającego oraz do zapłaty wynagrodzenia za dostawy lub usługi wykonywane po przedłożeniu Zamawiającemu poświadczonej za zgodność z oryginałem kopii umowy, której przedmiotem są takie dostawy lub usługi.  </w:t>
      </w:r>
    </w:p>
    <w:p w14:paraId="243D3D7D" w14:textId="77777777" w:rsidR="00214C59" w:rsidRPr="00214C59" w:rsidRDefault="00214C59" w:rsidP="00214C59">
      <w:pPr>
        <w:tabs>
          <w:tab w:val="left" w:pos="360"/>
        </w:tabs>
        <w:overflowPunct w:val="0"/>
        <w:autoSpaceDE w:val="0"/>
        <w:autoSpaceDN w:val="0"/>
        <w:adjustRightInd w:val="0"/>
        <w:ind w:left="284" w:hanging="284"/>
        <w:jc w:val="both"/>
        <w:rPr>
          <w:color w:val="000000"/>
          <w:szCs w:val="20"/>
        </w:rPr>
      </w:pPr>
      <w:r w:rsidRPr="00214C59">
        <w:rPr>
          <w:color w:val="000000"/>
          <w:szCs w:val="20"/>
        </w:rPr>
        <w:t>6. Wykonawca faktur</w:t>
      </w:r>
      <w:r w:rsidR="00832D43">
        <w:rPr>
          <w:color w:val="000000"/>
          <w:szCs w:val="20"/>
        </w:rPr>
        <w:t>ę</w:t>
      </w:r>
      <w:r w:rsidRPr="00214C59">
        <w:rPr>
          <w:color w:val="000000"/>
          <w:szCs w:val="20"/>
        </w:rPr>
        <w:t xml:space="preserve"> wystawi na Gminę Lesznowola. </w:t>
      </w:r>
    </w:p>
    <w:p w14:paraId="5C6C9C3B" w14:textId="77777777" w:rsidR="00214C59" w:rsidRPr="00214C59" w:rsidRDefault="00214C59" w:rsidP="00214C59">
      <w:pPr>
        <w:tabs>
          <w:tab w:val="left" w:pos="360"/>
        </w:tabs>
        <w:overflowPunct w:val="0"/>
        <w:autoSpaceDE w:val="0"/>
        <w:autoSpaceDN w:val="0"/>
        <w:adjustRightInd w:val="0"/>
        <w:ind w:left="284" w:hanging="284"/>
        <w:jc w:val="both"/>
        <w:textAlignment w:val="baseline"/>
        <w:rPr>
          <w:color w:val="000000"/>
        </w:rPr>
      </w:pPr>
      <w:r w:rsidRPr="00214C59">
        <w:rPr>
          <w:color w:val="000000"/>
        </w:rPr>
        <w:t>7. Za datę realizacji płatności uważa się datę złożenia przez Zamawiającego polecenia przelewu należności na konto bankowe Wykonawcy.</w:t>
      </w:r>
    </w:p>
    <w:p w14:paraId="4DB269A3" w14:textId="77777777" w:rsidR="00214C59" w:rsidRPr="00214C59" w:rsidRDefault="00214C59" w:rsidP="00214C59">
      <w:pPr>
        <w:tabs>
          <w:tab w:val="left" w:pos="360"/>
        </w:tabs>
        <w:overflowPunct w:val="0"/>
        <w:autoSpaceDE w:val="0"/>
        <w:autoSpaceDN w:val="0"/>
        <w:adjustRightInd w:val="0"/>
        <w:ind w:left="284" w:hanging="284"/>
        <w:jc w:val="both"/>
        <w:rPr>
          <w:bCs/>
          <w:color w:val="000000"/>
          <w:szCs w:val="20"/>
        </w:rPr>
      </w:pPr>
      <w:r w:rsidRPr="00214C59">
        <w:rPr>
          <w:bCs/>
          <w:color w:val="000000"/>
          <w:szCs w:val="20"/>
        </w:rPr>
        <w:t>8. Wynagrodzenie uwzględnia w szczególności: koszty urządzenia terenu budowy, koszty obsługi geodezyjnej, koszty obsługi geologicznej, koszty nadzorów specjalistycznych, koszty ubezpieczenia, koszty kontroli jakości, koszty zużycia wody i energii, koszty opracowania dokumentacji powykonawczej.</w:t>
      </w:r>
    </w:p>
    <w:p w14:paraId="508B62C3" w14:textId="77777777" w:rsidR="00214C59" w:rsidRPr="00214C59" w:rsidRDefault="00214C59" w:rsidP="00D97E8E">
      <w:pPr>
        <w:jc w:val="center"/>
        <w:rPr>
          <w:b/>
          <w:szCs w:val="20"/>
        </w:rPr>
      </w:pPr>
      <w:r w:rsidRPr="00214C59">
        <w:rPr>
          <w:b/>
          <w:szCs w:val="20"/>
        </w:rPr>
        <w:t>§ 11</w:t>
      </w:r>
    </w:p>
    <w:p w14:paraId="0E58B6CC" w14:textId="77777777" w:rsidR="00214C59" w:rsidRPr="00214C59" w:rsidRDefault="00214C59" w:rsidP="008814B3">
      <w:pPr>
        <w:numPr>
          <w:ilvl w:val="0"/>
          <w:numId w:val="23"/>
        </w:numPr>
        <w:overflowPunct w:val="0"/>
        <w:autoSpaceDE w:val="0"/>
        <w:autoSpaceDN w:val="0"/>
        <w:adjustRightInd w:val="0"/>
        <w:ind w:left="0" w:firstLine="0"/>
        <w:jc w:val="both"/>
        <w:rPr>
          <w:szCs w:val="20"/>
        </w:rPr>
      </w:pPr>
      <w:r w:rsidRPr="00214C59">
        <w:rPr>
          <w:szCs w:val="20"/>
        </w:rPr>
        <w:t>Wykonawca zapłaci Zamawiającemu kary umowne:</w:t>
      </w:r>
    </w:p>
    <w:p w14:paraId="7C696F6C"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w wysokości 0,2% wynagrodzenia brutto, o którym mowa w § 10 ust. 1 za każdy rozpoczęty dzień zwłoki w zakończeniu przedmiotu umowy w stosunku do terminu realizacji, określonego w § 6 ust. 1</w:t>
      </w:r>
      <w:r w:rsidR="002578A9">
        <w:rPr>
          <w:szCs w:val="20"/>
        </w:rPr>
        <w:t>,</w:t>
      </w:r>
    </w:p>
    <w:p w14:paraId="73E46EBA"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lastRenderedPageBreak/>
        <w:t xml:space="preserve">w wysokości </w:t>
      </w:r>
      <w:r w:rsidR="0002546C">
        <w:rPr>
          <w:szCs w:val="20"/>
        </w:rPr>
        <w:t>1</w:t>
      </w:r>
      <w:r w:rsidRPr="00214C59">
        <w:rPr>
          <w:szCs w:val="20"/>
        </w:rPr>
        <w:t>0% wynagrodzenia brutto, o którym mowa w § 10 ust. 1 za odstąpienie od umowy przez Wykonawcę lub Zamawiającego, z przyczyn leżących po stronie Wykonawcy</w:t>
      </w:r>
      <w:r w:rsidR="002578A9">
        <w:rPr>
          <w:szCs w:val="20"/>
        </w:rPr>
        <w:t>,</w:t>
      </w:r>
    </w:p>
    <w:p w14:paraId="1D78D660"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 xml:space="preserve">w wysokości 0,2% wynagrodzenia brutto o którym mowa w § 10 ust. 1 z tytułu nieterminowego usuwania wad stwierdzonych w okresie gwarancji za wady, liczone za każdy rozpoczęty dzień </w:t>
      </w:r>
      <w:r w:rsidR="0002546C">
        <w:rPr>
          <w:szCs w:val="20"/>
        </w:rPr>
        <w:t xml:space="preserve">zwłoki </w:t>
      </w:r>
      <w:r w:rsidRPr="00214C59">
        <w:rPr>
          <w:szCs w:val="20"/>
        </w:rPr>
        <w:t>w stosunku do ustalonych terminów na ich usunięcie</w:t>
      </w:r>
      <w:r w:rsidR="002578A9">
        <w:rPr>
          <w:szCs w:val="20"/>
        </w:rPr>
        <w:t>,</w:t>
      </w:r>
    </w:p>
    <w:p w14:paraId="3FC4DDA4"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za brak zapłaty lub nieterminową zapłatę wynagrodzenia należnego podwykonawcom, w przypadku bezpośredniej zapłaty w wysokości 0,10 % wynagrodzenia brutto należnego podwykonawcy, za każdy rozpoczęty dzień zwłoki liczonej od dnia następnego po terminie płatności,</w:t>
      </w:r>
    </w:p>
    <w:p w14:paraId="7E77C254"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 xml:space="preserve">za nieprzedłożenie do zaakceptowania projektu umowy o podwykonawstwo, której przedmiotem są roboty budowlane, o których mowa w § 1 ust. 1 (lub ich cześć)  lub projektu jej zmiany - w wysokości 2 000,00 zł. brutto (słownie: dwa tysiące złotych 00/100).  </w:t>
      </w:r>
    </w:p>
    <w:p w14:paraId="536703FB"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za nieprzedłożenie poświadczonej za zgodność z oryginałem kopii umowy o podwykonawstwo lub jej zmiany - w wysokości 1 000,00 zł. brutto (słownie : jeden tysiąc złotych 00/100).</w:t>
      </w:r>
    </w:p>
    <w:p w14:paraId="32108A94" w14:textId="77777777" w:rsidR="00214C59" w:rsidRP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 xml:space="preserve">za brak zmiany umowy o podwykonawstwo w zakresie terminu zapłaty w przypadku, o którym mowa w § 9 ust. 7 - w wysokości 1 000,00 zł. brutto (słownie: jeden tysiąc złotych 00/100).    </w:t>
      </w:r>
    </w:p>
    <w:p w14:paraId="3FA113CD" w14:textId="77777777" w:rsidR="00214C59" w:rsidRDefault="00214C59" w:rsidP="008814B3">
      <w:pPr>
        <w:numPr>
          <w:ilvl w:val="0"/>
          <w:numId w:val="24"/>
        </w:numPr>
        <w:tabs>
          <w:tab w:val="left" w:pos="567"/>
        </w:tabs>
        <w:overflowPunct w:val="0"/>
        <w:autoSpaceDE w:val="0"/>
        <w:autoSpaceDN w:val="0"/>
        <w:adjustRightInd w:val="0"/>
        <w:jc w:val="both"/>
        <w:rPr>
          <w:szCs w:val="20"/>
        </w:rPr>
      </w:pPr>
      <w:r w:rsidRPr="00214C59">
        <w:rPr>
          <w:szCs w:val="20"/>
        </w:rPr>
        <w:t xml:space="preserve"> za nieprzedłożenie Zamawiającemu </w:t>
      </w:r>
      <w:r w:rsidR="002578A9">
        <w:rPr>
          <w:szCs w:val="20"/>
        </w:rPr>
        <w:t>oświadczenia</w:t>
      </w:r>
      <w:r w:rsidRPr="00214C59">
        <w:rPr>
          <w:szCs w:val="20"/>
        </w:rPr>
        <w:t>, o któr</w:t>
      </w:r>
      <w:r w:rsidR="002578A9">
        <w:rPr>
          <w:szCs w:val="20"/>
        </w:rPr>
        <w:t>ym</w:t>
      </w:r>
      <w:r w:rsidRPr="00214C59">
        <w:rPr>
          <w:szCs w:val="20"/>
        </w:rPr>
        <w:t xml:space="preserve"> mowa w § 5 ust. 5</w:t>
      </w:r>
      <w:r w:rsidR="002578A9">
        <w:rPr>
          <w:szCs w:val="20"/>
        </w:rPr>
        <w:t xml:space="preserve"> </w:t>
      </w:r>
      <w:r w:rsidR="009E031D">
        <w:rPr>
          <w:szCs w:val="20"/>
        </w:rPr>
        <w:t>oraz</w:t>
      </w:r>
      <w:r w:rsidR="002578A9">
        <w:rPr>
          <w:szCs w:val="20"/>
        </w:rPr>
        <w:t xml:space="preserve"> brak zatrudnienia osób, o których mowa</w:t>
      </w:r>
      <w:r w:rsidR="002578A9" w:rsidRPr="002578A9">
        <w:rPr>
          <w:szCs w:val="20"/>
        </w:rPr>
        <w:t xml:space="preserve"> </w:t>
      </w:r>
      <w:r w:rsidR="002578A9" w:rsidRPr="00214C59">
        <w:rPr>
          <w:szCs w:val="20"/>
        </w:rPr>
        <w:t xml:space="preserve">w § 5 ust. </w:t>
      </w:r>
      <w:r w:rsidR="002578A9">
        <w:rPr>
          <w:szCs w:val="20"/>
        </w:rPr>
        <w:t>4</w:t>
      </w:r>
      <w:r w:rsidR="009E031D">
        <w:rPr>
          <w:szCs w:val="20"/>
        </w:rPr>
        <w:t xml:space="preserve"> przez Wykonawcę lub Podwykonawcę,</w:t>
      </w:r>
      <w:r w:rsidR="002578A9">
        <w:rPr>
          <w:szCs w:val="20"/>
        </w:rPr>
        <w:t xml:space="preserve"> </w:t>
      </w:r>
      <w:r w:rsidRPr="00214C59">
        <w:rPr>
          <w:szCs w:val="20"/>
        </w:rPr>
        <w:t xml:space="preserve">Wykonawca zapłaci Zamawiającemu karę umowną w wysokości </w:t>
      </w:r>
      <w:r w:rsidR="00D97E8E">
        <w:rPr>
          <w:szCs w:val="20"/>
        </w:rPr>
        <w:t>500</w:t>
      </w:r>
      <w:r w:rsidRPr="00214C59">
        <w:rPr>
          <w:szCs w:val="20"/>
        </w:rPr>
        <w:t xml:space="preserve">,00 zł brutto (słownie: </w:t>
      </w:r>
      <w:r w:rsidR="00D97E8E">
        <w:rPr>
          <w:szCs w:val="20"/>
        </w:rPr>
        <w:t xml:space="preserve">pięćset </w:t>
      </w:r>
      <w:r w:rsidRPr="00214C59">
        <w:rPr>
          <w:szCs w:val="20"/>
        </w:rPr>
        <w:t>złotych</w:t>
      </w:r>
      <w:r w:rsidR="00D97E8E">
        <w:rPr>
          <w:szCs w:val="20"/>
        </w:rPr>
        <w:t xml:space="preserve"> 00/100</w:t>
      </w:r>
      <w:r w:rsidRPr="00214C59">
        <w:rPr>
          <w:szCs w:val="20"/>
        </w:rPr>
        <w:t xml:space="preserve">).   </w:t>
      </w:r>
    </w:p>
    <w:p w14:paraId="2181769E" w14:textId="77777777" w:rsidR="00214C59" w:rsidRPr="00214C59" w:rsidRDefault="00214C59" w:rsidP="00214C59">
      <w:pPr>
        <w:ind w:left="284" w:hanging="284"/>
        <w:jc w:val="both"/>
        <w:rPr>
          <w:szCs w:val="20"/>
        </w:rPr>
      </w:pPr>
      <w:r w:rsidRPr="00214C59">
        <w:rPr>
          <w:szCs w:val="20"/>
        </w:rPr>
        <w:t>2. Jeżeli przed zakończeniem całości robót objętych umową jakakolwiek ich część zostanie uznana przez Zamawiającego za zakończoną zgodnie z warunkami umowy oraz przyjęta przez Zamawiającego kara za niedotrzymanie terminu będzie liczona od wartości robót zmniejszonej o wartość części robót zakończonych i przyjętych przez Zamawiającego.</w:t>
      </w:r>
    </w:p>
    <w:p w14:paraId="7EB04863" w14:textId="77777777" w:rsidR="00214C59" w:rsidRPr="00214C59" w:rsidRDefault="00214C59" w:rsidP="00214C59">
      <w:pPr>
        <w:ind w:left="284" w:hanging="284"/>
        <w:jc w:val="both"/>
        <w:rPr>
          <w:szCs w:val="20"/>
        </w:rPr>
      </w:pPr>
      <w:r w:rsidRPr="00214C59">
        <w:rPr>
          <w:szCs w:val="20"/>
        </w:rPr>
        <w:t>3. W przypadku nie zapłacenia kar umownych w ciągu 14 dni od daty otrzymania wezwania do  zapłaty, Zamawiający ma prawo ich potrącenia z bieżących płatności należnych Wykonawcy lub z wniesionego zabezpieczenia.</w:t>
      </w:r>
    </w:p>
    <w:p w14:paraId="4BD5F89F" w14:textId="77777777" w:rsidR="00214C59" w:rsidRPr="00214C59" w:rsidRDefault="00214C59" w:rsidP="00214C59">
      <w:pPr>
        <w:ind w:left="284" w:hanging="284"/>
        <w:jc w:val="both"/>
        <w:rPr>
          <w:szCs w:val="20"/>
        </w:rPr>
      </w:pPr>
      <w:r w:rsidRPr="00214C59">
        <w:rPr>
          <w:szCs w:val="20"/>
        </w:rPr>
        <w:t>4. Zapłacenie lub potrącenie kary za niedotrzymanie terminu nie zwalnia Wykonawcy z obowiązku wykonania przedmiotu umowy w pełnym zakresie.</w:t>
      </w:r>
    </w:p>
    <w:p w14:paraId="6AAFD2F0" w14:textId="77777777" w:rsidR="00214C59" w:rsidRPr="00214C59" w:rsidRDefault="00214C59" w:rsidP="00214C59">
      <w:pPr>
        <w:ind w:left="284" w:hanging="284"/>
        <w:jc w:val="both"/>
        <w:rPr>
          <w:szCs w:val="20"/>
        </w:rPr>
      </w:pPr>
      <w:r w:rsidRPr="00214C59">
        <w:rPr>
          <w:szCs w:val="20"/>
        </w:rPr>
        <w:t xml:space="preserve">5. Postanowienia dotyczące kar umownych nie wyłączają prawa Zamawiającego do dochodzenia odszkodowania uzupełniającego na zasadach ogólnych Kodeksu Cywilnego, jeżeli wartość szkody przekroczy wysokość kwot wynikających z naliczonych kar umownych. </w:t>
      </w:r>
    </w:p>
    <w:p w14:paraId="763C1F98" w14:textId="77777777" w:rsidR="00214C59" w:rsidRDefault="00214C59" w:rsidP="00214C59">
      <w:pPr>
        <w:ind w:left="284" w:hanging="284"/>
        <w:jc w:val="both"/>
      </w:pPr>
      <w:r w:rsidRPr="00214C59">
        <w:rPr>
          <w:szCs w:val="20"/>
        </w:rPr>
        <w:t xml:space="preserve">6. Zamawiający zapłaci Wykonawcy odsetki w wysokości ustawowo określonej za zwłokę w zapłacie wynagrodzenia, </w:t>
      </w:r>
      <w:r w:rsidRPr="00214C59">
        <w:t>z uwzględnieniem postanowień § 10 ust. 2 - 5.</w:t>
      </w:r>
    </w:p>
    <w:p w14:paraId="7B950553" w14:textId="77777777" w:rsidR="009A1A11" w:rsidRPr="00214C59" w:rsidRDefault="009A1A11" w:rsidP="00214C59">
      <w:pPr>
        <w:ind w:left="284" w:hanging="284"/>
        <w:jc w:val="both"/>
        <w:rPr>
          <w:szCs w:val="20"/>
        </w:rPr>
      </w:pPr>
      <w:r>
        <w:t xml:space="preserve">7. Łączna maksymalna wysokość kar umownych nie może przekroczyć 20 % wynagrodzenia brutto, o którym mowa w </w:t>
      </w:r>
      <w:r w:rsidRPr="00214C59">
        <w:t xml:space="preserve">§ 10 ust. </w:t>
      </w:r>
      <w:r>
        <w:t>1.</w:t>
      </w:r>
    </w:p>
    <w:p w14:paraId="1EFA2BC7" w14:textId="77777777" w:rsidR="00214C59" w:rsidRDefault="00214C59" w:rsidP="00214C59">
      <w:pPr>
        <w:jc w:val="center"/>
        <w:rPr>
          <w:b/>
          <w:szCs w:val="20"/>
        </w:rPr>
      </w:pPr>
      <w:r w:rsidRPr="00214C59">
        <w:rPr>
          <w:b/>
          <w:szCs w:val="20"/>
        </w:rPr>
        <w:t>§ 12</w:t>
      </w:r>
    </w:p>
    <w:p w14:paraId="7E6E370C" w14:textId="77777777" w:rsidR="00214C59" w:rsidRPr="00214C59" w:rsidRDefault="00214C59" w:rsidP="008814B3">
      <w:pPr>
        <w:numPr>
          <w:ilvl w:val="0"/>
          <w:numId w:val="25"/>
        </w:numPr>
        <w:overflowPunct w:val="0"/>
        <w:autoSpaceDE w:val="0"/>
        <w:autoSpaceDN w:val="0"/>
        <w:adjustRightInd w:val="0"/>
        <w:jc w:val="both"/>
        <w:textAlignment w:val="baseline"/>
      </w:pPr>
      <w:r w:rsidRPr="00214C59">
        <w:t>Wykonawca udziela Zamawiającemu pisemnej gwarancji na wykonane roboty i użyte do ich realizacji materiały.</w:t>
      </w:r>
    </w:p>
    <w:p w14:paraId="6542CBAE" w14:textId="77777777" w:rsidR="00214C59" w:rsidRPr="00214C59" w:rsidRDefault="00214C59" w:rsidP="008814B3">
      <w:pPr>
        <w:numPr>
          <w:ilvl w:val="0"/>
          <w:numId w:val="26"/>
        </w:numPr>
        <w:overflowPunct w:val="0"/>
        <w:autoSpaceDE w:val="0"/>
        <w:autoSpaceDN w:val="0"/>
        <w:adjustRightInd w:val="0"/>
        <w:jc w:val="both"/>
        <w:textAlignment w:val="baseline"/>
        <w:rPr>
          <w:b/>
        </w:rPr>
      </w:pPr>
      <w:r w:rsidRPr="00214C59">
        <w:t>Wykonawca ponosi odpowiedzialność z tytułu gwarancji za wady fizyczne zmniejszające wartość techniczną, użytkową i estetyczną wykonanych robót.</w:t>
      </w:r>
    </w:p>
    <w:p w14:paraId="4E8CCA05" w14:textId="77777777" w:rsidR="00214C59" w:rsidRPr="00214C59" w:rsidRDefault="00214C59" w:rsidP="008814B3">
      <w:pPr>
        <w:numPr>
          <w:ilvl w:val="0"/>
          <w:numId w:val="26"/>
        </w:numPr>
        <w:overflowPunct w:val="0"/>
        <w:autoSpaceDE w:val="0"/>
        <w:autoSpaceDN w:val="0"/>
        <w:adjustRightInd w:val="0"/>
        <w:jc w:val="both"/>
        <w:textAlignment w:val="baseline"/>
        <w:rPr>
          <w:b/>
        </w:rPr>
      </w:pPr>
      <w:r w:rsidRPr="00214C59">
        <w:t>Wykonawca zobowiązany jest do usuwania wad w terminie 7 dni od powiadomienia o wadzie, chyba że Zamawiający wyznaczy inny, dłuższy termin.</w:t>
      </w:r>
    </w:p>
    <w:p w14:paraId="0A2F0CAB" w14:textId="77777777" w:rsidR="00214C59" w:rsidRPr="00214C59" w:rsidRDefault="00214C59" w:rsidP="00776987">
      <w:pPr>
        <w:overflowPunct w:val="0"/>
        <w:autoSpaceDE w:val="0"/>
        <w:autoSpaceDN w:val="0"/>
        <w:adjustRightInd w:val="0"/>
        <w:ind w:left="284" w:hanging="284"/>
        <w:jc w:val="both"/>
        <w:textAlignment w:val="baseline"/>
      </w:pPr>
      <w:r w:rsidRPr="00214C59">
        <w:t xml:space="preserve">4. Długość okresu gwarancji dla przedmiotu umowy ustala się na: </w:t>
      </w:r>
      <w:r w:rsidRPr="00214C59">
        <w:rPr>
          <w:b/>
        </w:rPr>
        <w:t xml:space="preserve">……….*  </w:t>
      </w:r>
      <w:r w:rsidRPr="00214C59">
        <w:t xml:space="preserve">miesięcy licząc od daty odbioru końcowego robót. </w:t>
      </w:r>
    </w:p>
    <w:p w14:paraId="4A05B059" w14:textId="77777777" w:rsidR="00214C59" w:rsidRPr="00214C59" w:rsidRDefault="00214C59" w:rsidP="00776987">
      <w:pPr>
        <w:overflowPunct w:val="0"/>
        <w:autoSpaceDE w:val="0"/>
        <w:autoSpaceDN w:val="0"/>
        <w:adjustRightInd w:val="0"/>
        <w:ind w:left="284" w:hanging="284"/>
        <w:jc w:val="both"/>
        <w:textAlignment w:val="baseline"/>
      </w:pPr>
      <w:r w:rsidRPr="00214C59">
        <w:t>5. Ustala się długość okresu rękojmi równą okresowi gwarancji zaproponowaną przez Wykonawcę w ofercie.</w:t>
      </w:r>
    </w:p>
    <w:p w14:paraId="574B10F6" w14:textId="77777777" w:rsidR="00214C59" w:rsidRPr="00E61DDD" w:rsidRDefault="00214C59" w:rsidP="00214C59">
      <w:pPr>
        <w:overflowPunct w:val="0"/>
        <w:autoSpaceDE w:val="0"/>
        <w:autoSpaceDN w:val="0"/>
        <w:adjustRightInd w:val="0"/>
        <w:ind w:left="284" w:hanging="284"/>
        <w:jc w:val="both"/>
        <w:textAlignment w:val="baseline"/>
        <w:rPr>
          <w:b/>
          <w:i/>
        </w:rPr>
      </w:pPr>
      <w:r w:rsidRPr="00E61DDD">
        <w:rPr>
          <w:b/>
          <w:i/>
        </w:rPr>
        <w:lastRenderedPageBreak/>
        <w:t>* okres gwarancji zastanie wpisany z wybranej oferty</w:t>
      </w:r>
      <w:r w:rsidR="00E61DDD">
        <w:rPr>
          <w:b/>
          <w:i/>
        </w:rPr>
        <w:t>.</w:t>
      </w:r>
    </w:p>
    <w:p w14:paraId="75D683E8" w14:textId="77777777" w:rsidR="00214C59" w:rsidRDefault="00214C59" w:rsidP="00214C59">
      <w:pPr>
        <w:jc w:val="center"/>
        <w:rPr>
          <w:b/>
          <w:szCs w:val="20"/>
        </w:rPr>
      </w:pPr>
    </w:p>
    <w:p w14:paraId="418F539E" w14:textId="77777777" w:rsidR="00214C59" w:rsidRDefault="00214C59" w:rsidP="00214C59">
      <w:pPr>
        <w:jc w:val="center"/>
        <w:rPr>
          <w:b/>
          <w:szCs w:val="20"/>
        </w:rPr>
      </w:pPr>
      <w:r w:rsidRPr="00214C59">
        <w:rPr>
          <w:b/>
          <w:szCs w:val="20"/>
        </w:rPr>
        <w:t>§ 13</w:t>
      </w:r>
    </w:p>
    <w:p w14:paraId="3287A373" w14:textId="77777777" w:rsidR="00214C59" w:rsidRPr="00214C59" w:rsidRDefault="00214C59" w:rsidP="00776987">
      <w:pPr>
        <w:ind w:left="283" w:hanging="283"/>
        <w:jc w:val="both"/>
        <w:rPr>
          <w:b/>
          <w:szCs w:val="20"/>
        </w:rPr>
      </w:pPr>
      <w:r w:rsidRPr="00214C59">
        <w:rPr>
          <w:szCs w:val="20"/>
        </w:rPr>
        <w:t>1. Zamawiający może odstąpić od umowy, jeżeli:</w:t>
      </w:r>
    </w:p>
    <w:p w14:paraId="18963E75" w14:textId="77777777" w:rsidR="00214C59" w:rsidRPr="00214C59" w:rsidRDefault="00214C59" w:rsidP="00776987">
      <w:pPr>
        <w:ind w:left="567" w:hanging="283"/>
        <w:jc w:val="both"/>
        <w:rPr>
          <w:b/>
          <w:szCs w:val="20"/>
        </w:rPr>
      </w:pPr>
      <w:r w:rsidRPr="00214C59">
        <w:rPr>
          <w:szCs w:val="20"/>
        </w:rPr>
        <w:t>a) Wykonawca nie podjął się realizacji robót, w ciągu 5 dni od daty pisemnego wezwania go przez Zamawiającego do rozpoczęcia robót,</w:t>
      </w:r>
    </w:p>
    <w:p w14:paraId="56E6D383" w14:textId="77777777" w:rsidR="00214C59" w:rsidRPr="00214C59" w:rsidRDefault="00214C59" w:rsidP="00776987">
      <w:pPr>
        <w:ind w:left="567" w:hanging="283"/>
        <w:jc w:val="both"/>
        <w:rPr>
          <w:b/>
          <w:szCs w:val="20"/>
        </w:rPr>
      </w:pPr>
      <w:r w:rsidRPr="00214C59">
        <w:rPr>
          <w:szCs w:val="20"/>
        </w:rPr>
        <w:t>b) Wykonawca pomimo uprzednich pisemnych zastrzeżeń inspektora nadzoru uporczywie nie wykonuje robót zgodnie z warunkami umownymi, warunkami technicznymi realizacji robót lub w rażący sposób zaniedbuje zobowiązania umowne,</w:t>
      </w:r>
    </w:p>
    <w:p w14:paraId="704D2D97" w14:textId="77777777" w:rsidR="00214C59" w:rsidRDefault="00214C59" w:rsidP="00776987">
      <w:pPr>
        <w:ind w:left="567" w:hanging="283"/>
        <w:jc w:val="both"/>
        <w:rPr>
          <w:szCs w:val="20"/>
        </w:rPr>
      </w:pPr>
      <w:r w:rsidRPr="00214C59">
        <w:rPr>
          <w:szCs w:val="20"/>
        </w:rPr>
        <w:t>c) Wykonawca zaniechał realizacji umowy, a w szczególności przerwał realizację robót przez okres dłuższy niż 7 dni.</w:t>
      </w:r>
    </w:p>
    <w:p w14:paraId="5BDAF45D" w14:textId="77777777" w:rsidR="0018371C" w:rsidRDefault="00385F2D" w:rsidP="00776987">
      <w:pPr>
        <w:jc w:val="both"/>
        <w:rPr>
          <w:szCs w:val="20"/>
        </w:rPr>
      </w:pPr>
      <w:r>
        <w:rPr>
          <w:szCs w:val="20"/>
        </w:rPr>
        <w:t xml:space="preserve">2. Zamawiający może odstąpić od umowy z przyczyn wskazanych w ust. 1 nie później niż w </w:t>
      </w:r>
    </w:p>
    <w:p w14:paraId="79DD6D06" w14:textId="77777777" w:rsidR="00385F2D" w:rsidRPr="00214C59" w:rsidRDefault="0018371C" w:rsidP="00776987">
      <w:pPr>
        <w:jc w:val="both"/>
        <w:rPr>
          <w:szCs w:val="20"/>
        </w:rPr>
      </w:pPr>
      <w:r>
        <w:rPr>
          <w:szCs w:val="20"/>
        </w:rPr>
        <w:t xml:space="preserve">     </w:t>
      </w:r>
      <w:r w:rsidR="00385F2D">
        <w:rPr>
          <w:szCs w:val="20"/>
        </w:rPr>
        <w:t xml:space="preserve">terminie 30 dni od ujawnienia </w:t>
      </w:r>
      <w:r>
        <w:rPr>
          <w:szCs w:val="20"/>
        </w:rPr>
        <w:t>którejkolwiek z nich</w:t>
      </w:r>
      <w:r w:rsidR="00DB33B9">
        <w:rPr>
          <w:szCs w:val="20"/>
        </w:rPr>
        <w:t>.</w:t>
      </w:r>
      <w:r>
        <w:rPr>
          <w:szCs w:val="20"/>
        </w:rPr>
        <w:t xml:space="preserve"> </w:t>
      </w:r>
    </w:p>
    <w:p w14:paraId="3EAC65D5" w14:textId="77777777" w:rsidR="00214C59" w:rsidRPr="00214C59" w:rsidRDefault="00385F2D" w:rsidP="00776987">
      <w:pPr>
        <w:ind w:left="283" w:hanging="283"/>
        <w:jc w:val="both"/>
        <w:rPr>
          <w:szCs w:val="20"/>
        </w:rPr>
      </w:pPr>
      <w:r>
        <w:rPr>
          <w:szCs w:val="20"/>
        </w:rPr>
        <w:t>3</w:t>
      </w:r>
      <w:r w:rsidR="00214C59" w:rsidRPr="00214C59">
        <w:rPr>
          <w:szCs w:val="20"/>
        </w:rPr>
        <w:t>. Jeżeli umowa zostanie rozwiązana, Wykonawca powinien natychmiast wstrzymać roboty, dokonać komisyjnie z udziałem Zamawiającego inwentaryzacji robót wykonanych, zabezpieczyć teren robót oraz opuścić teren robót w terminie podanym przez Zamawiającego.</w:t>
      </w:r>
    </w:p>
    <w:p w14:paraId="76CB7085" w14:textId="77777777" w:rsidR="00214C59" w:rsidRPr="00214C59" w:rsidRDefault="00214C59" w:rsidP="00214C59">
      <w:pPr>
        <w:jc w:val="center"/>
        <w:rPr>
          <w:b/>
          <w:szCs w:val="20"/>
        </w:rPr>
      </w:pPr>
    </w:p>
    <w:p w14:paraId="75A89DD7" w14:textId="77777777" w:rsidR="00214C59" w:rsidRDefault="00214C59" w:rsidP="00214C59">
      <w:pPr>
        <w:jc w:val="center"/>
        <w:rPr>
          <w:b/>
          <w:szCs w:val="20"/>
        </w:rPr>
      </w:pPr>
      <w:r w:rsidRPr="00214C59">
        <w:rPr>
          <w:b/>
          <w:szCs w:val="20"/>
        </w:rPr>
        <w:t>§ 14</w:t>
      </w:r>
    </w:p>
    <w:p w14:paraId="60BC474D" w14:textId="77777777" w:rsidR="00214C59" w:rsidRPr="00214C59" w:rsidRDefault="00214C59" w:rsidP="00214C59">
      <w:pPr>
        <w:overflowPunct w:val="0"/>
        <w:autoSpaceDE w:val="0"/>
        <w:autoSpaceDN w:val="0"/>
        <w:adjustRightInd w:val="0"/>
        <w:jc w:val="both"/>
        <w:rPr>
          <w:szCs w:val="20"/>
        </w:rPr>
      </w:pPr>
      <w:bookmarkStart w:id="16" w:name="OLE_LINK7"/>
      <w:bookmarkStart w:id="17" w:name="OLE_LINK6"/>
      <w:bookmarkStart w:id="18" w:name="OLE_LINK5"/>
      <w:r w:rsidRPr="00214C59">
        <w:rPr>
          <w:szCs w:val="20"/>
        </w:rPr>
        <w:t>Przelew wierzytelności wynikających z niniejszej umowy wymaga zgody Zamawiającego wyrażonej w formie pisemnej pod rygorem nieważności</w:t>
      </w:r>
      <w:r w:rsidR="00B876F6">
        <w:rPr>
          <w:szCs w:val="20"/>
        </w:rPr>
        <w:t xml:space="preserve"> z wyłączeniem formy elektronicznej</w:t>
      </w:r>
      <w:r w:rsidRPr="00214C59">
        <w:rPr>
          <w:szCs w:val="20"/>
        </w:rPr>
        <w:t>.</w:t>
      </w:r>
    </w:p>
    <w:bookmarkEnd w:id="16"/>
    <w:bookmarkEnd w:id="17"/>
    <w:bookmarkEnd w:id="18"/>
    <w:p w14:paraId="32083B1A" w14:textId="77777777" w:rsidR="0075066E" w:rsidRDefault="0075066E" w:rsidP="00214C59">
      <w:pPr>
        <w:jc w:val="center"/>
        <w:rPr>
          <w:b/>
          <w:color w:val="000000"/>
          <w:szCs w:val="20"/>
        </w:rPr>
      </w:pPr>
    </w:p>
    <w:p w14:paraId="00D01E07" w14:textId="77777777" w:rsidR="00214C59" w:rsidRDefault="00214C59" w:rsidP="00214C59">
      <w:pPr>
        <w:jc w:val="center"/>
        <w:rPr>
          <w:b/>
          <w:color w:val="000000"/>
          <w:szCs w:val="20"/>
        </w:rPr>
      </w:pPr>
      <w:r w:rsidRPr="00214C59">
        <w:rPr>
          <w:b/>
          <w:color w:val="000000"/>
          <w:szCs w:val="20"/>
        </w:rPr>
        <w:t>§ 15</w:t>
      </w:r>
    </w:p>
    <w:p w14:paraId="4B1CB441" w14:textId="77777777" w:rsidR="00214C59" w:rsidRPr="00214C59" w:rsidRDefault="00214C59" w:rsidP="00214C59">
      <w:pPr>
        <w:rPr>
          <w:b/>
          <w:color w:val="000000"/>
          <w:szCs w:val="20"/>
        </w:rPr>
      </w:pPr>
      <w:r w:rsidRPr="00214C59">
        <w:rPr>
          <w:color w:val="000000"/>
          <w:szCs w:val="20"/>
        </w:rPr>
        <w:t xml:space="preserve"> Wszelkie zmiany niniejszej umowy wymagają formy pisemnej pod rygorem nieważności</w:t>
      </w:r>
      <w:r w:rsidR="00B876F6">
        <w:rPr>
          <w:color w:val="000000"/>
          <w:szCs w:val="20"/>
        </w:rPr>
        <w:t xml:space="preserve"> z wyłączeniem formy elektronicznej</w:t>
      </w:r>
      <w:r w:rsidRPr="00214C59">
        <w:rPr>
          <w:color w:val="000000"/>
          <w:szCs w:val="20"/>
        </w:rPr>
        <w:t>.</w:t>
      </w:r>
    </w:p>
    <w:p w14:paraId="273C06EB" w14:textId="77777777" w:rsidR="00214C59" w:rsidRDefault="00214C59" w:rsidP="00214C59">
      <w:pPr>
        <w:jc w:val="center"/>
        <w:rPr>
          <w:b/>
          <w:color w:val="000000"/>
          <w:szCs w:val="20"/>
        </w:rPr>
      </w:pPr>
      <w:r w:rsidRPr="00214C59">
        <w:rPr>
          <w:b/>
          <w:color w:val="000000"/>
          <w:szCs w:val="20"/>
        </w:rPr>
        <w:t>§ 16</w:t>
      </w:r>
    </w:p>
    <w:p w14:paraId="44E23A7D" w14:textId="77777777" w:rsidR="00214C59" w:rsidRPr="00214C59" w:rsidRDefault="00214C59" w:rsidP="00214C59">
      <w:pPr>
        <w:jc w:val="both"/>
      </w:pPr>
      <w:r w:rsidRPr="00214C59">
        <w:t xml:space="preserve">1. W związku z brzmieniem art. </w:t>
      </w:r>
      <w:r w:rsidR="0075066E">
        <w:t>455 ust. 1</w:t>
      </w:r>
      <w:r w:rsidRPr="00214C59">
        <w:t xml:space="preserve"> </w:t>
      </w:r>
      <w:r w:rsidR="0075066E">
        <w:t xml:space="preserve">pkt </w:t>
      </w:r>
      <w:r w:rsidRPr="00214C59">
        <w:t>1</w:t>
      </w:r>
      <w:r w:rsidR="00CC57EC">
        <w:t xml:space="preserve">, pkt 3 i pkt 4 </w:t>
      </w:r>
      <w:r w:rsidRPr="00214C59">
        <w:t xml:space="preserve">ustawy Prawo </w:t>
      </w:r>
      <w:r w:rsidR="0075066E">
        <w:t>z</w:t>
      </w:r>
      <w:r w:rsidRPr="00214C59">
        <w:t xml:space="preserve">amówień </w:t>
      </w:r>
      <w:r w:rsidR="0075066E">
        <w:t>p</w:t>
      </w:r>
      <w:r w:rsidRPr="00214C59">
        <w:t xml:space="preserve">ublicznych, Zamawiający przewiduje możliwość zmiany niniejszej umowy w stosunku do treści oferty, na podstawie której dokonano wyboru Wykonawcy w przypadku:  </w:t>
      </w:r>
    </w:p>
    <w:p w14:paraId="35EAB470" w14:textId="77777777" w:rsidR="00214C59" w:rsidRPr="00214C59" w:rsidRDefault="00214C59" w:rsidP="0075066E">
      <w:pPr>
        <w:ind w:left="284" w:hanging="284"/>
        <w:jc w:val="both"/>
      </w:pPr>
      <w:r w:rsidRPr="00214C59">
        <w:t>1) wystąpienia opadów atmosferycznych, których skala w sposób znaczący odbiega od średniej wieloletniej określanej przez IMGW w Warszawie;</w:t>
      </w:r>
    </w:p>
    <w:p w14:paraId="0818FD2A" w14:textId="77777777" w:rsidR="00D97E8E" w:rsidRPr="00D97E8E" w:rsidRDefault="00214C59" w:rsidP="0075066E">
      <w:pPr>
        <w:ind w:left="284" w:hanging="284"/>
        <w:jc w:val="both"/>
        <w:rPr>
          <w:rFonts w:eastAsia="Calibri"/>
          <w:lang w:eastAsia="en-US"/>
        </w:rPr>
      </w:pPr>
      <w:r w:rsidRPr="00214C59">
        <w:t xml:space="preserve">2) </w:t>
      </w:r>
      <w:r w:rsidR="00D97E8E" w:rsidRPr="00D97E8E">
        <w:rPr>
          <w:rFonts w:eastAsia="Calibri"/>
          <w:lang w:eastAsia="en-US"/>
        </w:rPr>
        <w:t>wystąpienia odmiennych  niż w przyjętej dokumentacji projektowej warunków terenowych, w szczególności: natrafienia  na przeszkody podziemne tj.: niezainwentaryzowane urządzenia, instalacji, obiekty infrastrukturalne, odpady niebezpieczne, niewybuchy i niewypały, znaleziska polegające nadzorowi archeologicznemu, których zbadanie wymaga wstrzymania prac decyzją konserwatora zabytków;</w:t>
      </w:r>
    </w:p>
    <w:p w14:paraId="41B4EAE1" w14:textId="77777777" w:rsidR="00D97E8E" w:rsidRPr="00D97E8E" w:rsidRDefault="00D97E8E" w:rsidP="0075066E">
      <w:pPr>
        <w:ind w:left="284" w:hanging="284"/>
        <w:jc w:val="both"/>
        <w:rPr>
          <w:rFonts w:eastAsia="Calibri"/>
          <w:lang w:eastAsia="en-US"/>
        </w:rPr>
      </w:pPr>
      <w:r w:rsidRPr="00D97E8E">
        <w:rPr>
          <w:rFonts w:eastAsia="Calibri"/>
          <w:lang w:eastAsia="en-US"/>
        </w:rPr>
        <w:t>3) wystąpienia odmiennych niż przyjęte w dokumentacji projektowej wyjątkowo trudnych warunków geologicznych i wodnych,</w:t>
      </w:r>
    </w:p>
    <w:p w14:paraId="54A3A389" w14:textId="77777777" w:rsidR="00D97E8E" w:rsidRDefault="00D97E8E" w:rsidP="0075066E">
      <w:pPr>
        <w:ind w:left="284" w:hanging="284"/>
        <w:jc w:val="both"/>
        <w:rPr>
          <w:rFonts w:eastAsia="Calibri"/>
          <w:lang w:eastAsia="en-US"/>
        </w:rPr>
      </w:pPr>
      <w:r w:rsidRPr="00D97E8E">
        <w:rPr>
          <w:rFonts w:eastAsia="Calibri"/>
          <w:lang w:eastAsia="en-US"/>
        </w:rPr>
        <w:t xml:space="preserve">4) gdy wystąpi konieczność wykonania robót zamiennych lub innych robót niezbędnych do wykonania przedmiotu umowy ze względu na zasady wiedzy technicznej, </w:t>
      </w:r>
    </w:p>
    <w:p w14:paraId="24C5AAE5" w14:textId="77777777" w:rsidR="00E91E9D" w:rsidRPr="00D97E8E" w:rsidRDefault="00E91E9D" w:rsidP="0075066E">
      <w:pPr>
        <w:ind w:left="284" w:hanging="284"/>
        <w:jc w:val="both"/>
        <w:rPr>
          <w:rFonts w:eastAsia="Calibri"/>
          <w:lang w:eastAsia="en-US"/>
        </w:rPr>
      </w:pPr>
      <w:r>
        <w:rPr>
          <w:rFonts w:eastAsia="Calibri"/>
          <w:lang w:eastAsia="en-US"/>
        </w:rPr>
        <w:t>5) gdy wstąpi konieczność udzielenia zamówień podobnych, które wstrzymują lub opóźniają realizację przedmiotu umowy,</w:t>
      </w:r>
    </w:p>
    <w:p w14:paraId="4E39CACA" w14:textId="77777777" w:rsidR="00D97E8E" w:rsidRPr="00D97E8E" w:rsidRDefault="00E91E9D" w:rsidP="0075066E">
      <w:pPr>
        <w:ind w:left="284" w:hanging="284"/>
        <w:jc w:val="both"/>
        <w:rPr>
          <w:rFonts w:eastAsia="Calibri"/>
          <w:lang w:eastAsia="en-US"/>
        </w:rPr>
      </w:pPr>
      <w:r>
        <w:rPr>
          <w:rFonts w:eastAsia="Calibri"/>
          <w:lang w:eastAsia="en-US"/>
        </w:rPr>
        <w:t>6</w:t>
      </w:r>
      <w:r w:rsidR="00D97E8E" w:rsidRPr="00D97E8E">
        <w:rPr>
          <w:rFonts w:eastAsia="Calibri"/>
          <w:lang w:eastAsia="en-US"/>
        </w:rPr>
        <w:t xml:space="preserve">) gdy ujawnią się spory co do własności nieruchomości objętych robotami, które uniemożliwiają wykonanie robót, </w:t>
      </w:r>
    </w:p>
    <w:p w14:paraId="1A2578AF" w14:textId="77777777" w:rsidR="00D97E8E" w:rsidRPr="00D97E8E" w:rsidRDefault="00E91E9D" w:rsidP="0075066E">
      <w:pPr>
        <w:ind w:left="284" w:hanging="284"/>
        <w:jc w:val="both"/>
        <w:rPr>
          <w:rFonts w:eastAsia="Calibri"/>
          <w:lang w:eastAsia="en-US"/>
        </w:rPr>
      </w:pPr>
      <w:r>
        <w:rPr>
          <w:rFonts w:eastAsia="Calibri"/>
          <w:lang w:eastAsia="en-US"/>
        </w:rPr>
        <w:t>7</w:t>
      </w:r>
      <w:r w:rsidR="00D97E8E" w:rsidRPr="00D97E8E">
        <w:rPr>
          <w:rFonts w:eastAsia="Calibri"/>
          <w:lang w:eastAsia="en-US"/>
        </w:rPr>
        <w:t xml:space="preserve">) gdy wystąpi konieczność wykonania projektu zamiennego na skutek zmiany przepisów prawa.    </w:t>
      </w:r>
    </w:p>
    <w:p w14:paraId="2A938820" w14:textId="77777777" w:rsidR="0075066E" w:rsidRPr="0075066E" w:rsidRDefault="00E91E9D" w:rsidP="0075066E">
      <w:pPr>
        <w:ind w:left="284" w:hanging="284"/>
        <w:jc w:val="both"/>
        <w:rPr>
          <w:rFonts w:eastAsia="Calibri"/>
          <w:lang w:eastAsia="en-US"/>
        </w:rPr>
      </w:pPr>
      <w:r>
        <w:rPr>
          <w:rFonts w:eastAsia="Calibri"/>
          <w:lang w:eastAsia="en-US"/>
        </w:rPr>
        <w:t>8</w:t>
      </w:r>
      <w:r w:rsidR="0075066E" w:rsidRPr="00D97E8E">
        <w:rPr>
          <w:rFonts w:eastAsia="Calibri"/>
          <w:lang w:eastAsia="en-US"/>
        </w:rPr>
        <w:t>) ustawowej zamiany stawki podatku od towarów i usług</w:t>
      </w:r>
      <w:r w:rsidR="0075066E">
        <w:rPr>
          <w:rFonts w:eastAsia="Calibri"/>
          <w:lang w:eastAsia="en-US"/>
        </w:rPr>
        <w:t>.</w:t>
      </w:r>
    </w:p>
    <w:p w14:paraId="78D9F017" w14:textId="77777777" w:rsidR="00D97E8E" w:rsidRDefault="00E91E9D" w:rsidP="0075066E">
      <w:pPr>
        <w:ind w:left="284" w:hanging="284"/>
        <w:jc w:val="both"/>
        <w:rPr>
          <w:rFonts w:eastAsia="Calibri"/>
          <w:lang w:eastAsia="en-US"/>
        </w:rPr>
      </w:pPr>
      <w:r>
        <w:rPr>
          <w:rFonts w:eastAsia="Calibri"/>
          <w:lang w:eastAsia="en-US"/>
        </w:rPr>
        <w:t>9</w:t>
      </w:r>
      <w:r w:rsidR="00D97E8E" w:rsidRPr="00D97E8E">
        <w:rPr>
          <w:rFonts w:eastAsia="Calibri"/>
          <w:lang w:eastAsia="en-US"/>
        </w:rPr>
        <w:t xml:space="preserve">) w innej niż wymienione sytuacji, na które nie miał wpływu Wykonawca lub Zamawiający oraz których nie przewidziano w chwili zawarcia umowy, uniemożliwiających wykonanie zadania w terminie określonym w umowie. </w:t>
      </w:r>
    </w:p>
    <w:p w14:paraId="65AA6D42" w14:textId="77777777" w:rsidR="00221647" w:rsidRDefault="00221647" w:rsidP="0075066E">
      <w:pPr>
        <w:ind w:left="284" w:hanging="284"/>
        <w:jc w:val="both"/>
        <w:rPr>
          <w:rFonts w:eastAsia="Calibri"/>
          <w:lang w:eastAsia="en-US"/>
        </w:rPr>
      </w:pPr>
    </w:p>
    <w:p w14:paraId="4E183B51" w14:textId="77777777" w:rsidR="00221647" w:rsidRDefault="00221647" w:rsidP="0075066E">
      <w:pPr>
        <w:ind w:left="284" w:hanging="284"/>
        <w:jc w:val="both"/>
        <w:rPr>
          <w:rFonts w:eastAsia="Calibri"/>
          <w:lang w:eastAsia="en-US"/>
        </w:rPr>
      </w:pPr>
    </w:p>
    <w:p w14:paraId="6367F1B3" w14:textId="77777777" w:rsidR="00221647" w:rsidRPr="00D97E8E" w:rsidRDefault="00221647" w:rsidP="0075066E">
      <w:pPr>
        <w:ind w:left="284" w:hanging="284"/>
        <w:jc w:val="both"/>
        <w:rPr>
          <w:rFonts w:eastAsia="Calibri"/>
          <w:lang w:eastAsia="en-US"/>
        </w:rPr>
      </w:pPr>
    </w:p>
    <w:p w14:paraId="5BDC9299" w14:textId="77777777" w:rsidR="00214C59" w:rsidRDefault="00214C59" w:rsidP="00214C59">
      <w:pPr>
        <w:jc w:val="center"/>
        <w:rPr>
          <w:b/>
          <w:szCs w:val="20"/>
        </w:rPr>
      </w:pPr>
      <w:r w:rsidRPr="00214C59">
        <w:rPr>
          <w:b/>
          <w:szCs w:val="20"/>
        </w:rPr>
        <w:lastRenderedPageBreak/>
        <w:t>§ 17</w:t>
      </w:r>
    </w:p>
    <w:p w14:paraId="37F0D551" w14:textId="77777777" w:rsidR="00214C59" w:rsidRDefault="00214C59" w:rsidP="00214C59">
      <w:pPr>
        <w:jc w:val="both"/>
        <w:rPr>
          <w:szCs w:val="20"/>
        </w:rPr>
      </w:pPr>
      <w:r w:rsidRPr="00214C59">
        <w:rPr>
          <w:szCs w:val="20"/>
        </w:rPr>
        <w:t>W sprawach nieuregulowanych niniejszą umową mają zastosowanie przepisy ustawy Prawo zamówień publicznych, Kodeksu Cywilnego, a ewentualne spory będzie rozstrzygał sąd cywilny właściwy miejscowo dla Zamawiającego.</w:t>
      </w:r>
    </w:p>
    <w:p w14:paraId="2D34672F" w14:textId="77777777" w:rsidR="00776987" w:rsidRDefault="00776987" w:rsidP="00214C59">
      <w:pPr>
        <w:jc w:val="center"/>
        <w:rPr>
          <w:b/>
          <w:szCs w:val="20"/>
        </w:rPr>
      </w:pPr>
    </w:p>
    <w:p w14:paraId="4E6738FC" w14:textId="77777777" w:rsidR="00214C59" w:rsidRDefault="00214C59" w:rsidP="00214C59">
      <w:pPr>
        <w:jc w:val="center"/>
        <w:rPr>
          <w:b/>
          <w:szCs w:val="20"/>
        </w:rPr>
      </w:pPr>
      <w:r w:rsidRPr="00214C59">
        <w:rPr>
          <w:b/>
          <w:szCs w:val="20"/>
        </w:rPr>
        <w:t>§ 18</w:t>
      </w:r>
    </w:p>
    <w:p w14:paraId="6901FD40" w14:textId="77777777" w:rsidR="00214C59" w:rsidRPr="00214C59" w:rsidRDefault="00214C59" w:rsidP="00214C59">
      <w:pPr>
        <w:jc w:val="both"/>
        <w:rPr>
          <w:szCs w:val="20"/>
        </w:rPr>
      </w:pPr>
      <w:r w:rsidRPr="00214C59">
        <w:rPr>
          <w:szCs w:val="20"/>
        </w:rPr>
        <w:t xml:space="preserve">Umowę sporządzono w </w:t>
      </w:r>
      <w:r w:rsidR="00A84616">
        <w:rPr>
          <w:szCs w:val="20"/>
        </w:rPr>
        <w:t xml:space="preserve">trzech </w:t>
      </w:r>
      <w:r w:rsidRPr="00214C59">
        <w:rPr>
          <w:szCs w:val="20"/>
        </w:rPr>
        <w:t xml:space="preserve">jednobrzmiących egzemplarzach, w tym </w:t>
      </w:r>
      <w:r w:rsidR="00A84616">
        <w:rPr>
          <w:szCs w:val="20"/>
        </w:rPr>
        <w:t xml:space="preserve">dwa </w:t>
      </w:r>
      <w:r w:rsidRPr="00214C59">
        <w:rPr>
          <w:szCs w:val="20"/>
        </w:rPr>
        <w:t xml:space="preserve">egzemplarze dla Zamawiającego i jeden egzemplarz dla Wykonawcy. </w:t>
      </w:r>
    </w:p>
    <w:p w14:paraId="0C5D7B10" w14:textId="77777777" w:rsidR="00214C59" w:rsidRPr="00214C59" w:rsidRDefault="00214C59" w:rsidP="00214C59">
      <w:pPr>
        <w:ind w:left="708"/>
        <w:jc w:val="both"/>
        <w:rPr>
          <w:bCs/>
          <w:color w:val="000000"/>
        </w:rPr>
      </w:pPr>
    </w:p>
    <w:p w14:paraId="7946BD1F" w14:textId="77777777" w:rsidR="00214C59" w:rsidRPr="00214C59" w:rsidRDefault="00214C59" w:rsidP="00214C59">
      <w:pPr>
        <w:rPr>
          <w:szCs w:val="20"/>
        </w:rPr>
      </w:pPr>
    </w:p>
    <w:p w14:paraId="29D243D3" w14:textId="77777777" w:rsidR="00214C59" w:rsidRPr="00214C59" w:rsidRDefault="00214C59" w:rsidP="00214C59">
      <w:pPr>
        <w:rPr>
          <w:b/>
          <w:szCs w:val="20"/>
        </w:rPr>
      </w:pPr>
      <w:r w:rsidRPr="00214C59">
        <w:rPr>
          <w:b/>
          <w:szCs w:val="20"/>
        </w:rPr>
        <w:t>ZAMAWIAJĄCY</w:t>
      </w:r>
      <w:r w:rsidRPr="00214C59">
        <w:rPr>
          <w:b/>
          <w:szCs w:val="20"/>
        </w:rPr>
        <w:tab/>
      </w:r>
      <w:r w:rsidRPr="00214C59">
        <w:rPr>
          <w:b/>
          <w:szCs w:val="20"/>
        </w:rPr>
        <w:tab/>
      </w:r>
      <w:r w:rsidRPr="00214C59">
        <w:rPr>
          <w:b/>
          <w:szCs w:val="20"/>
        </w:rPr>
        <w:tab/>
      </w:r>
      <w:r w:rsidRPr="00214C59">
        <w:rPr>
          <w:b/>
          <w:szCs w:val="20"/>
        </w:rPr>
        <w:tab/>
      </w:r>
      <w:r w:rsidRPr="00214C59">
        <w:rPr>
          <w:b/>
          <w:szCs w:val="20"/>
        </w:rPr>
        <w:tab/>
      </w:r>
      <w:r w:rsidRPr="00214C59">
        <w:rPr>
          <w:b/>
          <w:szCs w:val="20"/>
        </w:rPr>
        <w:tab/>
      </w:r>
      <w:r w:rsidRPr="00214C59">
        <w:rPr>
          <w:b/>
          <w:szCs w:val="20"/>
        </w:rPr>
        <w:tab/>
      </w:r>
      <w:r w:rsidRPr="00214C59">
        <w:rPr>
          <w:b/>
          <w:szCs w:val="20"/>
        </w:rPr>
        <w:tab/>
        <w:t>WYKONAWCA</w:t>
      </w:r>
    </w:p>
    <w:p w14:paraId="0280CF58" w14:textId="77777777" w:rsidR="00214C59" w:rsidRDefault="00214C59" w:rsidP="00214C59">
      <w:pPr>
        <w:jc w:val="right"/>
        <w:rPr>
          <w:b/>
          <w:sz w:val="28"/>
          <w:szCs w:val="28"/>
        </w:rPr>
      </w:pPr>
    </w:p>
    <w:p w14:paraId="229F26B5" w14:textId="77777777" w:rsidR="0001331E" w:rsidRDefault="0001331E" w:rsidP="00214C59">
      <w:pPr>
        <w:jc w:val="right"/>
        <w:rPr>
          <w:b/>
          <w:sz w:val="28"/>
          <w:szCs w:val="28"/>
        </w:rPr>
      </w:pPr>
    </w:p>
    <w:p w14:paraId="4E9CA906" w14:textId="77777777" w:rsidR="0001331E" w:rsidRDefault="0001331E" w:rsidP="00214C59">
      <w:pPr>
        <w:jc w:val="right"/>
        <w:rPr>
          <w:b/>
          <w:sz w:val="28"/>
          <w:szCs w:val="28"/>
        </w:rPr>
      </w:pPr>
    </w:p>
    <w:p w14:paraId="6B0D2FA8" w14:textId="77777777" w:rsidR="0001331E" w:rsidRDefault="0001331E" w:rsidP="00214C59">
      <w:pPr>
        <w:jc w:val="right"/>
        <w:rPr>
          <w:b/>
          <w:sz w:val="28"/>
          <w:szCs w:val="28"/>
        </w:rPr>
      </w:pPr>
    </w:p>
    <w:p w14:paraId="73EA301F" w14:textId="77777777" w:rsidR="0001331E" w:rsidRDefault="0001331E" w:rsidP="00214C59">
      <w:pPr>
        <w:jc w:val="right"/>
        <w:rPr>
          <w:b/>
          <w:sz w:val="28"/>
          <w:szCs w:val="28"/>
        </w:rPr>
      </w:pPr>
    </w:p>
    <w:p w14:paraId="7A450B45" w14:textId="77777777" w:rsidR="0001331E" w:rsidRDefault="0001331E" w:rsidP="00214C59">
      <w:pPr>
        <w:jc w:val="right"/>
        <w:rPr>
          <w:b/>
          <w:sz w:val="28"/>
          <w:szCs w:val="28"/>
        </w:rPr>
      </w:pPr>
    </w:p>
    <w:p w14:paraId="45CE5991" w14:textId="77777777" w:rsidR="0001331E" w:rsidRDefault="0001331E" w:rsidP="00214C59">
      <w:pPr>
        <w:jc w:val="right"/>
        <w:rPr>
          <w:b/>
          <w:sz w:val="28"/>
          <w:szCs w:val="28"/>
        </w:rPr>
      </w:pPr>
    </w:p>
    <w:p w14:paraId="184EE120" w14:textId="77777777" w:rsidR="0001331E" w:rsidRDefault="0001331E" w:rsidP="00214C59">
      <w:pPr>
        <w:jc w:val="right"/>
        <w:rPr>
          <w:b/>
          <w:sz w:val="28"/>
          <w:szCs w:val="28"/>
        </w:rPr>
      </w:pPr>
    </w:p>
    <w:p w14:paraId="251F4D1D" w14:textId="77777777" w:rsidR="0001331E" w:rsidRDefault="0001331E" w:rsidP="00214C59">
      <w:pPr>
        <w:jc w:val="right"/>
        <w:rPr>
          <w:b/>
          <w:sz w:val="28"/>
          <w:szCs w:val="28"/>
        </w:rPr>
      </w:pPr>
    </w:p>
    <w:p w14:paraId="3CDE05C3" w14:textId="77777777" w:rsidR="0001331E" w:rsidRDefault="0001331E" w:rsidP="00214C59">
      <w:pPr>
        <w:jc w:val="right"/>
        <w:rPr>
          <w:b/>
          <w:sz w:val="28"/>
          <w:szCs w:val="28"/>
        </w:rPr>
      </w:pPr>
    </w:p>
    <w:p w14:paraId="2C8FD478" w14:textId="77777777" w:rsidR="0001331E" w:rsidRDefault="0001331E" w:rsidP="00214C59">
      <w:pPr>
        <w:jc w:val="right"/>
        <w:rPr>
          <w:b/>
          <w:sz w:val="28"/>
          <w:szCs w:val="28"/>
        </w:rPr>
      </w:pPr>
    </w:p>
    <w:p w14:paraId="24D6D623" w14:textId="77777777" w:rsidR="0001331E" w:rsidRDefault="0001331E" w:rsidP="00214C59">
      <w:pPr>
        <w:jc w:val="right"/>
        <w:rPr>
          <w:b/>
          <w:sz w:val="28"/>
          <w:szCs w:val="28"/>
        </w:rPr>
      </w:pPr>
    </w:p>
    <w:p w14:paraId="60E1CEAF" w14:textId="77777777" w:rsidR="0001331E" w:rsidRDefault="0001331E" w:rsidP="00214C59">
      <w:pPr>
        <w:jc w:val="right"/>
        <w:rPr>
          <w:b/>
          <w:sz w:val="28"/>
          <w:szCs w:val="28"/>
        </w:rPr>
      </w:pPr>
    </w:p>
    <w:p w14:paraId="51C304D6" w14:textId="77777777" w:rsidR="0001331E" w:rsidRDefault="0001331E" w:rsidP="00214C59">
      <w:pPr>
        <w:jc w:val="right"/>
        <w:rPr>
          <w:b/>
          <w:sz w:val="28"/>
          <w:szCs w:val="28"/>
        </w:rPr>
      </w:pPr>
    </w:p>
    <w:p w14:paraId="419D69D9" w14:textId="77777777" w:rsidR="0001331E" w:rsidRDefault="0001331E" w:rsidP="00214C59">
      <w:pPr>
        <w:jc w:val="right"/>
        <w:rPr>
          <w:b/>
          <w:sz w:val="28"/>
          <w:szCs w:val="28"/>
        </w:rPr>
      </w:pPr>
    </w:p>
    <w:p w14:paraId="4EF27715" w14:textId="77777777" w:rsidR="0001331E" w:rsidRDefault="0001331E" w:rsidP="00214C59">
      <w:pPr>
        <w:jc w:val="right"/>
        <w:rPr>
          <w:b/>
          <w:sz w:val="28"/>
          <w:szCs w:val="28"/>
        </w:rPr>
      </w:pPr>
    </w:p>
    <w:p w14:paraId="46CF44E2" w14:textId="77777777" w:rsidR="0001331E" w:rsidRDefault="0001331E" w:rsidP="00214C59">
      <w:pPr>
        <w:jc w:val="right"/>
        <w:rPr>
          <w:b/>
          <w:sz w:val="28"/>
          <w:szCs w:val="28"/>
        </w:rPr>
      </w:pPr>
    </w:p>
    <w:p w14:paraId="18926D4B" w14:textId="77777777" w:rsidR="0001331E" w:rsidRDefault="0001331E" w:rsidP="00214C59">
      <w:pPr>
        <w:jc w:val="right"/>
        <w:rPr>
          <w:b/>
          <w:sz w:val="28"/>
          <w:szCs w:val="28"/>
        </w:rPr>
      </w:pPr>
    </w:p>
    <w:p w14:paraId="44778BE5" w14:textId="77777777" w:rsidR="0001331E" w:rsidRDefault="0001331E" w:rsidP="00214C59">
      <w:pPr>
        <w:jc w:val="right"/>
        <w:rPr>
          <w:b/>
          <w:sz w:val="28"/>
          <w:szCs w:val="28"/>
        </w:rPr>
      </w:pPr>
    </w:p>
    <w:p w14:paraId="393EAC21" w14:textId="77777777" w:rsidR="0001331E" w:rsidRDefault="0001331E" w:rsidP="00214C59">
      <w:pPr>
        <w:jc w:val="right"/>
        <w:rPr>
          <w:b/>
          <w:sz w:val="28"/>
          <w:szCs w:val="28"/>
        </w:rPr>
      </w:pPr>
    </w:p>
    <w:p w14:paraId="345E42F5" w14:textId="77777777" w:rsidR="0001331E" w:rsidRDefault="0001331E" w:rsidP="00214C59">
      <w:pPr>
        <w:jc w:val="right"/>
        <w:rPr>
          <w:b/>
          <w:sz w:val="28"/>
          <w:szCs w:val="28"/>
        </w:rPr>
      </w:pPr>
    </w:p>
    <w:p w14:paraId="1F3B8A19" w14:textId="77777777" w:rsidR="0001331E" w:rsidRDefault="0001331E" w:rsidP="00214C59">
      <w:pPr>
        <w:jc w:val="right"/>
        <w:rPr>
          <w:b/>
          <w:sz w:val="28"/>
          <w:szCs w:val="28"/>
        </w:rPr>
      </w:pPr>
    </w:p>
    <w:p w14:paraId="4A2D936F" w14:textId="77777777" w:rsidR="0001331E" w:rsidRDefault="0001331E" w:rsidP="00214C59">
      <w:pPr>
        <w:jc w:val="right"/>
        <w:rPr>
          <w:b/>
          <w:sz w:val="28"/>
          <w:szCs w:val="28"/>
        </w:rPr>
      </w:pPr>
    </w:p>
    <w:p w14:paraId="517DE58F" w14:textId="77777777" w:rsidR="0001331E" w:rsidRDefault="0001331E" w:rsidP="00214C59">
      <w:pPr>
        <w:jc w:val="right"/>
        <w:rPr>
          <w:b/>
          <w:sz w:val="28"/>
          <w:szCs w:val="28"/>
        </w:rPr>
      </w:pPr>
    </w:p>
    <w:p w14:paraId="65DC8FCA" w14:textId="77777777" w:rsidR="0001331E" w:rsidRDefault="0001331E" w:rsidP="00214C59">
      <w:pPr>
        <w:jc w:val="right"/>
        <w:rPr>
          <w:b/>
          <w:sz w:val="28"/>
          <w:szCs w:val="28"/>
        </w:rPr>
      </w:pPr>
    </w:p>
    <w:p w14:paraId="5985275A" w14:textId="77777777" w:rsidR="0001331E" w:rsidRDefault="0001331E" w:rsidP="00214C59">
      <w:pPr>
        <w:jc w:val="right"/>
        <w:rPr>
          <w:b/>
          <w:sz w:val="28"/>
          <w:szCs w:val="28"/>
        </w:rPr>
      </w:pPr>
    </w:p>
    <w:p w14:paraId="644381E8" w14:textId="77777777" w:rsidR="0001331E" w:rsidRDefault="0001331E" w:rsidP="00214C59">
      <w:pPr>
        <w:jc w:val="right"/>
        <w:rPr>
          <w:b/>
          <w:sz w:val="28"/>
          <w:szCs w:val="28"/>
        </w:rPr>
      </w:pPr>
    </w:p>
    <w:p w14:paraId="0CDB95CC" w14:textId="77777777" w:rsidR="0001331E" w:rsidRDefault="0001331E" w:rsidP="00214C59">
      <w:pPr>
        <w:jc w:val="right"/>
        <w:rPr>
          <w:b/>
          <w:sz w:val="28"/>
          <w:szCs w:val="28"/>
        </w:rPr>
      </w:pPr>
    </w:p>
    <w:p w14:paraId="5F0E77E4" w14:textId="77777777" w:rsidR="0001331E" w:rsidRDefault="0001331E" w:rsidP="00214C59">
      <w:pPr>
        <w:jc w:val="right"/>
        <w:rPr>
          <w:b/>
          <w:sz w:val="28"/>
          <w:szCs w:val="28"/>
        </w:rPr>
      </w:pPr>
    </w:p>
    <w:p w14:paraId="491A5C4A" w14:textId="77777777" w:rsidR="0001331E" w:rsidRDefault="0001331E" w:rsidP="00214C59">
      <w:pPr>
        <w:jc w:val="right"/>
        <w:rPr>
          <w:b/>
          <w:sz w:val="28"/>
          <w:szCs w:val="28"/>
        </w:rPr>
      </w:pPr>
    </w:p>
    <w:p w14:paraId="0118CB5F" w14:textId="77777777" w:rsidR="0001331E" w:rsidRDefault="0001331E" w:rsidP="00214C59">
      <w:pPr>
        <w:jc w:val="right"/>
        <w:rPr>
          <w:b/>
          <w:sz w:val="28"/>
          <w:szCs w:val="28"/>
        </w:rPr>
      </w:pPr>
    </w:p>
    <w:p w14:paraId="5E986EE0" w14:textId="77777777" w:rsidR="003E2906" w:rsidRDefault="003E2906" w:rsidP="00214C59">
      <w:pPr>
        <w:jc w:val="right"/>
        <w:rPr>
          <w:b/>
          <w:sz w:val="28"/>
          <w:szCs w:val="28"/>
        </w:rPr>
      </w:pPr>
    </w:p>
    <w:p w14:paraId="40B54146" w14:textId="77777777" w:rsidR="003E2906" w:rsidRDefault="003E2906" w:rsidP="00214C59">
      <w:pPr>
        <w:jc w:val="right"/>
        <w:rPr>
          <w:b/>
          <w:sz w:val="28"/>
          <w:szCs w:val="28"/>
        </w:rPr>
      </w:pPr>
    </w:p>
    <w:p w14:paraId="051CAB86" w14:textId="77777777" w:rsidR="003E2906" w:rsidRDefault="003E2906" w:rsidP="00214C59">
      <w:pPr>
        <w:jc w:val="right"/>
        <w:rPr>
          <w:b/>
          <w:sz w:val="28"/>
          <w:szCs w:val="28"/>
        </w:rPr>
      </w:pPr>
    </w:p>
    <w:p w14:paraId="13DD58B1" w14:textId="77777777" w:rsidR="003E2906" w:rsidRDefault="003E2906" w:rsidP="00214C59">
      <w:pPr>
        <w:jc w:val="right"/>
        <w:rPr>
          <w:b/>
          <w:sz w:val="28"/>
          <w:szCs w:val="28"/>
        </w:rPr>
      </w:pPr>
    </w:p>
    <w:p w14:paraId="2F3EBF66" w14:textId="77777777" w:rsidR="003E734B" w:rsidRPr="00E755A0" w:rsidRDefault="003E734B" w:rsidP="003E734B">
      <w:pPr>
        <w:tabs>
          <w:tab w:val="left" w:pos="0"/>
        </w:tabs>
        <w:ind w:left="1418" w:firstLine="4253"/>
        <w:jc w:val="right"/>
        <w:rPr>
          <w:b/>
          <w:color w:val="000000"/>
        </w:rPr>
      </w:pPr>
      <w:r w:rsidRPr="00E755A0">
        <w:rPr>
          <w:b/>
          <w:color w:val="000000"/>
        </w:rPr>
        <w:t xml:space="preserve">ZAŁĄCZNIK NR </w:t>
      </w:r>
      <w:r>
        <w:rPr>
          <w:b/>
          <w:color w:val="000000"/>
        </w:rPr>
        <w:t>9</w:t>
      </w:r>
      <w:r w:rsidRPr="00E755A0">
        <w:rPr>
          <w:b/>
          <w:color w:val="000000"/>
        </w:rPr>
        <w:t xml:space="preserve"> DO SWZ</w:t>
      </w:r>
    </w:p>
    <w:p w14:paraId="15417544" w14:textId="77777777" w:rsidR="0001331E" w:rsidRDefault="0001331E" w:rsidP="00214C59">
      <w:pPr>
        <w:jc w:val="right"/>
        <w:rPr>
          <w:b/>
          <w:sz w:val="28"/>
          <w:szCs w:val="28"/>
        </w:rPr>
      </w:pPr>
    </w:p>
    <w:p w14:paraId="0B3C5C14" w14:textId="77777777" w:rsidR="0001331E" w:rsidRDefault="0001331E" w:rsidP="00214C59">
      <w:pPr>
        <w:jc w:val="right"/>
        <w:rPr>
          <w:b/>
          <w:sz w:val="28"/>
          <w:szCs w:val="28"/>
        </w:rPr>
      </w:pPr>
    </w:p>
    <w:p w14:paraId="25A52719" w14:textId="77777777" w:rsidR="0001331E" w:rsidRDefault="0001331E" w:rsidP="00214C59">
      <w:pPr>
        <w:jc w:val="right"/>
        <w:rPr>
          <w:b/>
          <w:sz w:val="28"/>
          <w:szCs w:val="28"/>
        </w:rPr>
      </w:pPr>
    </w:p>
    <w:p w14:paraId="4BD9B246" w14:textId="77777777" w:rsidR="0001331E" w:rsidRDefault="0001331E" w:rsidP="00214C59">
      <w:pPr>
        <w:jc w:val="right"/>
        <w:rPr>
          <w:b/>
          <w:sz w:val="28"/>
          <w:szCs w:val="28"/>
        </w:rPr>
      </w:pPr>
    </w:p>
    <w:p w14:paraId="799914DC" w14:textId="77777777" w:rsidR="0001331E" w:rsidRDefault="0001331E" w:rsidP="00214C59">
      <w:pPr>
        <w:jc w:val="right"/>
        <w:rPr>
          <w:b/>
          <w:sz w:val="28"/>
          <w:szCs w:val="28"/>
        </w:rPr>
      </w:pPr>
    </w:p>
    <w:p w14:paraId="00C233F6" w14:textId="77777777" w:rsidR="0001331E" w:rsidRDefault="0001331E" w:rsidP="00214C59">
      <w:pPr>
        <w:jc w:val="right"/>
        <w:rPr>
          <w:b/>
          <w:sz w:val="28"/>
          <w:szCs w:val="28"/>
        </w:rPr>
      </w:pPr>
    </w:p>
    <w:p w14:paraId="3550178B" w14:textId="77777777" w:rsidR="0001331E" w:rsidRDefault="0001331E" w:rsidP="00214C59">
      <w:pPr>
        <w:jc w:val="right"/>
        <w:rPr>
          <w:b/>
          <w:sz w:val="28"/>
          <w:szCs w:val="28"/>
        </w:rPr>
      </w:pPr>
    </w:p>
    <w:p w14:paraId="5CA40BA8" w14:textId="77777777" w:rsidR="0001331E" w:rsidRDefault="0001331E" w:rsidP="00214C59">
      <w:pPr>
        <w:jc w:val="right"/>
        <w:rPr>
          <w:b/>
          <w:sz w:val="28"/>
          <w:szCs w:val="28"/>
        </w:rPr>
      </w:pPr>
    </w:p>
    <w:p w14:paraId="1C602169" w14:textId="77777777" w:rsidR="003E734B" w:rsidRDefault="003E734B" w:rsidP="003E734B">
      <w:pPr>
        <w:ind w:left="1843" w:hanging="1843"/>
        <w:jc w:val="center"/>
        <w:rPr>
          <w:b/>
          <w:sz w:val="72"/>
          <w:szCs w:val="72"/>
        </w:rPr>
      </w:pPr>
      <w:r w:rsidRPr="003E734B">
        <w:rPr>
          <w:b/>
          <w:sz w:val="72"/>
          <w:szCs w:val="72"/>
        </w:rPr>
        <w:t>PROJEKT</w:t>
      </w:r>
    </w:p>
    <w:p w14:paraId="2EEE6E32" w14:textId="77777777" w:rsidR="003E734B" w:rsidRDefault="003E734B" w:rsidP="003E734B">
      <w:pPr>
        <w:ind w:left="1843" w:hanging="1843"/>
        <w:jc w:val="center"/>
        <w:rPr>
          <w:b/>
          <w:sz w:val="72"/>
          <w:szCs w:val="72"/>
        </w:rPr>
      </w:pPr>
      <w:r w:rsidRPr="003E734B">
        <w:rPr>
          <w:b/>
          <w:sz w:val="72"/>
          <w:szCs w:val="72"/>
        </w:rPr>
        <w:t>TECHNICZNY</w:t>
      </w:r>
    </w:p>
    <w:p w14:paraId="0C063EB9" w14:textId="77777777" w:rsidR="003E734B" w:rsidRDefault="003E734B" w:rsidP="003E734B">
      <w:pPr>
        <w:ind w:left="1843" w:hanging="1843"/>
        <w:jc w:val="center"/>
        <w:rPr>
          <w:b/>
          <w:sz w:val="72"/>
          <w:szCs w:val="72"/>
        </w:rPr>
      </w:pPr>
      <w:r w:rsidRPr="003E734B">
        <w:rPr>
          <w:b/>
          <w:sz w:val="72"/>
          <w:szCs w:val="72"/>
        </w:rPr>
        <w:t>WRAZ</w:t>
      </w:r>
    </w:p>
    <w:p w14:paraId="66A0E86A" w14:textId="77777777" w:rsidR="003E734B" w:rsidRPr="003E734B" w:rsidRDefault="003E734B" w:rsidP="003E734B">
      <w:pPr>
        <w:ind w:left="1843" w:hanging="1843"/>
        <w:jc w:val="center"/>
        <w:rPr>
          <w:b/>
          <w:sz w:val="72"/>
          <w:szCs w:val="72"/>
        </w:rPr>
      </w:pPr>
      <w:r w:rsidRPr="003E734B">
        <w:rPr>
          <w:b/>
          <w:sz w:val="72"/>
          <w:szCs w:val="72"/>
        </w:rPr>
        <w:t>Z</w:t>
      </w:r>
    </w:p>
    <w:p w14:paraId="460126F7" w14:textId="77777777" w:rsidR="003E734B" w:rsidRDefault="003E734B" w:rsidP="003E734B">
      <w:pPr>
        <w:ind w:left="1843" w:hanging="1843"/>
        <w:jc w:val="center"/>
        <w:rPr>
          <w:b/>
          <w:sz w:val="72"/>
          <w:szCs w:val="72"/>
        </w:rPr>
      </w:pPr>
      <w:r w:rsidRPr="003E734B">
        <w:rPr>
          <w:b/>
          <w:sz w:val="72"/>
          <w:szCs w:val="72"/>
        </w:rPr>
        <w:t>RYSUNKAMI</w:t>
      </w:r>
    </w:p>
    <w:p w14:paraId="3540A042" w14:textId="77777777" w:rsidR="0001331E" w:rsidRPr="003E734B" w:rsidRDefault="003E734B" w:rsidP="003E734B">
      <w:pPr>
        <w:ind w:left="1843" w:hanging="1843"/>
        <w:jc w:val="center"/>
        <w:rPr>
          <w:b/>
          <w:sz w:val="72"/>
          <w:szCs w:val="72"/>
        </w:rPr>
      </w:pPr>
      <w:r w:rsidRPr="003E734B">
        <w:rPr>
          <w:b/>
          <w:sz w:val="72"/>
          <w:szCs w:val="72"/>
        </w:rPr>
        <w:t>DODATKOWYMI</w:t>
      </w:r>
    </w:p>
    <w:p w14:paraId="0B50C53E" w14:textId="77777777" w:rsidR="003E734B" w:rsidRDefault="003E734B" w:rsidP="0001331E">
      <w:pPr>
        <w:ind w:left="1843" w:hanging="1843"/>
        <w:jc w:val="both"/>
        <w:rPr>
          <w:b/>
        </w:rPr>
      </w:pPr>
    </w:p>
    <w:p w14:paraId="34AB9704" w14:textId="77777777" w:rsidR="003E734B" w:rsidRDefault="003E734B" w:rsidP="0001331E">
      <w:pPr>
        <w:ind w:left="1843" w:hanging="1843"/>
        <w:jc w:val="both"/>
        <w:rPr>
          <w:b/>
        </w:rPr>
      </w:pPr>
    </w:p>
    <w:p w14:paraId="35CD56D6" w14:textId="77777777" w:rsidR="003E734B" w:rsidRDefault="003E734B" w:rsidP="0001331E">
      <w:pPr>
        <w:ind w:left="1843" w:hanging="1843"/>
        <w:jc w:val="both"/>
        <w:rPr>
          <w:b/>
        </w:rPr>
      </w:pPr>
    </w:p>
    <w:p w14:paraId="2189162D" w14:textId="77777777" w:rsidR="003E734B" w:rsidRDefault="003E734B" w:rsidP="0001331E">
      <w:pPr>
        <w:ind w:left="1843" w:hanging="1843"/>
        <w:jc w:val="both"/>
        <w:rPr>
          <w:b/>
        </w:rPr>
      </w:pPr>
    </w:p>
    <w:p w14:paraId="23248C4C" w14:textId="77777777" w:rsidR="003E734B" w:rsidRDefault="003E734B" w:rsidP="0001331E">
      <w:pPr>
        <w:ind w:left="1843" w:hanging="1843"/>
        <w:jc w:val="both"/>
        <w:rPr>
          <w:b/>
        </w:rPr>
      </w:pPr>
    </w:p>
    <w:p w14:paraId="4C27122E" w14:textId="77777777" w:rsidR="003E734B" w:rsidRDefault="003E734B" w:rsidP="0001331E">
      <w:pPr>
        <w:ind w:left="1843" w:hanging="1843"/>
        <w:jc w:val="both"/>
        <w:rPr>
          <w:b/>
        </w:rPr>
      </w:pPr>
    </w:p>
    <w:p w14:paraId="11F14EFF" w14:textId="77777777" w:rsidR="003E734B" w:rsidRDefault="003E734B" w:rsidP="0001331E">
      <w:pPr>
        <w:ind w:left="1843" w:hanging="1843"/>
        <w:jc w:val="both"/>
        <w:rPr>
          <w:b/>
        </w:rPr>
      </w:pPr>
    </w:p>
    <w:p w14:paraId="71704FC5" w14:textId="77777777" w:rsidR="003E734B" w:rsidRDefault="003E734B" w:rsidP="0001331E">
      <w:pPr>
        <w:ind w:left="1843" w:hanging="1843"/>
        <w:jc w:val="both"/>
        <w:rPr>
          <w:b/>
        </w:rPr>
      </w:pPr>
    </w:p>
    <w:p w14:paraId="7CB12F2D" w14:textId="77777777" w:rsidR="003E734B" w:rsidRDefault="003E734B" w:rsidP="0001331E">
      <w:pPr>
        <w:ind w:left="1843" w:hanging="1843"/>
        <w:jc w:val="both"/>
        <w:rPr>
          <w:b/>
        </w:rPr>
      </w:pPr>
    </w:p>
    <w:p w14:paraId="346BBFDE" w14:textId="77777777" w:rsidR="003E734B" w:rsidRDefault="003E734B" w:rsidP="0001331E">
      <w:pPr>
        <w:ind w:left="1843" w:hanging="1843"/>
        <w:jc w:val="both"/>
        <w:rPr>
          <w:b/>
        </w:rPr>
      </w:pPr>
    </w:p>
    <w:p w14:paraId="24AC7E7E" w14:textId="77777777" w:rsidR="003E734B" w:rsidRDefault="003E734B" w:rsidP="0001331E">
      <w:pPr>
        <w:ind w:left="1843" w:hanging="1843"/>
        <w:jc w:val="both"/>
        <w:rPr>
          <w:b/>
        </w:rPr>
      </w:pPr>
    </w:p>
    <w:p w14:paraId="087D6F42" w14:textId="77777777" w:rsidR="003E734B" w:rsidRDefault="003E734B" w:rsidP="0001331E">
      <w:pPr>
        <w:ind w:left="1843" w:hanging="1843"/>
        <w:jc w:val="both"/>
        <w:rPr>
          <w:b/>
        </w:rPr>
      </w:pPr>
    </w:p>
    <w:p w14:paraId="4F21F564" w14:textId="77777777" w:rsidR="003E734B" w:rsidRDefault="003E734B" w:rsidP="0001331E">
      <w:pPr>
        <w:ind w:left="1843" w:hanging="1843"/>
        <w:jc w:val="both"/>
        <w:rPr>
          <w:b/>
        </w:rPr>
      </w:pPr>
    </w:p>
    <w:p w14:paraId="64CFE2EE" w14:textId="77777777" w:rsidR="003E734B" w:rsidRDefault="003E734B" w:rsidP="0001331E">
      <w:pPr>
        <w:ind w:left="1843" w:hanging="1843"/>
        <w:jc w:val="both"/>
        <w:rPr>
          <w:b/>
        </w:rPr>
      </w:pPr>
    </w:p>
    <w:p w14:paraId="1641A9FE" w14:textId="77777777" w:rsidR="003E734B" w:rsidRDefault="003E734B" w:rsidP="0001331E">
      <w:pPr>
        <w:ind w:left="1843" w:hanging="1843"/>
        <w:jc w:val="both"/>
        <w:rPr>
          <w:b/>
        </w:rPr>
      </w:pPr>
    </w:p>
    <w:p w14:paraId="70232D78" w14:textId="77777777" w:rsidR="003E734B" w:rsidRDefault="003E734B" w:rsidP="0001331E">
      <w:pPr>
        <w:ind w:left="1843" w:hanging="1843"/>
        <w:jc w:val="both"/>
        <w:rPr>
          <w:b/>
        </w:rPr>
      </w:pPr>
    </w:p>
    <w:p w14:paraId="10943747" w14:textId="77777777" w:rsidR="003E734B" w:rsidRDefault="003E734B" w:rsidP="0001331E">
      <w:pPr>
        <w:ind w:left="1843" w:hanging="1843"/>
        <w:jc w:val="both"/>
        <w:rPr>
          <w:b/>
        </w:rPr>
      </w:pPr>
    </w:p>
    <w:p w14:paraId="21195AD0" w14:textId="77777777" w:rsidR="003E734B" w:rsidRDefault="003E734B" w:rsidP="0001331E">
      <w:pPr>
        <w:ind w:left="1843" w:hanging="1843"/>
        <w:jc w:val="both"/>
        <w:rPr>
          <w:b/>
        </w:rPr>
      </w:pPr>
    </w:p>
    <w:p w14:paraId="64BDA3FE" w14:textId="77777777" w:rsidR="003E734B" w:rsidRDefault="003E734B" w:rsidP="0001331E">
      <w:pPr>
        <w:ind w:left="1843" w:hanging="1843"/>
        <w:jc w:val="both"/>
        <w:rPr>
          <w:b/>
        </w:rPr>
      </w:pPr>
    </w:p>
    <w:p w14:paraId="5A493D95" w14:textId="77777777" w:rsidR="003E734B" w:rsidRDefault="003E734B" w:rsidP="0001331E">
      <w:pPr>
        <w:ind w:left="1843" w:hanging="1843"/>
        <w:jc w:val="both"/>
        <w:rPr>
          <w:b/>
        </w:rPr>
      </w:pPr>
    </w:p>
    <w:p w14:paraId="46CC7610" w14:textId="77777777" w:rsidR="003E734B" w:rsidRDefault="003E734B" w:rsidP="0001331E">
      <w:pPr>
        <w:ind w:left="1843" w:hanging="1843"/>
        <w:jc w:val="both"/>
        <w:rPr>
          <w:b/>
        </w:rPr>
      </w:pPr>
    </w:p>
    <w:p w14:paraId="2CDA2419" w14:textId="77777777" w:rsidR="003E734B" w:rsidRPr="00E755A0" w:rsidRDefault="003E734B" w:rsidP="003E734B">
      <w:pPr>
        <w:tabs>
          <w:tab w:val="left" w:pos="0"/>
        </w:tabs>
        <w:ind w:left="1418" w:firstLine="4253"/>
        <w:jc w:val="right"/>
        <w:rPr>
          <w:b/>
          <w:color w:val="000000"/>
        </w:rPr>
      </w:pPr>
      <w:r w:rsidRPr="00E755A0">
        <w:rPr>
          <w:b/>
          <w:color w:val="000000"/>
        </w:rPr>
        <w:lastRenderedPageBreak/>
        <w:t xml:space="preserve">ZAŁĄCZNIK NR </w:t>
      </w:r>
      <w:r>
        <w:rPr>
          <w:b/>
          <w:color w:val="000000"/>
        </w:rPr>
        <w:t>10</w:t>
      </w:r>
      <w:r w:rsidRPr="00E755A0">
        <w:rPr>
          <w:b/>
          <w:color w:val="000000"/>
        </w:rPr>
        <w:t xml:space="preserve"> DO SWZ</w:t>
      </w:r>
    </w:p>
    <w:p w14:paraId="47A79638" w14:textId="77777777" w:rsidR="003E734B" w:rsidRDefault="003E734B" w:rsidP="0001331E">
      <w:pPr>
        <w:ind w:left="1843" w:hanging="1843"/>
        <w:jc w:val="both"/>
        <w:rPr>
          <w:b/>
        </w:rPr>
      </w:pPr>
    </w:p>
    <w:p w14:paraId="033AB299" w14:textId="77777777" w:rsidR="003E734B" w:rsidRDefault="003E734B" w:rsidP="0001331E">
      <w:pPr>
        <w:ind w:left="1843" w:hanging="1843"/>
        <w:jc w:val="both"/>
        <w:rPr>
          <w:b/>
        </w:rPr>
      </w:pPr>
    </w:p>
    <w:p w14:paraId="7DE2394C" w14:textId="77777777" w:rsidR="003E734B" w:rsidRDefault="003E734B" w:rsidP="0001331E">
      <w:pPr>
        <w:ind w:left="1843" w:hanging="1843"/>
        <w:jc w:val="both"/>
        <w:rPr>
          <w:b/>
        </w:rPr>
      </w:pPr>
    </w:p>
    <w:p w14:paraId="6ABD0EC5" w14:textId="77777777" w:rsidR="003E734B" w:rsidRDefault="003E734B" w:rsidP="0001331E">
      <w:pPr>
        <w:ind w:left="1843" w:hanging="1843"/>
        <w:jc w:val="both"/>
        <w:rPr>
          <w:b/>
        </w:rPr>
      </w:pPr>
    </w:p>
    <w:p w14:paraId="71EC9D90" w14:textId="77777777" w:rsidR="003E734B" w:rsidRDefault="003E734B" w:rsidP="0001331E">
      <w:pPr>
        <w:ind w:left="1843" w:hanging="1843"/>
        <w:jc w:val="both"/>
        <w:rPr>
          <w:b/>
        </w:rPr>
      </w:pPr>
    </w:p>
    <w:p w14:paraId="1D65A323" w14:textId="77777777" w:rsidR="00B90ABD" w:rsidRDefault="00B90ABD" w:rsidP="00B90ABD">
      <w:pPr>
        <w:ind w:left="1843" w:hanging="1843"/>
        <w:jc w:val="center"/>
        <w:rPr>
          <w:b/>
          <w:sz w:val="72"/>
          <w:szCs w:val="72"/>
        </w:rPr>
      </w:pPr>
      <w:r>
        <w:rPr>
          <w:b/>
          <w:sz w:val="72"/>
          <w:szCs w:val="72"/>
        </w:rPr>
        <w:t xml:space="preserve">  </w:t>
      </w:r>
      <w:r w:rsidR="003E734B" w:rsidRPr="003E734B">
        <w:rPr>
          <w:b/>
          <w:sz w:val="72"/>
          <w:szCs w:val="72"/>
        </w:rPr>
        <w:t>SPECYFIKACJA</w:t>
      </w:r>
    </w:p>
    <w:p w14:paraId="5F303913" w14:textId="77777777" w:rsidR="00B90ABD" w:rsidRDefault="003E734B" w:rsidP="00B90ABD">
      <w:pPr>
        <w:ind w:left="1843" w:hanging="1843"/>
        <w:jc w:val="center"/>
        <w:rPr>
          <w:b/>
          <w:sz w:val="72"/>
          <w:szCs w:val="72"/>
        </w:rPr>
      </w:pPr>
      <w:r w:rsidRPr="003E734B">
        <w:rPr>
          <w:b/>
          <w:sz w:val="72"/>
          <w:szCs w:val="72"/>
        </w:rPr>
        <w:t>TECHNICZNA</w:t>
      </w:r>
    </w:p>
    <w:p w14:paraId="580A730E" w14:textId="77777777" w:rsidR="003E734B" w:rsidRDefault="003E734B" w:rsidP="00B90ABD">
      <w:pPr>
        <w:ind w:left="1843" w:hanging="1843"/>
        <w:jc w:val="center"/>
        <w:rPr>
          <w:b/>
          <w:sz w:val="72"/>
          <w:szCs w:val="72"/>
        </w:rPr>
      </w:pPr>
      <w:r w:rsidRPr="003E734B">
        <w:rPr>
          <w:b/>
          <w:sz w:val="72"/>
          <w:szCs w:val="72"/>
        </w:rPr>
        <w:t>WYKONANIA</w:t>
      </w:r>
    </w:p>
    <w:p w14:paraId="23ECC22B" w14:textId="77777777" w:rsidR="003E734B" w:rsidRDefault="003E734B" w:rsidP="003E734B">
      <w:pPr>
        <w:ind w:left="1843" w:hanging="1843"/>
        <w:jc w:val="center"/>
        <w:rPr>
          <w:b/>
          <w:sz w:val="72"/>
          <w:szCs w:val="72"/>
        </w:rPr>
      </w:pPr>
      <w:r w:rsidRPr="003E734B">
        <w:rPr>
          <w:b/>
          <w:sz w:val="72"/>
          <w:szCs w:val="72"/>
        </w:rPr>
        <w:t>I</w:t>
      </w:r>
    </w:p>
    <w:p w14:paraId="4CE1BC8B" w14:textId="77777777" w:rsidR="003E734B" w:rsidRDefault="003E734B" w:rsidP="003E734B">
      <w:pPr>
        <w:ind w:left="1843" w:hanging="1843"/>
        <w:jc w:val="center"/>
        <w:rPr>
          <w:b/>
          <w:sz w:val="72"/>
          <w:szCs w:val="72"/>
        </w:rPr>
      </w:pPr>
      <w:r w:rsidRPr="003E734B">
        <w:rPr>
          <w:b/>
          <w:sz w:val="72"/>
          <w:szCs w:val="72"/>
        </w:rPr>
        <w:t>ODBIORU</w:t>
      </w:r>
    </w:p>
    <w:p w14:paraId="0B0B00EF" w14:textId="77777777" w:rsidR="003E734B" w:rsidRDefault="003E734B" w:rsidP="003E734B">
      <w:pPr>
        <w:ind w:left="1843" w:hanging="1843"/>
        <w:jc w:val="center"/>
        <w:rPr>
          <w:b/>
          <w:sz w:val="72"/>
          <w:szCs w:val="72"/>
        </w:rPr>
      </w:pPr>
      <w:r w:rsidRPr="003E734B">
        <w:rPr>
          <w:b/>
          <w:sz w:val="72"/>
          <w:szCs w:val="72"/>
        </w:rPr>
        <w:t>ROBÓT</w:t>
      </w:r>
    </w:p>
    <w:p w14:paraId="402F7B89" w14:textId="77777777" w:rsidR="0001331E" w:rsidRPr="003E734B" w:rsidRDefault="00B90ABD" w:rsidP="003E734B">
      <w:pPr>
        <w:ind w:left="1843" w:hanging="1843"/>
        <w:jc w:val="center"/>
        <w:rPr>
          <w:b/>
          <w:sz w:val="72"/>
          <w:szCs w:val="72"/>
        </w:rPr>
      </w:pPr>
      <w:r>
        <w:rPr>
          <w:b/>
          <w:sz w:val="72"/>
          <w:szCs w:val="72"/>
        </w:rPr>
        <w:t xml:space="preserve">   </w:t>
      </w:r>
      <w:r w:rsidR="003E734B" w:rsidRPr="003E734B">
        <w:rPr>
          <w:b/>
          <w:sz w:val="72"/>
          <w:szCs w:val="72"/>
        </w:rPr>
        <w:t>BUDOWLANYCH</w:t>
      </w:r>
    </w:p>
    <w:p w14:paraId="78A2FEC6" w14:textId="77777777" w:rsidR="003E734B" w:rsidRDefault="003E734B" w:rsidP="0001331E">
      <w:pPr>
        <w:ind w:left="1843" w:hanging="1843"/>
        <w:jc w:val="both"/>
        <w:rPr>
          <w:b/>
        </w:rPr>
      </w:pPr>
    </w:p>
    <w:p w14:paraId="2014E120" w14:textId="77777777" w:rsidR="003E734B" w:rsidRDefault="003E734B" w:rsidP="0001331E">
      <w:pPr>
        <w:ind w:left="1843" w:hanging="1843"/>
        <w:jc w:val="both"/>
        <w:rPr>
          <w:b/>
        </w:rPr>
      </w:pPr>
    </w:p>
    <w:p w14:paraId="5C0D5161" w14:textId="77777777" w:rsidR="003E734B" w:rsidRDefault="003E734B" w:rsidP="0001331E">
      <w:pPr>
        <w:ind w:left="1843" w:hanging="1843"/>
        <w:jc w:val="both"/>
        <w:rPr>
          <w:b/>
        </w:rPr>
      </w:pPr>
    </w:p>
    <w:p w14:paraId="05F7DE64" w14:textId="77777777" w:rsidR="003E734B" w:rsidRDefault="003E734B" w:rsidP="0001331E">
      <w:pPr>
        <w:ind w:left="1843" w:hanging="1843"/>
        <w:jc w:val="both"/>
        <w:rPr>
          <w:b/>
        </w:rPr>
      </w:pPr>
    </w:p>
    <w:p w14:paraId="111B683D" w14:textId="77777777" w:rsidR="003E734B" w:rsidRDefault="003E734B" w:rsidP="0001331E">
      <w:pPr>
        <w:ind w:left="1843" w:hanging="1843"/>
        <w:jc w:val="both"/>
        <w:rPr>
          <w:b/>
        </w:rPr>
      </w:pPr>
    </w:p>
    <w:p w14:paraId="637AB1B1" w14:textId="77777777" w:rsidR="003E734B" w:rsidRDefault="003E734B" w:rsidP="0001331E">
      <w:pPr>
        <w:ind w:left="1843" w:hanging="1843"/>
        <w:jc w:val="both"/>
        <w:rPr>
          <w:b/>
        </w:rPr>
      </w:pPr>
    </w:p>
    <w:p w14:paraId="74FFC2B7" w14:textId="77777777" w:rsidR="003E734B" w:rsidRDefault="003E734B" w:rsidP="003E734B">
      <w:pPr>
        <w:ind w:left="1843" w:hanging="1843"/>
        <w:jc w:val="center"/>
        <w:rPr>
          <w:b/>
        </w:rPr>
      </w:pPr>
    </w:p>
    <w:p w14:paraId="12DDEA82" w14:textId="77777777" w:rsidR="003E734B" w:rsidRDefault="003E734B" w:rsidP="0001331E">
      <w:pPr>
        <w:ind w:left="1843" w:hanging="1843"/>
        <w:jc w:val="both"/>
        <w:rPr>
          <w:b/>
        </w:rPr>
      </w:pPr>
    </w:p>
    <w:p w14:paraId="667A32CC" w14:textId="77777777" w:rsidR="003E734B" w:rsidRDefault="003E734B" w:rsidP="0001331E">
      <w:pPr>
        <w:ind w:left="1843" w:hanging="1843"/>
        <w:jc w:val="both"/>
        <w:rPr>
          <w:b/>
        </w:rPr>
      </w:pPr>
    </w:p>
    <w:p w14:paraId="78FBB770" w14:textId="77777777" w:rsidR="003E734B" w:rsidRDefault="003E734B" w:rsidP="0001331E">
      <w:pPr>
        <w:ind w:left="1843" w:hanging="1843"/>
        <w:jc w:val="both"/>
        <w:rPr>
          <w:b/>
        </w:rPr>
      </w:pPr>
    </w:p>
    <w:p w14:paraId="6BB94323" w14:textId="77777777" w:rsidR="003E734B" w:rsidRDefault="003E734B" w:rsidP="0001331E">
      <w:pPr>
        <w:ind w:left="1843" w:hanging="1843"/>
        <w:jc w:val="both"/>
        <w:rPr>
          <w:b/>
        </w:rPr>
      </w:pPr>
    </w:p>
    <w:p w14:paraId="3D5194DE" w14:textId="77777777" w:rsidR="003E734B" w:rsidRDefault="003E734B" w:rsidP="0001331E">
      <w:pPr>
        <w:ind w:left="1843" w:hanging="1843"/>
        <w:jc w:val="both"/>
        <w:rPr>
          <w:b/>
        </w:rPr>
      </w:pPr>
    </w:p>
    <w:p w14:paraId="7DC8EBED" w14:textId="77777777" w:rsidR="003E734B" w:rsidRDefault="003E734B" w:rsidP="0001331E">
      <w:pPr>
        <w:ind w:left="1843" w:hanging="1843"/>
        <w:jc w:val="both"/>
        <w:rPr>
          <w:b/>
        </w:rPr>
      </w:pPr>
    </w:p>
    <w:p w14:paraId="200FD6CA" w14:textId="77777777" w:rsidR="003E734B" w:rsidRDefault="003E734B" w:rsidP="0001331E">
      <w:pPr>
        <w:ind w:left="1843" w:hanging="1843"/>
        <w:jc w:val="both"/>
        <w:rPr>
          <w:b/>
        </w:rPr>
      </w:pPr>
    </w:p>
    <w:p w14:paraId="1AAFC83F" w14:textId="77777777" w:rsidR="003E734B" w:rsidRDefault="003E734B" w:rsidP="0001331E">
      <w:pPr>
        <w:ind w:left="1843" w:hanging="1843"/>
        <w:jc w:val="both"/>
        <w:rPr>
          <w:b/>
        </w:rPr>
      </w:pPr>
    </w:p>
    <w:p w14:paraId="64A1C997" w14:textId="77777777" w:rsidR="003E734B" w:rsidRDefault="003E734B" w:rsidP="0001331E">
      <w:pPr>
        <w:ind w:left="1843" w:hanging="1843"/>
        <w:jc w:val="both"/>
        <w:rPr>
          <w:b/>
        </w:rPr>
      </w:pPr>
    </w:p>
    <w:p w14:paraId="2DBF823E" w14:textId="77777777" w:rsidR="003E734B" w:rsidRDefault="003E734B" w:rsidP="0001331E">
      <w:pPr>
        <w:ind w:left="1843" w:hanging="1843"/>
        <w:jc w:val="both"/>
        <w:rPr>
          <w:b/>
        </w:rPr>
      </w:pPr>
    </w:p>
    <w:p w14:paraId="26F45CF1" w14:textId="77777777" w:rsidR="003E734B" w:rsidRDefault="003E734B" w:rsidP="0001331E">
      <w:pPr>
        <w:ind w:left="1843" w:hanging="1843"/>
        <w:jc w:val="both"/>
        <w:rPr>
          <w:b/>
        </w:rPr>
      </w:pPr>
    </w:p>
    <w:p w14:paraId="079E49EB" w14:textId="77777777" w:rsidR="003E734B" w:rsidRDefault="003E734B" w:rsidP="0001331E">
      <w:pPr>
        <w:ind w:left="1843" w:hanging="1843"/>
        <w:jc w:val="both"/>
        <w:rPr>
          <w:b/>
        </w:rPr>
      </w:pPr>
    </w:p>
    <w:p w14:paraId="5E8670F8" w14:textId="77777777" w:rsidR="003E734B" w:rsidRDefault="003E734B" w:rsidP="0001331E">
      <w:pPr>
        <w:ind w:left="1843" w:hanging="1843"/>
        <w:jc w:val="both"/>
        <w:rPr>
          <w:b/>
        </w:rPr>
      </w:pPr>
    </w:p>
    <w:p w14:paraId="66A8C790" w14:textId="77777777" w:rsidR="003E734B" w:rsidRDefault="003E734B" w:rsidP="0001331E">
      <w:pPr>
        <w:ind w:left="1843" w:hanging="1843"/>
        <w:jc w:val="both"/>
        <w:rPr>
          <w:b/>
        </w:rPr>
      </w:pPr>
    </w:p>
    <w:p w14:paraId="73FCC79C" w14:textId="77777777" w:rsidR="003E734B" w:rsidRDefault="003E734B" w:rsidP="0001331E">
      <w:pPr>
        <w:ind w:left="1843" w:hanging="1843"/>
        <w:jc w:val="both"/>
        <w:rPr>
          <w:b/>
        </w:rPr>
      </w:pPr>
    </w:p>
    <w:p w14:paraId="4382A5E1" w14:textId="77777777" w:rsidR="003E734B" w:rsidRDefault="003E734B" w:rsidP="0001331E">
      <w:pPr>
        <w:ind w:left="1843" w:hanging="1843"/>
        <w:jc w:val="both"/>
        <w:rPr>
          <w:b/>
        </w:rPr>
      </w:pPr>
    </w:p>
    <w:p w14:paraId="06228C79" w14:textId="77777777" w:rsidR="003E734B" w:rsidRDefault="003E734B" w:rsidP="0001331E">
      <w:pPr>
        <w:ind w:left="1843" w:hanging="1843"/>
        <w:jc w:val="both"/>
        <w:rPr>
          <w:b/>
        </w:rPr>
      </w:pPr>
    </w:p>
    <w:p w14:paraId="7673A85D" w14:textId="77777777" w:rsidR="003E734B" w:rsidRPr="00E755A0" w:rsidRDefault="003E734B" w:rsidP="003E734B">
      <w:pPr>
        <w:tabs>
          <w:tab w:val="left" w:pos="0"/>
        </w:tabs>
        <w:ind w:left="1418" w:firstLine="4253"/>
        <w:jc w:val="right"/>
        <w:rPr>
          <w:b/>
          <w:color w:val="000000"/>
        </w:rPr>
      </w:pPr>
      <w:r w:rsidRPr="00E755A0">
        <w:rPr>
          <w:b/>
          <w:color w:val="000000"/>
        </w:rPr>
        <w:lastRenderedPageBreak/>
        <w:t xml:space="preserve">ZAŁĄCZNIK NR </w:t>
      </w:r>
      <w:r>
        <w:rPr>
          <w:b/>
          <w:color w:val="000000"/>
        </w:rPr>
        <w:t>11</w:t>
      </w:r>
      <w:r w:rsidRPr="00E755A0">
        <w:rPr>
          <w:b/>
          <w:color w:val="000000"/>
        </w:rPr>
        <w:t xml:space="preserve"> DO SWZ</w:t>
      </w:r>
    </w:p>
    <w:p w14:paraId="4E0EF0A5" w14:textId="77777777" w:rsidR="003E734B" w:rsidRDefault="003E734B" w:rsidP="0001331E">
      <w:pPr>
        <w:ind w:left="1843" w:hanging="1843"/>
        <w:jc w:val="both"/>
        <w:rPr>
          <w:b/>
        </w:rPr>
      </w:pPr>
    </w:p>
    <w:p w14:paraId="2E32C355" w14:textId="77777777" w:rsidR="003E734B" w:rsidRDefault="003E734B" w:rsidP="0001331E">
      <w:pPr>
        <w:ind w:left="1843" w:hanging="1843"/>
        <w:jc w:val="both"/>
        <w:rPr>
          <w:b/>
        </w:rPr>
      </w:pPr>
    </w:p>
    <w:p w14:paraId="6C7C621A" w14:textId="77777777" w:rsidR="003E734B" w:rsidRDefault="003E734B" w:rsidP="0001331E">
      <w:pPr>
        <w:ind w:left="1843" w:hanging="1843"/>
        <w:jc w:val="both"/>
        <w:rPr>
          <w:b/>
        </w:rPr>
      </w:pPr>
    </w:p>
    <w:p w14:paraId="7ACC718F" w14:textId="77777777" w:rsidR="003E734B" w:rsidRDefault="003E734B" w:rsidP="0001331E">
      <w:pPr>
        <w:ind w:left="1843" w:hanging="1843"/>
        <w:jc w:val="both"/>
        <w:rPr>
          <w:b/>
        </w:rPr>
      </w:pPr>
    </w:p>
    <w:p w14:paraId="102D6D5E" w14:textId="77777777" w:rsidR="003E734B" w:rsidRDefault="003E734B" w:rsidP="0001331E">
      <w:pPr>
        <w:ind w:left="1843" w:hanging="1843"/>
        <w:jc w:val="both"/>
        <w:rPr>
          <w:b/>
        </w:rPr>
      </w:pPr>
    </w:p>
    <w:p w14:paraId="39C970B6" w14:textId="77777777" w:rsidR="003E734B" w:rsidRDefault="003E734B" w:rsidP="0001331E">
      <w:pPr>
        <w:ind w:left="1843" w:hanging="1843"/>
        <w:jc w:val="both"/>
        <w:rPr>
          <w:b/>
        </w:rPr>
      </w:pPr>
    </w:p>
    <w:p w14:paraId="7FF5CD7B" w14:textId="77777777" w:rsidR="003E734B" w:rsidRDefault="003E734B" w:rsidP="0001331E">
      <w:pPr>
        <w:ind w:left="1843" w:hanging="1843"/>
        <w:jc w:val="both"/>
        <w:rPr>
          <w:b/>
        </w:rPr>
      </w:pPr>
    </w:p>
    <w:p w14:paraId="13D8DFF2" w14:textId="77777777" w:rsidR="003E734B" w:rsidRDefault="003E734B" w:rsidP="0001331E">
      <w:pPr>
        <w:ind w:left="1843" w:hanging="1843"/>
        <w:jc w:val="both"/>
        <w:rPr>
          <w:b/>
        </w:rPr>
      </w:pPr>
    </w:p>
    <w:p w14:paraId="02140EED" w14:textId="77777777" w:rsidR="003E734B" w:rsidRDefault="003E734B" w:rsidP="0001331E">
      <w:pPr>
        <w:ind w:left="1843" w:hanging="1843"/>
        <w:jc w:val="both"/>
        <w:rPr>
          <w:b/>
        </w:rPr>
      </w:pPr>
    </w:p>
    <w:p w14:paraId="568D3C90" w14:textId="77777777" w:rsidR="003E734B" w:rsidRDefault="003E734B" w:rsidP="0001331E">
      <w:pPr>
        <w:ind w:left="1843" w:hanging="1843"/>
        <w:jc w:val="both"/>
        <w:rPr>
          <w:b/>
        </w:rPr>
      </w:pPr>
    </w:p>
    <w:p w14:paraId="03594F70" w14:textId="77777777" w:rsidR="003E734B" w:rsidRDefault="003E734B" w:rsidP="0001331E">
      <w:pPr>
        <w:ind w:left="1843" w:hanging="1843"/>
        <w:jc w:val="both"/>
        <w:rPr>
          <w:b/>
        </w:rPr>
      </w:pPr>
    </w:p>
    <w:p w14:paraId="14492E1E" w14:textId="77777777" w:rsidR="003E734B" w:rsidRPr="003E734B" w:rsidRDefault="003E734B" w:rsidP="003E734B">
      <w:pPr>
        <w:ind w:left="1843" w:hanging="1843"/>
        <w:jc w:val="center"/>
        <w:rPr>
          <w:b/>
          <w:sz w:val="72"/>
          <w:szCs w:val="72"/>
        </w:rPr>
      </w:pPr>
      <w:r w:rsidRPr="003E734B">
        <w:rPr>
          <w:b/>
          <w:sz w:val="72"/>
          <w:szCs w:val="72"/>
        </w:rPr>
        <w:t>PRZEDMIAR</w:t>
      </w:r>
    </w:p>
    <w:p w14:paraId="567AF1BD" w14:textId="77777777" w:rsidR="0001331E" w:rsidRPr="003E734B" w:rsidRDefault="003E734B" w:rsidP="003E734B">
      <w:pPr>
        <w:ind w:left="1843" w:hanging="1843"/>
        <w:jc w:val="center"/>
        <w:rPr>
          <w:b/>
          <w:sz w:val="72"/>
          <w:szCs w:val="72"/>
        </w:rPr>
      </w:pPr>
      <w:r w:rsidRPr="003E734B">
        <w:rPr>
          <w:b/>
          <w:sz w:val="72"/>
          <w:szCs w:val="72"/>
        </w:rPr>
        <w:t>ROBÓT</w:t>
      </w:r>
    </w:p>
    <w:p w14:paraId="4598CC62" w14:textId="77777777" w:rsidR="0001331E" w:rsidRPr="001E2137" w:rsidRDefault="0001331E" w:rsidP="0001331E">
      <w:pPr>
        <w:jc w:val="both"/>
        <w:rPr>
          <w:b/>
          <w:sz w:val="16"/>
          <w:szCs w:val="16"/>
        </w:rPr>
      </w:pPr>
    </w:p>
    <w:p w14:paraId="11E59496" w14:textId="77777777" w:rsidR="0001331E" w:rsidRPr="00214C59" w:rsidRDefault="0001331E" w:rsidP="00214C59">
      <w:pPr>
        <w:jc w:val="right"/>
        <w:rPr>
          <w:b/>
          <w:sz w:val="28"/>
          <w:szCs w:val="28"/>
        </w:rPr>
      </w:pPr>
    </w:p>
    <w:sectPr w:rsidR="0001331E" w:rsidRPr="00214C59" w:rsidSect="00BF7A5C">
      <w:headerReference w:type="default" r:id="rId22"/>
      <w:footerReference w:type="default" r:id="rId23"/>
      <w:footerReference w:type="first" r:id="rId24"/>
      <w:pgSz w:w="11906" w:h="16838"/>
      <w:pgMar w:top="568" w:right="991" w:bottom="1418" w:left="141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4F74" w14:textId="77777777" w:rsidR="00320954" w:rsidRDefault="00320954" w:rsidP="00B13545">
      <w:r>
        <w:separator/>
      </w:r>
    </w:p>
  </w:endnote>
  <w:endnote w:type="continuationSeparator" w:id="0">
    <w:p w14:paraId="42D4D95D" w14:textId="77777777" w:rsidR="00320954" w:rsidRDefault="00320954" w:rsidP="00B1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DB7" w14:textId="77777777" w:rsidR="00330126" w:rsidRDefault="00330126" w:rsidP="00832D43">
    <w:pPr>
      <w:pStyle w:val="Stopka"/>
      <w:jc w:val="center"/>
    </w:pPr>
  </w:p>
  <w:p w14:paraId="0690C9D0" w14:textId="77777777" w:rsidR="00832D43" w:rsidRDefault="00832D43" w:rsidP="00832D43">
    <w:pPr>
      <w:pStyle w:val="Stopka"/>
      <w:jc w:val="center"/>
    </w:pPr>
  </w:p>
  <w:p w14:paraId="7B9AEC5A" w14:textId="77777777" w:rsidR="00330126" w:rsidRDefault="003301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E4AA" w14:textId="77777777" w:rsidR="00330126" w:rsidRDefault="00330126">
    <w:pPr>
      <w:pStyle w:val="Stopka"/>
      <w:jc w:val="right"/>
    </w:pPr>
    <w:r>
      <w:fldChar w:fldCharType="begin"/>
    </w:r>
    <w:r>
      <w:instrText>PAGE   \* MERGEFORMAT</w:instrText>
    </w:r>
    <w:r>
      <w:fldChar w:fldCharType="separate"/>
    </w:r>
    <w:r>
      <w:rPr>
        <w:noProof/>
      </w:rPr>
      <w:t>1</w:t>
    </w:r>
    <w:r>
      <w:fldChar w:fldCharType="end"/>
    </w:r>
  </w:p>
  <w:p w14:paraId="1CB3262D" w14:textId="77777777" w:rsidR="00330126" w:rsidRDefault="00330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20F3" w14:textId="77777777" w:rsidR="00320954" w:rsidRDefault="00320954" w:rsidP="00B13545">
      <w:r>
        <w:separator/>
      </w:r>
    </w:p>
  </w:footnote>
  <w:footnote w:type="continuationSeparator" w:id="0">
    <w:p w14:paraId="6A8B2790" w14:textId="77777777" w:rsidR="00320954" w:rsidRDefault="00320954" w:rsidP="00B13545">
      <w:r>
        <w:continuationSeparator/>
      </w:r>
    </w:p>
  </w:footnote>
  <w:footnote w:id="1">
    <w:p w14:paraId="5522DF02" w14:textId="77777777" w:rsidR="00933D3B" w:rsidRDefault="00933D3B" w:rsidP="00933D3B">
      <w:pPr>
        <w:pStyle w:val="Tekstprzypisudolnego"/>
        <w:jc w:val="both"/>
      </w:pPr>
      <w:r>
        <w:rPr>
          <w:rStyle w:val="Odwoanieprzypisudolnego"/>
        </w:rPr>
        <w:footnoteRef/>
      </w:r>
      <w:r>
        <w:t xml:space="preserve"> </w:t>
      </w:r>
      <w:r w:rsidRPr="004D0B2C">
        <w:rPr>
          <w:rFonts w:eastAsia="Calibri"/>
          <w:bCs/>
          <w:iCs/>
          <w:lang w:val="x-none" w:eastAsia="en-US"/>
        </w:rPr>
        <w:t>rozporządzenie Parlamentu Europejskiego i Rady (UE) 2016/679 z</w:t>
      </w:r>
      <w:r>
        <w:rPr>
          <w:rFonts w:eastAsia="Calibri"/>
          <w:bCs/>
          <w:iCs/>
          <w:lang w:eastAsia="en-US"/>
        </w:rPr>
        <w:t xml:space="preserve"> </w:t>
      </w:r>
      <w:r w:rsidRPr="004D0B2C">
        <w:rPr>
          <w:rFonts w:eastAsia="Calibri"/>
          <w:bCs/>
          <w:iCs/>
          <w:lang w:val="x-none" w:eastAsia="en-US"/>
        </w:rPr>
        <w:t>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574C" w14:textId="77777777" w:rsidR="00330126" w:rsidRDefault="00330126">
    <w:pPr>
      <w:pStyle w:val="Nagwek"/>
    </w:pPr>
  </w:p>
  <w:p w14:paraId="352EDCDF" w14:textId="77777777" w:rsidR="00330126" w:rsidRDefault="00330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sz w:val="24"/>
        <w:szCs w:val="24"/>
      </w:rPr>
    </w:lvl>
    <w:lvl w:ilvl="1">
      <w:start w:val="1"/>
      <w:numFmt w:val="bullet"/>
      <w:lvlText w:val=""/>
      <w:lvlJc w:val="left"/>
      <w:pPr>
        <w:tabs>
          <w:tab w:val="num" w:pos="1080"/>
        </w:tabs>
        <w:ind w:left="1080" w:hanging="360"/>
      </w:pPr>
      <w:rPr>
        <w:rFonts w:ascii="Wingdings" w:hAnsi="Wingdings"/>
        <w:sz w:val="24"/>
        <w:szCs w:val="24"/>
      </w:rPr>
    </w:lvl>
    <w:lvl w:ilvl="2">
      <w:start w:val="1"/>
      <w:numFmt w:val="bullet"/>
      <w:lvlText w:val=""/>
      <w:lvlJc w:val="left"/>
      <w:pPr>
        <w:tabs>
          <w:tab w:val="num" w:pos="1440"/>
        </w:tabs>
        <w:ind w:left="1440" w:hanging="360"/>
      </w:pPr>
      <w:rPr>
        <w:rFonts w:ascii="Wingdings" w:hAnsi="Wingdings"/>
        <w:sz w:val="24"/>
        <w:szCs w:val="24"/>
      </w:rPr>
    </w:lvl>
    <w:lvl w:ilvl="3">
      <w:start w:val="1"/>
      <w:numFmt w:val="bullet"/>
      <w:lvlText w:val=""/>
      <w:lvlJc w:val="left"/>
      <w:pPr>
        <w:tabs>
          <w:tab w:val="num" w:pos="1800"/>
        </w:tabs>
        <w:ind w:left="1800" w:hanging="360"/>
      </w:pPr>
      <w:rPr>
        <w:rFonts w:ascii="Wingdings" w:hAnsi="Wingdings"/>
        <w:sz w:val="24"/>
        <w:szCs w:val="24"/>
      </w:rPr>
    </w:lvl>
    <w:lvl w:ilvl="4">
      <w:start w:val="1"/>
      <w:numFmt w:val="bullet"/>
      <w:lvlText w:val=""/>
      <w:lvlJc w:val="left"/>
      <w:pPr>
        <w:tabs>
          <w:tab w:val="num" w:pos="2160"/>
        </w:tabs>
        <w:ind w:left="2160" w:hanging="360"/>
      </w:pPr>
      <w:rPr>
        <w:rFonts w:ascii="Wingdings" w:hAnsi="Wingdings"/>
        <w:sz w:val="24"/>
        <w:szCs w:val="24"/>
      </w:rPr>
    </w:lvl>
    <w:lvl w:ilvl="5">
      <w:start w:val="1"/>
      <w:numFmt w:val="bullet"/>
      <w:lvlText w:val=""/>
      <w:lvlJc w:val="left"/>
      <w:pPr>
        <w:tabs>
          <w:tab w:val="num" w:pos="2520"/>
        </w:tabs>
        <w:ind w:left="2520" w:hanging="360"/>
      </w:pPr>
      <w:rPr>
        <w:rFonts w:ascii="Wingdings" w:hAnsi="Wingdings"/>
        <w:sz w:val="24"/>
        <w:szCs w:val="24"/>
      </w:rPr>
    </w:lvl>
    <w:lvl w:ilvl="6">
      <w:start w:val="1"/>
      <w:numFmt w:val="bullet"/>
      <w:lvlText w:val=""/>
      <w:lvlJc w:val="left"/>
      <w:pPr>
        <w:tabs>
          <w:tab w:val="num" w:pos="2880"/>
        </w:tabs>
        <w:ind w:left="2880" w:hanging="360"/>
      </w:pPr>
      <w:rPr>
        <w:rFonts w:ascii="Wingdings" w:hAnsi="Wingdings"/>
        <w:sz w:val="24"/>
        <w:szCs w:val="24"/>
      </w:rPr>
    </w:lvl>
    <w:lvl w:ilvl="7">
      <w:start w:val="1"/>
      <w:numFmt w:val="bullet"/>
      <w:lvlText w:val=""/>
      <w:lvlJc w:val="left"/>
      <w:pPr>
        <w:tabs>
          <w:tab w:val="num" w:pos="3240"/>
        </w:tabs>
        <w:ind w:left="3240" w:hanging="360"/>
      </w:pPr>
      <w:rPr>
        <w:rFonts w:ascii="Wingdings" w:hAnsi="Wingdings"/>
        <w:sz w:val="24"/>
        <w:szCs w:val="24"/>
      </w:rPr>
    </w:lvl>
    <w:lvl w:ilvl="8">
      <w:start w:val="1"/>
      <w:numFmt w:val="bullet"/>
      <w:lvlText w:val=""/>
      <w:lvlJc w:val="left"/>
      <w:pPr>
        <w:tabs>
          <w:tab w:val="num" w:pos="3600"/>
        </w:tabs>
        <w:ind w:left="3600" w:hanging="360"/>
      </w:pPr>
      <w:rPr>
        <w:rFonts w:ascii="Wingdings" w:hAnsi="Wingdings"/>
        <w:sz w:val="24"/>
        <w:szCs w:val="24"/>
      </w:rPr>
    </w:lvl>
  </w:abstractNum>
  <w:abstractNum w:abstractNumId="1" w15:restartNumberingAfterBreak="0">
    <w:nsid w:val="00000008"/>
    <w:multiLevelType w:val="singleLevel"/>
    <w:tmpl w:val="00000008"/>
    <w:name w:val="WW8Num26"/>
    <w:lvl w:ilvl="0">
      <w:start w:val="1"/>
      <w:numFmt w:val="decimal"/>
      <w:lvlText w:val="%1."/>
      <w:lvlJc w:val="left"/>
      <w:pPr>
        <w:tabs>
          <w:tab w:val="num" w:pos="1429"/>
        </w:tabs>
        <w:ind w:left="1429" w:hanging="360"/>
      </w:pPr>
    </w:lvl>
  </w:abstractNum>
  <w:abstractNum w:abstractNumId="2" w15:restartNumberingAfterBreak="0">
    <w:nsid w:val="005E4E76"/>
    <w:multiLevelType w:val="hybridMultilevel"/>
    <w:tmpl w:val="BA4C72D4"/>
    <w:lvl w:ilvl="0" w:tplc="C6B6D6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01E00A2D"/>
    <w:multiLevelType w:val="hybridMultilevel"/>
    <w:tmpl w:val="A19C7A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D69F0"/>
    <w:multiLevelType w:val="hybridMultilevel"/>
    <w:tmpl w:val="FD2E840C"/>
    <w:lvl w:ilvl="0" w:tplc="1F4C18CE">
      <w:start w:val="1"/>
      <w:numFmt w:val="decimal"/>
      <w:lvlText w:val="%1)"/>
      <w:lvlJc w:val="left"/>
      <w:pPr>
        <w:ind w:left="27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02EAB"/>
    <w:multiLevelType w:val="hybridMultilevel"/>
    <w:tmpl w:val="1B12F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EE5F60"/>
    <w:multiLevelType w:val="hybridMultilevel"/>
    <w:tmpl w:val="3D008E16"/>
    <w:lvl w:ilvl="0" w:tplc="04150017">
      <w:start w:val="1"/>
      <w:numFmt w:val="lowerLetter"/>
      <w:lvlText w:val="%1)"/>
      <w:lvlJc w:val="left"/>
      <w:pPr>
        <w:ind w:left="1109"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9" w15:restartNumberingAfterBreak="0">
    <w:nsid w:val="0ED22F25"/>
    <w:multiLevelType w:val="hybridMultilevel"/>
    <w:tmpl w:val="B2A844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10" w15:restartNumberingAfterBreak="0">
    <w:nsid w:val="15D53101"/>
    <w:multiLevelType w:val="hybridMultilevel"/>
    <w:tmpl w:val="63F2954E"/>
    <w:lvl w:ilvl="0" w:tplc="0D12D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DA6480"/>
    <w:multiLevelType w:val="singleLevel"/>
    <w:tmpl w:val="025E1DAA"/>
    <w:lvl w:ilvl="0">
      <w:start w:val="1"/>
      <w:numFmt w:val="decimal"/>
      <w:lvlText w:val="%1. "/>
      <w:legacy w:legacy="1" w:legacySpace="0" w:legacyIndent="283"/>
      <w:lvlJc w:val="left"/>
      <w:pPr>
        <w:ind w:left="993" w:hanging="283"/>
      </w:pPr>
      <w:rPr>
        <w:sz w:val="24"/>
        <w:szCs w:val="24"/>
      </w:rPr>
    </w:lvl>
  </w:abstractNum>
  <w:abstractNum w:abstractNumId="12" w15:restartNumberingAfterBreak="0">
    <w:nsid w:val="1ECA6CEF"/>
    <w:multiLevelType w:val="multilevel"/>
    <w:tmpl w:val="BC84973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872E2"/>
    <w:multiLevelType w:val="hybridMultilevel"/>
    <w:tmpl w:val="BD749F20"/>
    <w:lvl w:ilvl="0" w:tplc="48426D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D039E2"/>
    <w:multiLevelType w:val="singleLevel"/>
    <w:tmpl w:val="F6C6BA68"/>
    <w:lvl w:ilvl="0">
      <w:start w:val="1"/>
      <w:numFmt w:val="decimal"/>
      <w:lvlText w:val="%1. "/>
      <w:legacy w:legacy="1" w:legacySpace="0" w:legacyIndent="283"/>
      <w:lvlJc w:val="left"/>
      <w:pPr>
        <w:ind w:left="283" w:hanging="283"/>
      </w:pPr>
      <w:rPr>
        <w:sz w:val="24"/>
        <w:szCs w:val="24"/>
      </w:rPr>
    </w:lvl>
  </w:abstractNum>
  <w:abstractNum w:abstractNumId="16" w15:restartNumberingAfterBreak="0">
    <w:nsid w:val="36977C06"/>
    <w:multiLevelType w:val="multilevel"/>
    <w:tmpl w:val="687A7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E8103E"/>
    <w:multiLevelType w:val="multilevel"/>
    <w:tmpl w:val="935839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52F8B"/>
    <w:multiLevelType w:val="hybridMultilevel"/>
    <w:tmpl w:val="01DA7DA2"/>
    <w:lvl w:ilvl="0" w:tplc="0415000F">
      <w:start w:val="1"/>
      <w:numFmt w:val="decimal"/>
      <w:lvlText w:val="%1."/>
      <w:lvlJc w:val="left"/>
      <w:pPr>
        <w:tabs>
          <w:tab w:val="num" w:pos="1778"/>
        </w:tabs>
        <w:ind w:left="1778" w:hanging="360"/>
      </w:pPr>
    </w:lvl>
    <w:lvl w:ilvl="1" w:tplc="9D0AF71A">
      <w:start w:val="1"/>
      <w:numFmt w:val="bullet"/>
      <w:lvlText w:val="-"/>
      <w:lvlJc w:val="left"/>
      <w:pPr>
        <w:tabs>
          <w:tab w:val="num" w:pos="1440"/>
        </w:tabs>
        <w:ind w:left="1440" w:hanging="360"/>
      </w:pPr>
      <w:rPr>
        <w:b/>
      </w:rPr>
    </w:lvl>
    <w:lvl w:ilvl="2" w:tplc="463CDF7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20"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22" w15:restartNumberingAfterBreak="0">
    <w:nsid w:val="518D4830"/>
    <w:multiLevelType w:val="multilevel"/>
    <w:tmpl w:val="3A80B9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6343FE"/>
    <w:multiLevelType w:val="multilevel"/>
    <w:tmpl w:val="70EC89F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F6213C"/>
    <w:multiLevelType w:val="hybridMultilevel"/>
    <w:tmpl w:val="891099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26" w15:restartNumberingAfterBreak="0">
    <w:nsid w:val="66CD2686"/>
    <w:multiLevelType w:val="hybridMultilevel"/>
    <w:tmpl w:val="BE068F1E"/>
    <w:lvl w:ilvl="0" w:tplc="04150017">
      <w:start w:val="1"/>
      <w:numFmt w:val="lowerLetter"/>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893312"/>
    <w:multiLevelType w:val="hybridMultilevel"/>
    <w:tmpl w:val="5C14CCE8"/>
    <w:lvl w:ilvl="0" w:tplc="1B18E280">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6C6A7651"/>
    <w:multiLevelType w:val="multilevel"/>
    <w:tmpl w:val="9CF63AB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B5AD5"/>
    <w:multiLevelType w:val="multilevel"/>
    <w:tmpl w:val="F1722652"/>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7"/>
  </w:num>
  <w:num w:numId="3">
    <w:abstractNumId w:val="7"/>
  </w:num>
  <w:num w:numId="4">
    <w:abstractNumId w:val="24"/>
  </w:num>
  <w:num w:numId="5">
    <w:abstractNumId w:val="20"/>
  </w:num>
  <w:num w:numId="6">
    <w:abstractNumId w:val="21"/>
  </w:num>
  <w:num w:numId="7">
    <w:abstractNumId w:val="14"/>
  </w:num>
  <w:num w:numId="8">
    <w:abstractNumId w:val="25"/>
  </w:num>
  <w:num w:numId="9">
    <w:abstractNumId w:val="31"/>
  </w:num>
  <w:num w:numId="10">
    <w:abstractNumId w:val="2"/>
  </w:num>
  <w:num w:numId="11">
    <w:abstractNumId w:val="4"/>
  </w:num>
  <w:num w:numId="12">
    <w:abstractNumId w:val="0"/>
  </w:num>
  <w:num w:numId="13">
    <w:abstractNumId w:val="8"/>
  </w:num>
  <w:num w:numId="14">
    <w:abstractNumId w:val="16"/>
  </w:num>
  <w:num w:numId="15">
    <w:abstractNumId w:val="23"/>
  </w:num>
  <w:num w:numId="16">
    <w:abstractNumId w:val="17"/>
  </w:num>
  <w:num w:numId="17">
    <w:abstractNumId w:val="12"/>
  </w:num>
  <w:num w:numId="18">
    <w:abstractNumId w:val="22"/>
  </w:num>
  <w:num w:numId="19">
    <w:abstractNumId w:val="30"/>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5"/>
    <w:lvlOverride w:ilvl="0">
      <w:lvl w:ilvl="0">
        <w:start w:val="1"/>
        <w:numFmt w:val="decimal"/>
        <w:lvlText w:val="%1. "/>
        <w:legacy w:legacy="1" w:legacySpace="0" w:legacyIndent="283"/>
        <w:lvlJc w:val="left"/>
        <w:pPr>
          <w:ind w:left="283" w:hanging="283"/>
        </w:pPr>
        <w:rPr>
          <w:b w:val="0"/>
          <w:sz w:val="24"/>
          <w:szCs w:val="24"/>
        </w:rPr>
      </w:lvl>
    </w:lvlOverride>
  </w:num>
  <w:num w:numId="27">
    <w:abstractNumId w:val="5"/>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6"/>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1F7"/>
    <w:rsid w:val="00000014"/>
    <w:rsid w:val="00000768"/>
    <w:rsid w:val="00000818"/>
    <w:rsid w:val="000026AD"/>
    <w:rsid w:val="0000507D"/>
    <w:rsid w:val="000053A4"/>
    <w:rsid w:val="000056CD"/>
    <w:rsid w:val="000062C1"/>
    <w:rsid w:val="000079E9"/>
    <w:rsid w:val="0001331E"/>
    <w:rsid w:val="000137F5"/>
    <w:rsid w:val="00013FED"/>
    <w:rsid w:val="00016C08"/>
    <w:rsid w:val="0002057C"/>
    <w:rsid w:val="000211D7"/>
    <w:rsid w:val="000248DB"/>
    <w:rsid w:val="0002546C"/>
    <w:rsid w:val="0002567B"/>
    <w:rsid w:val="00025729"/>
    <w:rsid w:val="00025B74"/>
    <w:rsid w:val="000266F1"/>
    <w:rsid w:val="000273E0"/>
    <w:rsid w:val="00027A0D"/>
    <w:rsid w:val="00030DBE"/>
    <w:rsid w:val="0003333F"/>
    <w:rsid w:val="00034B44"/>
    <w:rsid w:val="00035F2E"/>
    <w:rsid w:val="000369EF"/>
    <w:rsid w:val="000371F7"/>
    <w:rsid w:val="00037380"/>
    <w:rsid w:val="00037CC7"/>
    <w:rsid w:val="00040CA9"/>
    <w:rsid w:val="0004112E"/>
    <w:rsid w:val="00041705"/>
    <w:rsid w:val="0004490E"/>
    <w:rsid w:val="00044DEB"/>
    <w:rsid w:val="00045625"/>
    <w:rsid w:val="00045E20"/>
    <w:rsid w:val="000464BF"/>
    <w:rsid w:val="0004725A"/>
    <w:rsid w:val="000516E6"/>
    <w:rsid w:val="000518A8"/>
    <w:rsid w:val="00052A9C"/>
    <w:rsid w:val="00054A0E"/>
    <w:rsid w:val="00054F0F"/>
    <w:rsid w:val="00057D81"/>
    <w:rsid w:val="00061FBD"/>
    <w:rsid w:val="000623FA"/>
    <w:rsid w:val="000631C3"/>
    <w:rsid w:val="00063AC9"/>
    <w:rsid w:val="00064F64"/>
    <w:rsid w:val="0006567B"/>
    <w:rsid w:val="00070591"/>
    <w:rsid w:val="00071A4B"/>
    <w:rsid w:val="0007274C"/>
    <w:rsid w:val="00073A87"/>
    <w:rsid w:val="000805A3"/>
    <w:rsid w:val="00081ACB"/>
    <w:rsid w:val="000848CA"/>
    <w:rsid w:val="00084F1D"/>
    <w:rsid w:val="00085C26"/>
    <w:rsid w:val="00086562"/>
    <w:rsid w:val="00090044"/>
    <w:rsid w:val="0009068D"/>
    <w:rsid w:val="0009109A"/>
    <w:rsid w:val="00093425"/>
    <w:rsid w:val="00093DCF"/>
    <w:rsid w:val="00093E16"/>
    <w:rsid w:val="00095180"/>
    <w:rsid w:val="00096BBC"/>
    <w:rsid w:val="000A13A6"/>
    <w:rsid w:val="000A1A23"/>
    <w:rsid w:val="000A1D9D"/>
    <w:rsid w:val="000A1EF7"/>
    <w:rsid w:val="000A1F79"/>
    <w:rsid w:val="000A2022"/>
    <w:rsid w:val="000A3433"/>
    <w:rsid w:val="000A4337"/>
    <w:rsid w:val="000A5011"/>
    <w:rsid w:val="000B1099"/>
    <w:rsid w:val="000B184F"/>
    <w:rsid w:val="000B1DA7"/>
    <w:rsid w:val="000B1E16"/>
    <w:rsid w:val="000B67FD"/>
    <w:rsid w:val="000C17AB"/>
    <w:rsid w:val="000C1D07"/>
    <w:rsid w:val="000C2D12"/>
    <w:rsid w:val="000C3A62"/>
    <w:rsid w:val="000C47F9"/>
    <w:rsid w:val="000C579E"/>
    <w:rsid w:val="000D1386"/>
    <w:rsid w:val="000D1697"/>
    <w:rsid w:val="000D1BC1"/>
    <w:rsid w:val="000D6767"/>
    <w:rsid w:val="000D7B17"/>
    <w:rsid w:val="000E104B"/>
    <w:rsid w:val="000E36F9"/>
    <w:rsid w:val="000E3ACE"/>
    <w:rsid w:val="000E40DD"/>
    <w:rsid w:val="000E582C"/>
    <w:rsid w:val="000E5F48"/>
    <w:rsid w:val="000F24D9"/>
    <w:rsid w:val="000F2602"/>
    <w:rsid w:val="000F2A6B"/>
    <w:rsid w:val="000F4D13"/>
    <w:rsid w:val="000F7AF4"/>
    <w:rsid w:val="000F7CBC"/>
    <w:rsid w:val="000F7FDE"/>
    <w:rsid w:val="001003B8"/>
    <w:rsid w:val="0010074E"/>
    <w:rsid w:val="00104DC5"/>
    <w:rsid w:val="001056C0"/>
    <w:rsid w:val="00105ACA"/>
    <w:rsid w:val="00106A41"/>
    <w:rsid w:val="00106DA8"/>
    <w:rsid w:val="00106FF9"/>
    <w:rsid w:val="001077A7"/>
    <w:rsid w:val="00107DD3"/>
    <w:rsid w:val="001104CC"/>
    <w:rsid w:val="00111B51"/>
    <w:rsid w:val="00112D1C"/>
    <w:rsid w:val="00113C23"/>
    <w:rsid w:val="00114256"/>
    <w:rsid w:val="00114540"/>
    <w:rsid w:val="00116377"/>
    <w:rsid w:val="0011777F"/>
    <w:rsid w:val="00121FF5"/>
    <w:rsid w:val="0012226C"/>
    <w:rsid w:val="00122872"/>
    <w:rsid w:val="00123EB4"/>
    <w:rsid w:val="0012432A"/>
    <w:rsid w:val="0012511D"/>
    <w:rsid w:val="0012569B"/>
    <w:rsid w:val="00130694"/>
    <w:rsid w:val="0013166E"/>
    <w:rsid w:val="00131D38"/>
    <w:rsid w:val="0013233D"/>
    <w:rsid w:val="00134273"/>
    <w:rsid w:val="00136F84"/>
    <w:rsid w:val="00136F8F"/>
    <w:rsid w:val="00137C5B"/>
    <w:rsid w:val="0014063F"/>
    <w:rsid w:val="001408A4"/>
    <w:rsid w:val="0014162E"/>
    <w:rsid w:val="00142CE5"/>
    <w:rsid w:val="001453AA"/>
    <w:rsid w:val="001466CE"/>
    <w:rsid w:val="00147BAF"/>
    <w:rsid w:val="00150CC1"/>
    <w:rsid w:val="001510C6"/>
    <w:rsid w:val="00151573"/>
    <w:rsid w:val="0015159D"/>
    <w:rsid w:val="00153C80"/>
    <w:rsid w:val="00154FA6"/>
    <w:rsid w:val="00155AA6"/>
    <w:rsid w:val="00160CA9"/>
    <w:rsid w:val="0016470D"/>
    <w:rsid w:val="00164E21"/>
    <w:rsid w:val="00165D09"/>
    <w:rsid w:val="00166BCC"/>
    <w:rsid w:val="00166EB1"/>
    <w:rsid w:val="0016738F"/>
    <w:rsid w:val="00167943"/>
    <w:rsid w:val="00171384"/>
    <w:rsid w:val="00173BF0"/>
    <w:rsid w:val="0018327A"/>
    <w:rsid w:val="0018371C"/>
    <w:rsid w:val="00183999"/>
    <w:rsid w:val="001849A5"/>
    <w:rsid w:val="00185FA7"/>
    <w:rsid w:val="001879D3"/>
    <w:rsid w:val="00187DF7"/>
    <w:rsid w:val="001909DF"/>
    <w:rsid w:val="00191223"/>
    <w:rsid w:val="001913F7"/>
    <w:rsid w:val="0019222A"/>
    <w:rsid w:val="00193A02"/>
    <w:rsid w:val="00194ACB"/>
    <w:rsid w:val="00195B72"/>
    <w:rsid w:val="00195CE1"/>
    <w:rsid w:val="00195E1E"/>
    <w:rsid w:val="00196315"/>
    <w:rsid w:val="001A0C5E"/>
    <w:rsid w:val="001A1205"/>
    <w:rsid w:val="001A156F"/>
    <w:rsid w:val="001A30A4"/>
    <w:rsid w:val="001A4609"/>
    <w:rsid w:val="001A5FC3"/>
    <w:rsid w:val="001A7955"/>
    <w:rsid w:val="001A7A87"/>
    <w:rsid w:val="001B49E8"/>
    <w:rsid w:val="001B681C"/>
    <w:rsid w:val="001B6844"/>
    <w:rsid w:val="001B78CB"/>
    <w:rsid w:val="001B7999"/>
    <w:rsid w:val="001C1207"/>
    <w:rsid w:val="001C1562"/>
    <w:rsid w:val="001C1A50"/>
    <w:rsid w:val="001C42C2"/>
    <w:rsid w:val="001C45FD"/>
    <w:rsid w:val="001C51E1"/>
    <w:rsid w:val="001C5472"/>
    <w:rsid w:val="001C59C8"/>
    <w:rsid w:val="001C756B"/>
    <w:rsid w:val="001D3155"/>
    <w:rsid w:val="001D4245"/>
    <w:rsid w:val="001D44F6"/>
    <w:rsid w:val="001D4C94"/>
    <w:rsid w:val="001D7D98"/>
    <w:rsid w:val="001E21B5"/>
    <w:rsid w:val="001E2C3F"/>
    <w:rsid w:val="001E3BEE"/>
    <w:rsid w:val="001E44EE"/>
    <w:rsid w:val="001E5092"/>
    <w:rsid w:val="001E63B7"/>
    <w:rsid w:val="001E64CD"/>
    <w:rsid w:val="001F263C"/>
    <w:rsid w:val="001F3255"/>
    <w:rsid w:val="001F545A"/>
    <w:rsid w:val="001F5C2D"/>
    <w:rsid w:val="001F693A"/>
    <w:rsid w:val="001F6C46"/>
    <w:rsid w:val="001F73DF"/>
    <w:rsid w:val="002045A0"/>
    <w:rsid w:val="00206420"/>
    <w:rsid w:val="00206509"/>
    <w:rsid w:val="002067F4"/>
    <w:rsid w:val="00210818"/>
    <w:rsid w:val="0021192E"/>
    <w:rsid w:val="00214C59"/>
    <w:rsid w:val="00215467"/>
    <w:rsid w:val="00216F62"/>
    <w:rsid w:val="00216FED"/>
    <w:rsid w:val="00217070"/>
    <w:rsid w:val="00217152"/>
    <w:rsid w:val="00221647"/>
    <w:rsid w:val="002218F7"/>
    <w:rsid w:val="00222C9D"/>
    <w:rsid w:val="00225EF9"/>
    <w:rsid w:val="002312F7"/>
    <w:rsid w:val="0023152D"/>
    <w:rsid w:val="002317A5"/>
    <w:rsid w:val="00231C03"/>
    <w:rsid w:val="00232B67"/>
    <w:rsid w:val="00235E6E"/>
    <w:rsid w:val="00240E58"/>
    <w:rsid w:val="00241B41"/>
    <w:rsid w:val="00243327"/>
    <w:rsid w:val="002438F1"/>
    <w:rsid w:val="00243CFE"/>
    <w:rsid w:val="00244823"/>
    <w:rsid w:val="00244849"/>
    <w:rsid w:val="002452E5"/>
    <w:rsid w:val="00245571"/>
    <w:rsid w:val="002463BF"/>
    <w:rsid w:val="00246486"/>
    <w:rsid w:val="00247D14"/>
    <w:rsid w:val="00247D48"/>
    <w:rsid w:val="00252972"/>
    <w:rsid w:val="00253B72"/>
    <w:rsid w:val="00253EDC"/>
    <w:rsid w:val="002541E1"/>
    <w:rsid w:val="00255E8C"/>
    <w:rsid w:val="00256A8F"/>
    <w:rsid w:val="002578A9"/>
    <w:rsid w:val="00266C02"/>
    <w:rsid w:val="002708BF"/>
    <w:rsid w:val="0027133F"/>
    <w:rsid w:val="002718C7"/>
    <w:rsid w:val="00272253"/>
    <w:rsid w:val="0027263D"/>
    <w:rsid w:val="00275132"/>
    <w:rsid w:val="00275F74"/>
    <w:rsid w:val="002761A3"/>
    <w:rsid w:val="002774D1"/>
    <w:rsid w:val="002804F9"/>
    <w:rsid w:val="00280D2F"/>
    <w:rsid w:val="002816EE"/>
    <w:rsid w:val="00283EB8"/>
    <w:rsid w:val="00284B03"/>
    <w:rsid w:val="0028508F"/>
    <w:rsid w:val="00285626"/>
    <w:rsid w:val="0028746D"/>
    <w:rsid w:val="00287DFE"/>
    <w:rsid w:val="002900E9"/>
    <w:rsid w:val="00290887"/>
    <w:rsid w:val="00295B8F"/>
    <w:rsid w:val="00295BBE"/>
    <w:rsid w:val="00297135"/>
    <w:rsid w:val="0029717A"/>
    <w:rsid w:val="002A076C"/>
    <w:rsid w:val="002A0C18"/>
    <w:rsid w:val="002A38E0"/>
    <w:rsid w:val="002A3AAD"/>
    <w:rsid w:val="002A6880"/>
    <w:rsid w:val="002A7F2E"/>
    <w:rsid w:val="002B1D61"/>
    <w:rsid w:val="002B1E48"/>
    <w:rsid w:val="002B33CE"/>
    <w:rsid w:val="002B3BBE"/>
    <w:rsid w:val="002B55F4"/>
    <w:rsid w:val="002B6A5A"/>
    <w:rsid w:val="002B6F33"/>
    <w:rsid w:val="002C796A"/>
    <w:rsid w:val="002D029B"/>
    <w:rsid w:val="002D24A2"/>
    <w:rsid w:val="002D25B7"/>
    <w:rsid w:val="002D2DD0"/>
    <w:rsid w:val="002D2EB9"/>
    <w:rsid w:val="002D35D5"/>
    <w:rsid w:val="002D74D0"/>
    <w:rsid w:val="002E0130"/>
    <w:rsid w:val="002E0E92"/>
    <w:rsid w:val="002E1227"/>
    <w:rsid w:val="002E14BB"/>
    <w:rsid w:val="002E1B5E"/>
    <w:rsid w:val="002E1F08"/>
    <w:rsid w:val="002E24F9"/>
    <w:rsid w:val="002E6887"/>
    <w:rsid w:val="002E6BB6"/>
    <w:rsid w:val="002E7EA7"/>
    <w:rsid w:val="002F278E"/>
    <w:rsid w:val="002F38DC"/>
    <w:rsid w:val="002F4A91"/>
    <w:rsid w:val="002F50C0"/>
    <w:rsid w:val="002F6030"/>
    <w:rsid w:val="002F65C0"/>
    <w:rsid w:val="002F70E6"/>
    <w:rsid w:val="00301651"/>
    <w:rsid w:val="00302225"/>
    <w:rsid w:val="00302DB2"/>
    <w:rsid w:val="00303070"/>
    <w:rsid w:val="00303134"/>
    <w:rsid w:val="00303228"/>
    <w:rsid w:val="00303F50"/>
    <w:rsid w:val="00304997"/>
    <w:rsid w:val="003053C3"/>
    <w:rsid w:val="0030695F"/>
    <w:rsid w:val="00306B97"/>
    <w:rsid w:val="0031241D"/>
    <w:rsid w:val="003128B5"/>
    <w:rsid w:val="00314B02"/>
    <w:rsid w:val="00315CD0"/>
    <w:rsid w:val="00316B63"/>
    <w:rsid w:val="00320954"/>
    <w:rsid w:val="00321ACE"/>
    <w:rsid w:val="00321B0D"/>
    <w:rsid w:val="003255BE"/>
    <w:rsid w:val="003276B7"/>
    <w:rsid w:val="00327847"/>
    <w:rsid w:val="00330126"/>
    <w:rsid w:val="00332897"/>
    <w:rsid w:val="0033292D"/>
    <w:rsid w:val="003402B1"/>
    <w:rsid w:val="00340465"/>
    <w:rsid w:val="003408C6"/>
    <w:rsid w:val="00340ED3"/>
    <w:rsid w:val="00340F49"/>
    <w:rsid w:val="00340FB0"/>
    <w:rsid w:val="00341530"/>
    <w:rsid w:val="00344DC6"/>
    <w:rsid w:val="00345495"/>
    <w:rsid w:val="00352477"/>
    <w:rsid w:val="00355164"/>
    <w:rsid w:val="00355CD1"/>
    <w:rsid w:val="00357541"/>
    <w:rsid w:val="0035755B"/>
    <w:rsid w:val="00357866"/>
    <w:rsid w:val="00357E00"/>
    <w:rsid w:val="00360EF4"/>
    <w:rsid w:val="003618A3"/>
    <w:rsid w:val="0036362F"/>
    <w:rsid w:val="00363948"/>
    <w:rsid w:val="00363D4A"/>
    <w:rsid w:val="00363F9E"/>
    <w:rsid w:val="00365115"/>
    <w:rsid w:val="0036610C"/>
    <w:rsid w:val="00370BF3"/>
    <w:rsid w:val="003713C1"/>
    <w:rsid w:val="00372169"/>
    <w:rsid w:val="003730DE"/>
    <w:rsid w:val="00373CCE"/>
    <w:rsid w:val="003746DB"/>
    <w:rsid w:val="0037523F"/>
    <w:rsid w:val="00377219"/>
    <w:rsid w:val="00377320"/>
    <w:rsid w:val="00380A67"/>
    <w:rsid w:val="0038307A"/>
    <w:rsid w:val="00383285"/>
    <w:rsid w:val="00384E00"/>
    <w:rsid w:val="00385665"/>
    <w:rsid w:val="00385F2D"/>
    <w:rsid w:val="0038662C"/>
    <w:rsid w:val="00386C2A"/>
    <w:rsid w:val="00387C58"/>
    <w:rsid w:val="003903C5"/>
    <w:rsid w:val="00395C20"/>
    <w:rsid w:val="00396649"/>
    <w:rsid w:val="00396740"/>
    <w:rsid w:val="00396EF5"/>
    <w:rsid w:val="003972FE"/>
    <w:rsid w:val="003974DC"/>
    <w:rsid w:val="003A3739"/>
    <w:rsid w:val="003A645A"/>
    <w:rsid w:val="003A6BC6"/>
    <w:rsid w:val="003A7A49"/>
    <w:rsid w:val="003B0408"/>
    <w:rsid w:val="003B07B0"/>
    <w:rsid w:val="003B1A96"/>
    <w:rsid w:val="003B1DD7"/>
    <w:rsid w:val="003B21AF"/>
    <w:rsid w:val="003B463A"/>
    <w:rsid w:val="003B472E"/>
    <w:rsid w:val="003B4A02"/>
    <w:rsid w:val="003B59CF"/>
    <w:rsid w:val="003B746B"/>
    <w:rsid w:val="003B793F"/>
    <w:rsid w:val="003C0000"/>
    <w:rsid w:val="003C0926"/>
    <w:rsid w:val="003C2357"/>
    <w:rsid w:val="003C2BE8"/>
    <w:rsid w:val="003C328C"/>
    <w:rsid w:val="003C416B"/>
    <w:rsid w:val="003C4DC2"/>
    <w:rsid w:val="003D3106"/>
    <w:rsid w:val="003D49B6"/>
    <w:rsid w:val="003D55B8"/>
    <w:rsid w:val="003D69A1"/>
    <w:rsid w:val="003D7DC3"/>
    <w:rsid w:val="003E0BBF"/>
    <w:rsid w:val="003E25A7"/>
    <w:rsid w:val="003E2906"/>
    <w:rsid w:val="003E3BEA"/>
    <w:rsid w:val="003E521D"/>
    <w:rsid w:val="003E734B"/>
    <w:rsid w:val="003F0005"/>
    <w:rsid w:val="003F10AC"/>
    <w:rsid w:val="003F3132"/>
    <w:rsid w:val="003F31F6"/>
    <w:rsid w:val="003F3875"/>
    <w:rsid w:val="003F38FC"/>
    <w:rsid w:val="003F392A"/>
    <w:rsid w:val="003F3CDE"/>
    <w:rsid w:val="003F4037"/>
    <w:rsid w:val="003F559E"/>
    <w:rsid w:val="003F74F1"/>
    <w:rsid w:val="00400C7F"/>
    <w:rsid w:val="00401965"/>
    <w:rsid w:val="00403D0B"/>
    <w:rsid w:val="004057DF"/>
    <w:rsid w:val="00406B80"/>
    <w:rsid w:val="0041373C"/>
    <w:rsid w:val="00415779"/>
    <w:rsid w:val="004160F7"/>
    <w:rsid w:val="00417819"/>
    <w:rsid w:val="00422A35"/>
    <w:rsid w:val="00425678"/>
    <w:rsid w:val="00427276"/>
    <w:rsid w:val="00427E22"/>
    <w:rsid w:val="00430DFD"/>
    <w:rsid w:val="004329B5"/>
    <w:rsid w:val="00433CE9"/>
    <w:rsid w:val="00434469"/>
    <w:rsid w:val="00437794"/>
    <w:rsid w:val="00440962"/>
    <w:rsid w:val="00442E97"/>
    <w:rsid w:val="00443415"/>
    <w:rsid w:val="004436E6"/>
    <w:rsid w:val="004439AF"/>
    <w:rsid w:val="00444418"/>
    <w:rsid w:val="004458EA"/>
    <w:rsid w:val="004464EF"/>
    <w:rsid w:val="00446B7A"/>
    <w:rsid w:val="0045111E"/>
    <w:rsid w:val="0045261A"/>
    <w:rsid w:val="0045376B"/>
    <w:rsid w:val="00455D76"/>
    <w:rsid w:val="00460059"/>
    <w:rsid w:val="00462302"/>
    <w:rsid w:val="00462E16"/>
    <w:rsid w:val="004632EA"/>
    <w:rsid w:val="0046439E"/>
    <w:rsid w:val="00465A26"/>
    <w:rsid w:val="004676D7"/>
    <w:rsid w:val="00471020"/>
    <w:rsid w:val="00471784"/>
    <w:rsid w:val="004731D9"/>
    <w:rsid w:val="0047378C"/>
    <w:rsid w:val="00475156"/>
    <w:rsid w:val="00477565"/>
    <w:rsid w:val="0047776D"/>
    <w:rsid w:val="00477FB9"/>
    <w:rsid w:val="0048283E"/>
    <w:rsid w:val="0048468C"/>
    <w:rsid w:val="004858BA"/>
    <w:rsid w:val="00486EAE"/>
    <w:rsid w:val="00490D62"/>
    <w:rsid w:val="00490E06"/>
    <w:rsid w:val="004929BD"/>
    <w:rsid w:val="004937ED"/>
    <w:rsid w:val="00493F15"/>
    <w:rsid w:val="0049636C"/>
    <w:rsid w:val="00497E3F"/>
    <w:rsid w:val="00497EBF"/>
    <w:rsid w:val="004A25CE"/>
    <w:rsid w:val="004A397A"/>
    <w:rsid w:val="004A4E01"/>
    <w:rsid w:val="004A5226"/>
    <w:rsid w:val="004A5871"/>
    <w:rsid w:val="004A62F4"/>
    <w:rsid w:val="004A630C"/>
    <w:rsid w:val="004A7B8B"/>
    <w:rsid w:val="004A7D4A"/>
    <w:rsid w:val="004A7EFF"/>
    <w:rsid w:val="004B03CE"/>
    <w:rsid w:val="004B0CFE"/>
    <w:rsid w:val="004B1AC1"/>
    <w:rsid w:val="004B4F4C"/>
    <w:rsid w:val="004B7BBF"/>
    <w:rsid w:val="004C0824"/>
    <w:rsid w:val="004C17CB"/>
    <w:rsid w:val="004C2C52"/>
    <w:rsid w:val="004C486E"/>
    <w:rsid w:val="004C4CB4"/>
    <w:rsid w:val="004C5911"/>
    <w:rsid w:val="004C5D8D"/>
    <w:rsid w:val="004C6B92"/>
    <w:rsid w:val="004C6D85"/>
    <w:rsid w:val="004C7A13"/>
    <w:rsid w:val="004D1CBB"/>
    <w:rsid w:val="004D38D5"/>
    <w:rsid w:val="004D503D"/>
    <w:rsid w:val="004D516B"/>
    <w:rsid w:val="004D5D47"/>
    <w:rsid w:val="004D7598"/>
    <w:rsid w:val="004E0415"/>
    <w:rsid w:val="004E08AD"/>
    <w:rsid w:val="004E4FAA"/>
    <w:rsid w:val="004E5322"/>
    <w:rsid w:val="004E5C33"/>
    <w:rsid w:val="004E5E11"/>
    <w:rsid w:val="004E705C"/>
    <w:rsid w:val="004E765C"/>
    <w:rsid w:val="004E7A78"/>
    <w:rsid w:val="004F0B7B"/>
    <w:rsid w:val="004F2266"/>
    <w:rsid w:val="004F2C75"/>
    <w:rsid w:val="004F5E53"/>
    <w:rsid w:val="004F7AD7"/>
    <w:rsid w:val="00500A8F"/>
    <w:rsid w:val="005022D1"/>
    <w:rsid w:val="00502B47"/>
    <w:rsid w:val="00502C17"/>
    <w:rsid w:val="0050351E"/>
    <w:rsid w:val="00503C10"/>
    <w:rsid w:val="00505683"/>
    <w:rsid w:val="0050591D"/>
    <w:rsid w:val="00512075"/>
    <w:rsid w:val="00514887"/>
    <w:rsid w:val="00514901"/>
    <w:rsid w:val="00515A8C"/>
    <w:rsid w:val="00517CED"/>
    <w:rsid w:val="005204D8"/>
    <w:rsid w:val="00521C4C"/>
    <w:rsid w:val="00521F4E"/>
    <w:rsid w:val="00523B40"/>
    <w:rsid w:val="005253DF"/>
    <w:rsid w:val="00525814"/>
    <w:rsid w:val="005325B8"/>
    <w:rsid w:val="00533104"/>
    <w:rsid w:val="00533A21"/>
    <w:rsid w:val="00534206"/>
    <w:rsid w:val="00536A0C"/>
    <w:rsid w:val="0053742B"/>
    <w:rsid w:val="00537538"/>
    <w:rsid w:val="00537A7F"/>
    <w:rsid w:val="00540DE8"/>
    <w:rsid w:val="00542FDA"/>
    <w:rsid w:val="0054378B"/>
    <w:rsid w:val="00544D5E"/>
    <w:rsid w:val="00544EB8"/>
    <w:rsid w:val="00545DEF"/>
    <w:rsid w:val="00546A81"/>
    <w:rsid w:val="00551016"/>
    <w:rsid w:val="0055212B"/>
    <w:rsid w:val="005521DA"/>
    <w:rsid w:val="00552C47"/>
    <w:rsid w:val="00554666"/>
    <w:rsid w:val="00554908"/>
    <w:rsid w:val="0055606C"/>
    <w:rsid w:val="005566B0"/>
    <w:rsid w:val="0056178E"/>
    <w:rsid w:val="00561874"/>
    <w:rsid w:val="00562540"/>
    <w:rsid w:val="005628BD"/>
    <w:rsid w:val="00562AFB"/>
    <w:rsid w:val="0056495E"/>
    <w:rsid w:val="00565FAD"/>
    <w:rsid w:val="005665F0"/>
    <w:rsid w:val="005715C5"/>
    <w:rsid w:val="005721B1"/>
    <w:rsid w:val="005739EA"/>
    <w:rsid w:val="00576394"/>
    <w:rsid w:val="005774C9"/>
    <w:rsid w:val="00577B2E"/>
    <w:rsid w:val="0058046E"/>
    <w:rsid w:val="005808A7"/>
    <w:rsid w:val="00585038"/>
    <w:rsid w:val="00590788"/>
    <w:rsid w:val="00592B25"/>
    <w:rsid w:val="00593A94"/>
    <w:rsid w:val="00594279"/>
    <w:rsid w:val="00594984"/>
    <w:rsid w:val="00594DA9"/>
    <w:rsid w:val="00595299"/>
    <w:rsid w:val="00595E46"/>
    <w:rsid w:val="00596196"/>
    <w:rsid w:val="00596D50"/>
    <w:rsid w:val="00596EF6"/>
    <w:rsid w:val="005A06D1"/>
    <w:rsid w:val="005A2FE7"/>
    <w:rsid w:val="005A36B4"/>
    <w:rsid w:val="005A4DEF"/>
    <w:rsid w:val="005A4E2D"/>
    <w:rsid w:val="005A62A7"/>
    <w:rsid w:val="005B0C6A"/>
    <w:rsid w:val="005B1EAE"/>
    <w:rsid w:val="005B28A5"/>
    <w:rsid w:val="005B2C1F"/>
    <w:rsid w:val="005B5865"/>
    <w:rsid w:val="005C22BC"/>
    <w:rsid w:val="005C54CA"/>
    <w:rsid w:val="005D0182"/>
    <w:rsid w:val="005D0E83"/>
    <w:rsid w:val="005D1804"/>
    <w:rsid w:val="005D1BD7"/>
    <w:rsid w:val="005D2C23"/>
    <w:rsid w:val="005D3CA3"/>
    <w:rsid w:val="005D51BA"/>
    <w:rsid w:val="005D5509"/>
    <w:rsid w:val="005D5D5C"/>
    <w:rsid w:val="005E4C5D"/>
    <w:rsid w:val="005E4C96"/>
    <w:rsid w:val="005E4D37"/>
    <w:rsid w:val="005F02C9"/>
    <w:rsid w:val="005F25E1"/>
    <w:rsid w:val="005F2E31"/>
    <w:rsid w:val="005F33A7"/>
    <w:rsid w:val="005F495C"/>
    <w:rsid w:val="005F5324"/>
    <w:rsid w:val="005F58CD"/>
    <w:rsid w:val="005F5D75"/>
    <w:rsid w:val="005F7E87"/>
    <w:rsid w:val="006034F9"/>
    <w:rsid w:val="00604CF6"/>
    <w:rsid w:val="00606094"/>
    <w:rsid w:val="006061FF"/>
    <w:rsid w:val="006101D0"/>
    <w:rsid w:val="00610F2E"/>
    <w:rsid w:val="006119B0"/>
    <w:rsid w:val="006146AE"/>
    <w:rsid w:val="00620C1E"/>
    <w:rsid w:val="00620FE4"/>
    <w:rsid w:val="00621CC9"/>
    <w:rsid w:val="00625717"/>
    <w:rsid w:val="006268E1"/>
    <w:rsid w:val="00626CF0"/>
    <w:rsid w:val="00627BCE"/>
    <w:rsid w:val="00630277"/>
    <w:rsid w:val="006315FA"/>
    <w:rsid w:val="00631D89"/>
    <w:rsid w:val="00633152"/>
    <w:rsid w:val="00633562"/>
    <w:rsid w:val="00633628"/>
    <w:rsid w:val="00634136"/>
    <w:rsid w:val="0063529B"/>
    <w:rsid w:val="0063531F"/>
    <w:rsid w:val="006353AB"/>
    <w:rsid w:val="00635AD7"/>
    <w:rsid w:val="00636921"/>
    <w:rsid w:val="00636D73"/>
    <w:rsid w:val="00637D3F"/>
    <w:rsid w:val="0064108F"/>
    <w:rsid w:val="00642529"/>
    <w:rsid w:val="006425A3"/>
    <w:rsid w:val="0064288D"/>
    <w:rsid w:val="006429E0"/>
    <w:rsid w:val="00645886"/>
    <w:rsid w:val="00645A0E"/>
    <w:rsid w:val="006468BD"/>
    <w:rsid w:val="00651914"/>
    <w:rsid w:val="0065258B"/>
    <w:rsid w:val="00652873"/>
    <w:rsid w:val="0065421C"/>
    <w:rsid w:val="006547F9"/>
    <w:rsid w:val="00655A11"/>
    <w:rsid w:val="00661068"/>
    <w:rsid w:val="00661DBC"/>
    <w:rsid w:val="00665014"/>
    <w:rsid w:val="00665045"/>
    <w:rsid w:val="0066596B"/>
    <w:rsid w:val="00670663"/>
    <w:rsid w:val="006715DA"/>
    <w:rsid w:val="006716BA"/>
    <w:rsid w:val="00672ADD"/>
    <w:rsid w:val="00673716"/>
    <w:rsid w:val="0067444B"/>
    <w:rsid w:val="00675DA2"/>
    <w:rsid w:val="006769D1"/>
    <w:rsid w:val="00676A2D"/>
    <w:rsid w:val="00677134"/>
    <w:rsid w:val="00685589"/>
    <w:rsid w:val="00685F7A"/>
    <w:rsid w:val="006861E3"/>
    <w:rsid w:val="006913EA"/>
    <w:rsid w:val="00692709"/>
    <w:rsid w:val="0069373F"/>
    <w:rsid w:val="00693A3F"/>
    <w:rsid w:val="00694E76"/>
    <w:rsid w:val="0069642E"/>
    <w:rsid w:val="00696619"/>
    <w:rsid w:val="006970B8"/>
    <w:rsid w:val="00697D71"/>
    <w:rsid w:val="006A0168"/>
    <w:rsid w:val="006A0CFF"/>
    <w:rsid w:val="006A1577"/>
    <w:rsid w:val="006A2637"/>
    <w:rsid w:val="006A2C93"/>
    <w:rsid w:val="006A3117"/>
    <w:rsid w:val="006A3CAC"/>
    <w:rsid w:val="006A452F"/>
    <w:rsid w:val="006A4A31"/>
    <w:rsid w:val="006A505D"/>
    <w:rsid w:val="006A7060"/>
    <w:rsid w:val="006B0A6F"/>
    <w:rsid w:val="006B2853"/>
    <w:rsid w:val="006B76C5"/>
    <w:rsid w:val="006C0F17"/>
    <w:rsid w:val="006C0F30"/>
    <w:rsid w:val="006C2037"/>
    <w:rsid w:val="006C34E7"/>
    <w:rsid w:val="006C3E3E"/>
    <w:rsid w:val="006C44AA"/>
    <w:rsid w:val="006C45C3"/>
    <w:rsid w:val="006C53B9"/>
    <w:rsid w:val="006C5655"/>
    <w:rsid w:val="006C7A6A"/>
    <w:rsid w:val="006D0A9C"/>
    <w:rsid w:val="006D0E19"/>
    <w:rsid w:val="006D20C4"/>
    <w:rsid w:val="006D3982"/>
    <w:rsid w:val="006D3C0B"/>
    <w:rsid w:val="006D468B"/>
    <w:rsid w:val="006D7097"/>
    <w:rsid w:val="006D7961"/>
    <w:rsid w:val="006E03FE"/>
    <w:rsid w:val="006E1534"/>
    <w:rsid w:val="006E2AF1"/>
    <w:rsid w:val="006E3A1D"/>
    <w:rsid w:val="006E3A5F"/>
    <w:rsid w:val="006F06D5"/>
    <w:rsid w:val="006F19AE"/>
    <w:rsid w:val="006F1E90"/>
    <w:rsid w:val="006F2E7E"/>
    <w:rsid w:val="006F3818"/>
    <w:rsid w:val="006F44C7"/>
    <w:rsid w:val="006F5BF4"/>
    <w:rsid w:val="006F63E1"/>
    <w:rsid w:val="006F7815"/>
    <w:rsid w:val="00700C86"/>
    <w:rsid w:val="00703BE0"/>
    <w:rsid w:val="00704DC6"/>
    <w:rsid w:val="00706010"/>
    <w:rsid w:val="0071171A"/>
    <w:rsid w:val="007132AE"/>
    <w:rsid w:val="007159A6"/>
    <w:rsid w:val="00715DAA"/>
    <w:rsid w:val="00717E3B"/>
    <w:rsid w:val="007200EA"/>
    <w:rsid w:val="007212B2"/>
    <w:rsid w:val="00724A78"/>
    <w:rsid w:val="00726BC3"/>
    <w:rsid w:val="0072784C"/>
    <w:rsid w:val="0073292C"/>
    <w:rsid w:val="007345B8"/>
    <w:rsid w:val="00734A9A"/>
    <w:rsid w:val="007363FA"/>
    <w:rsid w:val="00737E0B"/>
    <w:rsid w:val="0074073B"/>
    <w:rsid w:val="00740D9D"/>
    <w:rsid w:val="00741881"/>
    <w:rsid w:val="007419D0"/>
    <w:rsid w:val="0074200F"/>
    <w:rsid w:val="007439BB"/>
    <w:rsid w:val="00747910"/>
    <w:rsid w:val="00747BE1"/>
    <w:rsid w:val="00750154"/>
    <w:rsid w:val="0075066E"/>
    <w:rsid w:val="00754BB4"/>
    <w:rsid w:val="00756453"/>
    <w:rsid w:val="00757DFD"/>
    <w:rsid w:val="0076275A"/>
    <w:rsid w:val="00762A71"/>
    <w:rsid w:val="00763DDA"/>
    <w:rsid w:val="00764C98"/>
    <w:rsid w:val="00765ABC"/>
    <w:rsid w:val="007675BB"/>
    <w:rsid w:val="00767BCB"/>
    <w:rsid w:val="007700A9"/>
    <w:rsid w:val="00770D4A"/>
    <w:rsid w:val="00771D74"/>
    <w:rsid w:val="0077463F"/>
    <w:rsid w:val="00776651"/>
    <w:rsid w:val="00776987"/>
    <w:rsid w:val="00781238"/>
    <w:rsid w:val="00783675"/>
    <w:rsid w:val="00783CDD"/>
    <w:rsid w:val="00785EB2"/>
    <w:rsid w:val="00786292"/>
    <w:rsid w:val="00790BED"/>
    <w:rsid w:val="00791037"/>
    <w:rsid w:val="0079305D"/>
    <w:rsid w:val="0079324A"/>
    <w:rsid w:val="00794CA3"/>
    <w:rsid w:val="007950D7"/>
    <w:rsid w:val="007961A5"/>
    <w:rsid w:val="00796C7A"/>
    <w:rsid w:val="007971A7"/>
    <w:rsid w:val="00797F85"/>
    <w:rsid w:val="007A0D79"/>
    <w:rsid w:val="007A139D"/>
    <w:rsid w:val="007A3A32"/>
    <w:rsid w:val="007A3B47"/>
    <w:rsid w:val="007A4899"/>
    <w:rsid w:val="007A5AF8"/>
    <w:rsid w:val="007A69A0"/>
    <w:rsid w:val="007B049E"/>
    <w:rsid w:val="007B199F"/>
    <w:rsid w:val="007B260D"/>
    <w:rsid w:val="007B66FD"/>
    <w:rsid w:val="007B79FE"/>
    <w:rsid w:val="007C0C6E"/>
    <w:rsid w:val="007C2393"/>
    <w:rsid w:val="007C2728"/>
    <w:rsid w:val="007C2B37"/>
    <w:rsid w:val="007C4D3D"/>
    <w:rsid w:val="007C5AF9"/>
    <w:rsid w:val="007C5EA7"/>
    <w:rsid w:val="007D0094"/>
    <w:rsid w:val="007D167E"/>
    <w:rsid w:val="007D19DD"/>
    <w:rsid w:val="007D3398"/>
    <w:rsid w:val="007D6B46"/>
    <w:rsid w:val="007D7C67"/>
    <w:rsid w:val="007E20FE"/>
    <w:rsid w:val="007E54B5"/>
    <w:rsid w:val="007E77CD"/>
    <w:rsid w:val="007E7A96"/>
    <w:rsid w:val="007E7ADA"/>
    <w:rsid w:val="007E7C06"/>
    <w:rsid w:val="007F3E52"/>
    <w:rsid w:val="007F4000"/>
    <w:rsid w:val="007F573C"/>
    <w:rsid w:val="007F5E8A"/>
    <w:rsid w:val="007F6403"/>
    <w:rsid w:val="007F6410"/>
    <w:rsid w:val="007F7144"/>
    <w:rsid w:val="007F7624"/>
    <w:rsid w:val="00802C7E"/>
    <w:rsid w:val="00806B42"/>
    <w:rsid w:val="00811487"/>
    <w:rsid w:val="008119F8"/>
    <w:rsid w:val="008120DA"/>
    <w:rsid w:val="0081334F"/>
    <w:rsid w:val="008161CA"/>
    <w:rsid w:val="0081707E"/>
    <w:rsid w:val="00817809"/>
    <w:rsid w:val="008216BB"/>
    <w:rsid w:val="00823AA9"/>
    <w:rsid w:val="00823F6D"/>
    <w:rsid w:val="008263DD"/>
    <w:rsid w:val="00827B98"/>
    <w:rsid w:val="00830368"/>
    <w:rsid w:val="00830B06"/>
    <w:rsid w:val="00831280"/>
    <w:rsid w:val="00831BBE"/>
    <w:rsid w:val="00832D43"/>
    <w:rsid w:val="00832EA4"/>
    <w:rsid w:val="00833403"/>
    <w:rsid w:val="00833799"/>
    <w:rsid w:val="00833957"/>
    <w:rsid w:val="0083472A"/>
    <w:rsid w:val="00840B70"/>
    <w:rsid w:val="00840D96"/>
    <w:rsid w:val="00842A4F"/>
    <w:rsid w:val="00843951"/>
    <w:rsid w:val="008446F1"/>
    <w:rsid w:val="008538D6"/>
    <w:rsid w:val="00853CB9"/>
    <w:rsid w:val="00853FEB"/>
    <w:rsid w:val="008548B0"/>
    <w:rsid w:val="0085646F"/>
    <w:rsid w:val="008575AE"/>
    <w:rsid w:val="00860608"/>
    <w:rsid w:val="0086099A"/>
    <w:rsid w:val="00861271"/>
    <w:rsid w:val="008618A1"/>
    <w:rsid w:val="00862D41"/>
    <w:rsid w:val="00864EF9"/>
    <w:rsid w:val="00865A73"/>
    <w:rsid w:val="00866A47"/>
    <w:rsid w:val="00870385"/>
    <w:rsid w:val="008727F4"/>
    <w:rsid w:val="00873367"/>
    <w:rsid w:val="00876DEF"/>
    <w:rsid w:val="00877191"/>
    <w:rsid w:val="008771CB"/>
    <w:rsid w:val="008779A4"/>
    <w:rsid w:val="00880AD0"/>
    <w:rsid w:val="008814B3"/>
    <w:rsid w:val="0088223B"/>
    <w:rsid w:val="00882ADF"/>
    <w:rsid w:val="00883F41"/>
    <w:rsid w:val="0088486C"/>
    <w:rsid w:val="00884A00"/>
    <w:rsid w:val="008856D5"/>
    <w:rsid w:val="0088643C"/>
    <w:rsid w:val="00887637"/>
    <w:rsid w:val="0088791E"/>
    <w:rsid w:val="008926E3"/>
    <w:rsid w:val="00893D70"/>
    <w:rsid w:val="0089418B"/>
    <w:rsid w:val="00894281"/>
    <w:rsid w:val="008944DC"/>
    <w:rsid w:val="008958EA"/>
    <w:rsid w:val="008971FE"/>
    <w:rsid w:val="008A0447"/>
    <w:rsid w:val="008A0CE1"/>
    <w:rsid w:val="008A17E5"/>
    <w:rsid w:val="008A1C75"/>
    <w:rsid w:val="008A3BD1"/>
    <w:rsid w:val="008A48AD"/>
    <w:rsid w:val="008A520E"/>
    <w:rsid w:val="008A5EA3"/>
    <w:rsid w:val="008A6C73"/>
    <w:rsid w:val="008A79E0"/>
    <w:rsid w:val="008A7F47"/>
    <w:rsid w:val="008B17C7"/>
    <w:rsid w:val="008B1A51"/>
    <w:rsid w:val="008B1FD1"/>
    <w:rsid w:val="008B3C3F"/>
    <w:rsid w:val="008B3C98"/>
    <w:rsid w:val="008B6D28"/>
    <w:rsid w:val="008C0B11"/>
    <w:rsid w:val="008C213D"/>
    <w:rsid w:val="008C22BE"/>
    <w:rsid w:val="008C3AE4"/>
    <w:rsid w:val="008C3DEC"/>
    <w:rsid w:val="008C41F9"/>
    <w:rsid w:val="008C4A64"/>
    <w:rsid w:val="008C4C72"/>
    <w:rsid w:val="008C5B8F"/>
    <w:rsid w:val="008C5F73"/>
    <w:rsid w:val="008C61BC"/>
    <w:rsid w:val="008C6A94"/>
    <w:rsid w:val="008C6E5B"/>
    <w:rsid w:val="008C77DD"/>
    <w:rsid w:val="008D0514"/>
    <w:rsid w:val="008D0E48"/>
    <w:rsid w:val="008D12C6"/>
    <w:rsid w:val="008D34B5"/>
    <w:rsid w:val="008D53C3"/>
    <w:rsid w:val="008D5EE0"/>
    <w:rsid w:val="008D659A"/>
    <w:rsid w:val="008E01C1"/>
    <w:rsid w:val="008E144C"/>
    <w:rsid w:val="008E1510"/>
    <w:rsid w:val="008E3FEB"/>
    <w:rsid w:val="008E430E"/>
    <w:rsid w:val="008E4765"/>
    <w:rsid w:val="008E4B7B"/>
    <w:rsid w:val="008E5242"/>
    <w:rsid w:val="008E5EF9"/>
    <w:rsid w:val="008E66F0"/>
    <w:rsid w:val="008E6C33"/>
    <w:rsid w:val="008F3E45"/>
    <w:rsid w:val="008F4BF4"/>
    <w:rsid w:val="008F5BF0"/>
    <w:rsid w:val="008F618C"/>
    <w:rsid w:val="008F6C4C"/>
    <w:rsid w:val="00900A5E"/>
    <w:rsid w:val="009030AC"/>
    <w:rsid w:val="00904DF2"/>
    <w:rsid w:val="00905AA1"/>
    <w:rsid w:val="00907307"/>
    <w:rsid w:val="00910291"/>
    <w:rsid w:val="00910308"/>
    <w:rsid w:val="009113BD"/>
    <w:rsid w:val="0091204C"/>
    <w:rsid w:val="0091364F"/>
    <w:rsid w:val="00913FC5"/>
    <w:rsid w:val="009163B6"/>
    <w:rsid w:val="00916D47"/>
    <w:rsid w:val="00917806"/>
    <w:rsid w:val="00917A41"/>
    <w:rsid w:val="00923A28"/>
    <w:rsid w:val="00924AEF"/>
    <w:rsid w:val="00925055"/>
    <w:rsid w:val="009276E6"/>
    <w:rsid w:val="00930C98"/>
    <w:rsid w:val="00932AC7"/>
    <w:rsid w:val="00933765"/>
    <w:rsid w:val="00933D3B"/>
    <w:rsid w:val="009359DD"/>
    <w:rsid w:val="00936050"/>
    <w:rsid w:val="00936702"/>
    <w:rsid w:val="00936730"/>
    <w:rsid w:val="009370B7"/>
    <w:rsid w:val="00937278"/>
    <w:rsid w:val="00940448"/>
    <w:rsid w:val="0094464F"/>
    <w:rsid w:val="00945004"/>
    <w:rsid w:val="0094576A"/>
    <w:rsid w:val="0094702F"/>
    <w:rsid w:val="009478FB"/>
    <w:rsid w:val="0095174E"/>
    <w:rsid w:val="00953BE5"/>
    <w:rsid w:val="00953E76"/>
    <w:rsid w:val="00954C42"/>
    <w:rsid w:val="00956BF6"/>
    <w:rsid w:val="00960D62"/>
    <w:rsid w:val="0096331A"/>
    <w:rsid w:val="00964A3B"/>
    <w:rsid w:val="00964C74"/>
    <w:rsid w:val="009662BE"/>
    <w:rsid w:val="00967128"/>
    <w:rsid w:val="00970819"/>
    <w:rsid w:val="009712D6"/>
    <w:rsid w:val="00974CC7"/>
    <w:rsid w:val="00974DE6"/>
    <w:rsid w:val="0097503D"/>
    <w:rsid w:val="009761FD"/>
    <w:rsid w:val="009767BB"/>
    <w:rsid w:val="00976884"/>
    <w:rsid w:val="00977AB1"/>
    <w:rsid w:val="00977F41"/>
    <w:rsid w:val="009803AF"/>
    <w:rsid w:val="00980836"/>
    <w:rsid w:val="009817FB"/>
    <w:rsid w:val="009818BA"/>
    <w:rsid w:val="0098615B"/>
    <w:rsid w:val="00987E7D"/>
    <w:rsid w:val="0099139B"/>
    <w:rsid w:val="009941BA"/>
    <w:rsid w:val="009966BE"/>
    <w:rsid w:val="00997169"/>
    <w:rsid w:val="009A0D87"/>
    <w:rsid w:val="009A13C1"/>
    <w:rsid w:val="009A1A11"/>
    <w:rsid w:val="009A4C26"/>
    <w:rsid w:val="009B1E52"/>
    <w:rsid w:val="009B335E"/>
    <w:rsid w:val="009B45F2"/>
    <w:rsid w:val="009B4642"/>
    <w:rsid w:val="009B63EC"/>
    <w:rsid w:val="009B74EE"/>
    <w:rsid w:val="009C07BA"/>
    <w:rsid w:val="009C2EC5"/>
    <w:rsid w:val="009C30F3"/>
    <w:rsid w:val="009C6253"/>
    <w:rsid w:val="009C629F"/>
    <w:rsid w:val="009C65EE"/>
    <w:rsid w:val="009D06A1"/>
    <w:rsid w:val="009D09D7"/>
    <w:rsid w:val="009D3540"/>
    <w:rsid w:val="009D3A27"/>
    <w:rsid w:val="009D3B18"/>
    <w:rsid w:val="009D4406"/>
    <w:rsid w:val="009D49A0"/>
    <w:rsid w:val="009D5676"/>
    <w:rsid w:val="009D5EF8"/>
    <w:rsid w:val="009E031D"/>
    <w:rsid w:val="009E03A6"/>
    <w:rsid w:val="009E0672"/>
    <w:rsid w:val="009E0832"/>
    <w:rsid w:val="009E109B"/>
    <w:rsid w:val="009E1249"/>
    <w:rsid w:val="009E24EB"/>
    <w:rsid w:val="009E342D"/>
    <w:rsid w:val="009E3C30"/>
    <w:rsid w:val="009E47B3"/>
    <w:rsid w:val="009E6D0F"/>
    <w:rsid w:val="009E7B0A"/>
    <w:rsid w:val="009F028F"/>
    <w:rsid w:val="009F0725"/>
    <w:rsid w:val="009F07FA"/>
    <w:rsid w:val="009F24C1"/>
    <w:rsid w:val="009F4075"/>
    <w:rsid w:val="009F4DFD"/>
    <w:rsid w:val="009F548B"/>
    <w:rsid w:val="009F6FFF"/>
    <w:rsid w:val="009F78BC"/>
    <w:rsid w:val="00A00EDB"/>
    <w:rsid w:val="00A01843"/>
    <w:rsid w:val="00A02158"/>
    <w:rsid w:val="00A03779"/>
    <w:rsid w:val="00A03A23"/>
    <w:rsid w:val="00A03A73"/>
    <w:rsid w:val="00A04D46"/>
    <w:rsid w:val="00A05DC6"/>
    <w:rsid w:val="00A0600D"/>
    <w:rsid w:val="00A104E0"/>
    <w:rsid w:val="00A1108A"/>
    <w:rsid w:val="00A12C53"/>
    <w:rsid w:val="00A13558"/>
    <w:rsid w:val="00A160C6"/>
    <w:rsid w:val="00A16415"/>
    <w:rsid w:val="00A1727C"/>
    <w:rsid w:val="00A2192C"/>
    <w:rsid w:val="00A23222"/>
    <w:rsid w:val="00A2421B"/>
    <w:rsid w:val="00A243AF"/>
    <w:rsid w:val="00A25300"/>
    <w:rsid w:val="00A25570"/>
    <w:rsid w:val="00A25A2E"/>
    <w:rsid w:val="00A27ED1"/>
    <w:rsid w:val="00A30397"/>
    <w:rsid w:val="00A30B05"/>
    <w:rsid w:val="00A31A9A"/>
    <w:rsid w:val="00A31BE6"/>
    <w:rsid w:val="00A345CE"/>
    <w:rsid w:val="00A35263"/>
    <w:rsid w:val="00A35646"/>
    <w:rsid w:val="00A3672D"/>
    <w:rsid w:val="00A3732E"/>
    <w:rsid w:val="00A37826"/>
    <w:rsid w:val="00A414F7"/>
    <w:rsid w:val="00A41818"/>
    <w:rsid w:val="00A4320F"/>
    <w:rsid w:val="00A440E1"/>
    <w:rsid w:val="00A44F8D"/>
    <w:rsid w:val="00A4511D"/>
    <w:rsid w:val="00A45706"/>
    <w:rsid w:val="00A45DFB"/>
    <w:rsid w:val="00A463B0"/>
    <w:rsid w:val="00A46AED"/>
    <w:rsid w:val="00A46E61"/>
    <w:rsid w:val="00A47BCB"/>
    <w:rsid w:val="00A47D5D"/>
    <w:rsid w:val="00A47E4D"/>
    <w:rsid w:val="00A513EE"/>
    <w:rsid w:val="00A51D32"/>
    <w:rsid w:val="00A5351B"/>
    <w:rsid w:val="00A53D7B"/>
    <w:rsid w:val="00A55CE3"/>
    <w:rsid w:val="00A561B1"/>
    <w:rsid w:val="00A57DE0"/>
    <w:rsid w:val="00A60E1E"/>
    <w:rsid w:val="00A6350C"/>
    <w:rsid w:val="00A649A2"/>
    <w:rsid w:val="00A651D6"/>
    <w:rsid w:val="00A671B2"/>
    <w:rsid w:val="00A70A2E"/>
    <w:rsid w:val="00A72A9D"/>
    <w:rsid w:val="00A8229A"/>
    <w:rsid w:val="00A826BA"/>
    <w:rsid w:val="00A82A3F"/>
    <w:rsid w:val="00A8402A"/>
    <w:rsid w:val="00A84616"/>
    <w:rsid w:val="00A86F32"/>
    <w:rsid w:val="00A87E82"/>
    <w:rsid w:val="00A9166F"/>
    <w:rsid w:val="00A921E7"/>
    <w:rsid w:val="00A9231F"/>
    <w:rsid w:val="00A925EE"/>
    <w:rsid w:val="00A93F27"/>
    <w:rsid w:val="00A94444"/>
    <w:rsid w:val="00A946C1"/>
    <w:rsid w:val="00A9639F"/>
    <w:rsid w:val="00A965E0"/>
    <w:rsid w:val="00A97150"/>
    <w:rsid w:val="00AA0716"/>
    <w:rsid w:val="00AA0B8C"/>
    <w:rsid w:val="00AA1A25"/>
    <w:rsid w:val="00AA22C0"/>
    <w:rsid w:val="00AA5C35"/>
    <w:rsid w:val="00AA73E4"/>
    <w:rsid w:val="00AB0082"/>
    <w:rsid w:val="00AB4E20"/>
    <w:rsid w:val="00AB622C"/>
    <w:rsid w:val="00AC0DE4"/>
    <w:rsid w:val="00AC28BB"/>
    <w:rsid w:val="00AC35CF"/>
    <w:rsid w:val="00AC3672"/>
    <w:rsid w:val="00AC5805"/>
    <w:rsid w:val="00AC6799"/>
    <w:rsid w:val="00AC7663"/>
    <w:rsid w:val="00AD1765"/>
    <w:rsid w:val="00AD29D4"/>
    <w:rsid w:val="00AD301F"/>
    <w:rsid w:val="00AD57AF"/>
    <w:rsid w:val="00AD5DFF"/>
    <w:rsid w:val="00AD6181"/>
    <w:rsid w:val="00AD6203"/>
    <w:rsid w:val="00AD779A"/>
    <w:rsid w:val="00AE1385"/>
    <w:rsid w:val="00AE1F4F"/>
    <w:rsid w:val="00AE3D80"/>
    <w:rsid w:val="00AE48B3"/>
    <w:rsid w:val="00AE684F"/>
    <w:rsid w:val="00AF00B3"/>
    <w:rsid w:val="00AF03CB"/>
    <w:rsid w:val="00AF155E"/>
    <w:rsid w:val="00AF1606"/>
    <w:rsid w:val="00AF2671"/>
    <w:rsid w:val="00AF2DD9"/>
    <w:rsid w:val="00AF32AB"/>
    <w:rsid w:val="00AF33FA"/>
    <w:rsid w:val="00AF3DAD"/>
    <w:rsid w:val="00AF42F8"/>
    <w:rsid w:val="00AF62E0"/>
    <w:rsid w:val="00AF6354"/>
    <w:rsid w:val="00B01112"/>
    <w:rsid w:val="00B0185A"/>
    <w:rsid w:val="00B02355"/>
    <w:rsid w:val="00B03397"/>
    <w:rsid w:val="00B047C2"/>
    <w:rsid w:val="00B05771"/>
    <w:rsid w:val="00B069D2"/>
    <w:rsid w:val="00B06E01"/>
    <w:rsid w:val="00B0730D"/>
    <w:rsid w:val="00B07A98"/>
    <w:rsid w:val="00B10B8C"/>
    <w:rsid w:val="00B13545"/>
    <w:rsid w:val="00B14050"/>
    <w:rsid w:val="00B142D2"/>
    <w:rsid w:val="00B14D1C"/>
    <w:rsid w:val="00B15FAA"/>
    <w:rsid w:val="00B160FF"/>
    <w:rsid w:val="00B16B72"/>
    <w:rsid w:val="00B16CD9"/>
    <w:rsid w:val="00B21467"/>
    <w:rsid w:val="00B21F78"/>
    <w:rsid w:val="00B305D3"/>
    <w:rsid w:val="00B30AFB"/>
    <w:rsid w:val="00B323B7"/>
    <w:rsid w:val="00B35B00"/>
    <w:rsid w:val="00B36543"/>
    <w:rsid w:val="00B3739B"/>
    <w:rsid w:val="00B37503"/>
    <w:rsid w:val="00B37B7F"/>
    <w:rsid w:val="00B37DA7"/>
    <w:rsid w:val="00B37F43"/>
    <w:rsid w:val="00B4118D"/>
    <w:rsid w:val="00B41351"/>
    <w:rsid w:val="00B419C8"/>
    <w:rsid w:val="00B43250"/>
    <w:rsid w:val="00B4351D"/>
    <w:rsid w:val="00B45AF8"/>
    <w:rsid w:val="00B462F9"/>
    <w:rsid w:val="00B465B8"/>
    <w:rsid w:val="00B51225"/>
    <w:rsid w:val="00B51624"/>
    <w:rsid w:val="00B5163C"/>
    <w:rsid w:val="00B525D4"/>
    <w:rsid w:val="00B53326"/>
    <w:rsid w:val="00B54110"/>
    <w:rsid w:val="00B5514B"/>
    <w:rsid w:val="00B553C1"/>
    <w:rsid w:val="00B56462"/>
    <w:rsid w:val="00B61EAF"/>
    <w:rsid w:val="00B643ED"/>
    <w:rsid w:val="00B67980"/>
    <w:rsid w:val="00B67E65"/>
    <w:rsid w:val="00B700AE"/>
    <w:rsid w:val="00B718E5"/>
    <w:rsid w:val="00B72B37"/>
    <w:rsid w:val="00B72D6A"/>
    <w:rsid w:val="00B75282"/>
    <w:rsid w:val="00B760F7"/>
    <w:rsid w:val="00B775EC"/>
    <w:rsid w:val="00B80547"/>
    <w:rsid w:val="00B813AB"/>
    <w:rsid w:val="00B83C2D"/>
    <w:rsid w:val="00B83CED"/>
    <w:rsid w:val="00B84E19"/>
    <w:rsid w:val="00B8574E"/>
    <w:rsid w:val="00B85C44"/>
    <w:rsid w:val="00B8703A"/>
    <w:rsid w:val="00B876F6"/>
    <w:rsid w:val="00B907D4"/>
    <w:rsid w:val="00B90ABD"/>
    <w:rsid w:val="00B91947"/>
    <w:rsid w:val="00B91C90"/>
    <w:rsid w:val="00B92DE7"/>
    <w:rsid w:val="00B935B6"/>
    <w:rsid w:val="00B93B08"/>
    <w:rsid w:val="00B956D1"/>
    <w:rsid w:val="00B95E4E"/>
    <w:rsid w:val="00B96471"/>
    <w:rsid w:val="00B974BF"/>
    <w:rsid w:val="00B97925"/>
    <w:rsid w:val="00BA17A4"/>
    <w:rsid w:val="00BA460D"/>
    <w:rsid w:val="00BA5836"/>
    <w:rsid w:val="00BB4A0C"/>
    <w:rsid w:val="00BB5451"/>
    <w:rsid w:val="00BB75C2"/>
    <w:rsid w:val="00BC0719"/>
    <w:rsid w:val="00BC0CBD"/>
    <w:rsid w:val="00BC10DF"/>
    <w:rsid w:val="00BC16B1"/>
    <w:rsid w:val="00BC1AF4"/>
    <w:rsid w:val="00BC311F"/>
    <w:rsid w:val="00BC3EFD"/>
    <w:rsid w:val="00BC4077"/>
    <w:rsid w:val="00BC461B"/>
    <w:rsid w:val="00BC4D95"/>
    <w:rsid w:val="00BC72D2"/>
    <w:rsid w:val="00BC7392"/>
    <w:rsid w:val="00BC7C3F"/>
    <w:rsid w:val="00BD0C64"/>
    <w:rsid w:val="00BD31B2"/>
    <w:rsid w:val="00BD5AD3"/>
    <w:rsid w:val="00BD5CFF"/>
    <w:rsid w:val="00BD6203"/>
    <w:rsid w:val="00BD70A6"/>
    <w:rsid w:val="00BD7353"/>
    <w:rsid w:val="00BE0A7C"/>
    <w:rsid w:val="00BE113E"/>
    <w:rsid w:val="00BE17C5"/>
    <w:rsid w:val="00BE4150"/>
    <w:rsid w:val="00BF08A4"/>
    <w:rsid w:val="00BF23E4"/>
    <w:rsid w:val="00BF3BB7"/>
    <w:rsid w:val="00BF425E"/>
    <w:rsid w:val="00BF4997"/>
    <w:rsid w:val="00BF4FBE"/>
    <w:rsid w:val="00BF6768"/>
    <w:rsid w:val="00BF7A5C"/>
    <w:rsid w:val="00C02C17"/>
    <w:rsid w:val="00C02F75"/>
    <w:rsid w:val="00C0384D"/>
    <w:rsid w:val="00C03B5E"/>
    <w:rsid w:val="00C04DE7"/>
    <w:rsid w:val="00C06189"/>
    <w:rsid w:val="00C11372"/>
    <w:rsid w:val="00C12394"/>
    <w:rsid w:val="00C128D6"/>
    <w:rsid w:val="00C138CE"/>
    <w:rsid w:val="00C15C2C"/>
    <w:rsid w:val="00C1637D"/>
    <w:rsid w:val="00C16C26"/>
    <w:rsid w:val="00C174D2"/>
    <w:rsid w:val="00C21A6B"/>
    <w:rsid w:val="00C238E2"/>
    <w:rsid w:val="00C25737"/>
    <w:rsid w:val="00C274B7"/>
    <w:rsid w:val="00C30894"/>
    <w:rsid w:val="00C3151A"/>
    <w:rsid w:val="00C354B3"/>
    <w:rsid w:val="00C402A1"/>
    <w:rsid w:val="00C404DF"/>
    <w:rsid w:val="00C41BED"/>
    <w:rsid w:val="00C41E53"/>
    <w:rsid w:val="00C42EC2"/>
    <w:rsid w:val="00C43117"/>
    <w:rsid w:val="00C43468"/>
    <w:rsid w:val="00C43629"/>
    <w:rsid w:val="00C43824"/>
    <w:rsid w:val="00C43AF7"/>
    <w:rsid w:val="00C44860"/>
    <w:rsid w:val="00C44949"/>
    <w:rsid w:val="00C45263"/>
    <w:rsid w:val="00C47E8A"/>
    <w:rsid w:val="00C50D10"/>
    <w:rsid w:val="00C50E38"/>
    <w:rsid w:val="00C51511"/>
    <w:rsid w:val="00C51FBB"/>
    <w:rsid w:val="00C52A06"/>
    <w:rsid w:val="00C52C4A"/>
    <w:rsid w:val="00C53692"/>
    <w:rsid w:val="00C53B41"/>
    <w:rsid w:val="00C547EA"/>
    <w:rsid w:val="00C557B4"/>
    <w:rsid w:val="00C570AF"/>
    <w:rsid w:val="00C57595"/>
    <w:rsid w:val="00C57B55"/>
    <w:rsid w:val="00C609C8"/>
    <w:rsid w:val="00C622BE"/>
    <w:rsid w:val="00C62531"/>
    <w:rsid w:val="00C6436A"/>
    <w:rsid w:val="00C702FB"/>
    <w:rsid w:val="00C703C4"/>
    <w:rsid w:val="00C71259"/>
    <w:rsid w:val="00C717DB"/>
    <w:rsid w:val="00C7220A"/>
    <w:rsid w:val="00C72394"/>
    <w:rsid w:val="00C745E5"/>
    <w:rsid w:val="00C74D2A"/>
    <w:rsid w:val="00C771A3"/>
    <w:rsid w:val="00C82EDC"/>
    <w:rsid w:val="00C83573"/>
    <w:rsid w:val="00C83EEC"/>
    <w:rsid w:val="00C85060"/>
    <w:rsid w:val="00C85096"/>
    <w:rsid w:val="00C93B70"/>
    <w:rsid w:val="00C94C94"/>
    <w:rsid w:val="00C9730A"/>
    <w:rsid w:val="00CA3EC2"/>
    <w:rsid w:val="00CA402F"/>
    <w:rsid w:val="00CA4CFD"/>
    <w:rsid w:val="00CA59D5"/>
    <w:rsid w:val="00CA65A4"/>
    <w:rsid w:val="00CA7FAB"/>
    <w:rsid w:val="00CB08E8"/>
    <w:rsid w:val="00CB3648"/>
    <w:rsid w:val="00CB3BDD"/>
    <w:rsid w:val="00CB4DA2"/>
    <w:rsid w:val="00CB4FD7"/>
    <w:rsid w:val="00CB658A"/>
    <w:rsid w:val="00CB67B9"/>
    <w:rsid w:val="00CB7BD9"/>
    <w:rsid w:val="00CC02D5"/>
    <w:rsid w:val="00CC3067"/>
    <w:rsid w:val="00CC3E2D"/>
    <w:rsid w:val="00CC57EC"/>
    <w:rsid w:val="00CC63B4"/>
    <w:rsid w:val="00CC6456"/>
    <w:rsid w:val="00CC76D5"/>
    <w:rsid w:val="00CD1817"/>
    <w:rsid w:val="00CD1A64"/>
    <w:rsid w:val="00CD2683"/>
    <w:rsid w:val="00CD2AE2"/>
    <w:rsid w:val="00CD4778"/>
    <w:rsid w:val="00CD6CAC"/>
    <w:rsid w:val="00CD7DA3"/>
    <w:rsid w:val="00CE231F"/>
    <w:rsid w:val="00CE4FCB"/>
    <w:rsid w:val="00CE751A"/>
    <w:rsid w:val="00CE7E21"/>
    <w:rsid w:val="00CF14DE"/>
    <w:rsid w:val="00CF5FCD"/>
    <w:rsid w:val="00CF627D"/>
    <w:rsid w:val="00CF67C6"/>
    <w:rsid w:val="00CF6C03"/>
    <w:rsid w:val="00CF758C"/>
    <w:rsid w:val="00CF760C"/>
    <w:rsid w:val="00D02B4C"/>
    <w:rsid w:val="00D03772"/>
    <w:rsid w:val="00D0776B"/>
    <w:rsid w:val="00D10F7E"/>
    <w:rsid w:val="00D12218"/>
    <w:rsid w:val="00D12B21"/>
    <w:rsid w:val="00D12D02"/>
    <w:rsid w:val="00D1441A"/>
    <w:rsid w:val="00D17199"/>
    <w:rsid w:val="00D1757A"/>
    <w:rsid w:val="00D17AF2"/>
    <w:rsid w:val="00D17C37"/>
    <w:rsid w:val="00D17CBF"/>
    <w:rsid w:val="00D22452"/>
    <w:rsid w:val="00D22A8F"/>
    <w:rsid w:val="00D23223"/>
    <w:rsid w:val="00D2392A"/>
    <w:rsid w:val="00D23EDF"/>
    <w:rsid w:val="00D241FF"/>
    <w:rsid w:val="00D24FBB"/>
    <w:rsid w:val="00D26DE9"/>
    <w:rsid w:val="00D307C9"/>
    <w:rsid w:val="00D30CF2"/>
    <w:rsid w:val="00D31113"/>
    <w:rsid w:val="00D31427"/>
    <w:rsid w:val="00D32C29"/>
    <w:rsid w:val="00D32E93"/>
    <w:rsid w:val="00D3366F"/>
    <w:rsid w:val="00D34985"/>
    <w:rsid w:val="00D37BC8"/>
    <w:rsid w:val="00D40839"/>
    <w:rsid w:val="00D4086D"/>
    <w:rsid w:val="00D420CF"/>
    <w:rsid w:val="00D43D68"/>
    <w:rsid w:val="00D43ED5"/>
    <w:rsid w:val="00D46150"/>
    <w:rsid w:val="00D46CC9"/>
    <w:rsid w:val="00D46CFF"/>
    <w:rsid w:val="00D505F3"/>
    <w:rsid w:val="00D518AF"/>
    <w:rsid w:val="00D51D80"/>
    <w:rsid w:val="00D53428"/>
    <w:rsid w:val="00D536CF"/>
    <w:rsid w:val="00D53ED9"/>
    <w:rsid w:val="00D57518"/>
    <w:rsid w:val="00D60D32"/>
    <w:rsid w:val="00D60E0A"/>
    <w:rsid w:val="00D62439"/>
    <w:rsid w:val="00D652C7"/>
    <w:rsid w:val="00D66D3B"/>
    <w:rsid w:val="00D740D0"/>
    <w:rsid w:val="00D74221"/>
    <w:rsid w:val="00D759D2"/>
    <w:rsid w:val="00D7647F"/>
    <w:rsid w:val="00D76583"/>
    <w:rsid w:val="00D7688D"/>
    <w:rsid w:val="00D76B54"/>
    <w:rsid w:val="00D80E84"/>
    <w:rsid w:val="00D85B01"/>
    <w:rsid w:val="00D876CA"/>
    <w:rsid w:val="00D879EF"/>
    <w:rsid w:val="00D87EFA"/>
    <w:rsid w:val="00D901AD"/>
    <w:rsid w:val="00D902CA"/>
    <w:rsid w:val="00D90996"/>
    <w:rsid w:val="00D90B9D"/>
    <w:rsid w:val="00D90D07"/>
    <w:rsid w:val="00D93F48"/>
    <w:rsid w:val="00D94578"/>
    <w:rsid w:val="00D97E8E"/>
    <w:rsid w:val="00DA031C"/>
    <w:rsid w:val="00DA06B3"/>
    <w:rsid w:val="00DA1052"/>
    <w:rsid w:val="00DA318B"/>
    <w:rsid w:val="00DA5EF7"/>
    <w:rsid w:val="00DA63DC"/>
    <w:rsid w:val="00DB2A8E"/>
    <w:rsid w:val="00DB30D2"/>
    <w:rsid w:val="00DB33B9"/>
    <w:rsid w:val="00DB476E"/>
    <w:rsid w:val="00DC10AC"/>
    <w:rsid w:val="00DC3A20"/>
    <w:rsid w:val="00DC438C"/>
    <w:rsid w:val="00DC61E7"/>
    <w:rsid w:val="00DC6648"/>
    <w:rsid w:val="00DC6A10"/>
    <w:rsid w:val="00DC6AA2"/>
    <w:rsid w:val="00DD0529"/>
    <w:rsid w:val="00DD0C9B"/>
    <w:rsid w:val="00DD23C4"/>
    <w:rsid w:val="00DD2CFE"/>
    <w:rsid w:val="00DD382A"/>
    <w:rsid w:val="00DD6E31"/>
    <w:rsid w:val="00DE1B76"/>
    <w:rsid w:val="00DE2A42"/>
    <w:rsid w:val="00DE2F08"/>
    <w:rsid w:val="00DE3EE6"/>
    <w:rsid w:val="00DE4308"/>
    <w:rsid w:val="00DE49FF"/>
    <w:rsid w:val="00DF06B6"/>
    <w:rsid w:val="00DF0D7D"/>
    <w:rsid w:val="00DF15CC"/>
    <w:rsid w:val="00DF3063"/>
    <w:rsid w:val="00DF4736"/>
    <w:rsid w:val="00DF4CC6"/>
    <w:rsid w:val="00DF4E21"/>
    <w:rsid w:val="00DF6463"/>
    <w:rsid w:val="00DF7BEB"/>
    <w:rsid w:val="00E01784"/>
    <w:rsid w:val="00E0186C"/>
    <w:rsid w:val="00E018B3"/>
    <w:rsid w:val="00E046F8"/>
    <w:rsid w:val="00E04B7B"/>
    <w:rsid w:val="00E064AB"/>
    <w:rsid w:val="00E076EC"/>
    <w:rsid w:val="00E07A42"/>
    <w:rsid w:val="00E07E09"/>
    <w:rsid w:val="00E07E22"/>
    <w:rsid w:val="00E1065B"/>
    <w:rsid w:val="00E10C82"/>
    <w:rsid w:val="00E11A37"/>
    <w:rsid w:val="00E1249F"/>
    <w:rsid w:val="00E13D54"/>
    <w:rsid w:val="00E14E18"/>
    <w:rsid w:val="00E158DB"/>
    <w:rsid w:val="00E16362"/>
    <w:rsid w:val="00E17318"/>
    <w:rsid w:val="00E17CED"/>
    <w:rsid w:val="00E201BA"/>
    <w:rsid w:val="00E20B8C"/>
    <w:rsid w:val="00E21CA1"/>
    <w:rsid w:val="00E22AB1"/>
    <w:rsid w:val="00E24CE2"/>
    <w:rsid w:val="00E262E9"/>
    <w:rsid w:val="00E26919"/>
    <w:rsid w:val="00E26FE8"/>
    <w:rsid w:val="00E327F2"/>
    <w:rsid w:val="00E35C20"/>
    <w:rsid w:val="00E37227"/>
    <w:rsid w:val="00E375E7"/>
    <w:rsid w:val="00E37868"/>
    <w:rsid w:val="00E405B4"/>
    <w:rsid w:val="00E4372F"/>
    <w:rsid w:val="00E43D91"/>
    <w:rsid w:val="00E44B85"/>
    <w:rsid w:val="00E461EC"/>
    <w:rsid w:val="00E50116"/>
    <w:rsid w:val="00E50C2A"/>
    <w:rsid w:val="00E5122A"/>
    <w:rsid w:val="00E52809"/>
    <w:rsid w:val="00E52AB1"/>
    <w:rsid w:val="00E52D22"/>
    <w:rsid w:val="00E53B60"/>
    <w:rsid w:val="00E55456"/>
    <w:rsid w:val="00E558AC"/>
    <w:rsid w:val="00E56014"/>
    <w:rsid w:val="00E56624"/>
    <w:rsid w:val="00E56B7B"/>
    <w:rsid w:val="00E57BC8"/>
    <w:rsid w:val="00E604C2"/>
    <w:rsid w:val="00E6098E"/>
    <w:rsid w:val="00E6178D"/>
    <w:rsid w:val="00E61DDD"/>
    <w:rsid w:val="00E62338"/>
    <w:rsid w:val="00E635CB"/>
    <w:rsid w:val="00E643DD"/>
    <w:rsid w:val="00E6454C"/>
    <w:rsid w:val="00E72338"/>
    <w:rsid w:val="00E74657"/>
    <w:rsid w:val="00E746E3"/>
    <w:rsid w:val="00E755A0"/>
    <w:rsid w:val="00E76433"/>
    <w:rsid w:val="00E80FD4"/>
    <w:rsid w:val="00E816B8"/>
    <w:rsid w:val="00E832E4"/>
    <w:rsid w:val="00E860C8"/>
    <w:rsid w:val="00E86311"/>
    <w:rsid w:val="00E8788D"/>
    <w:rsid w:val="00E87EF3"/>
    <w:rsid w:val="00E91E9D"/>
    <w:rsid w:val="00E91F3F"/>
    <w:rsid w:val="00E929A7"/>
    <w:rsid w:val="00E93C20"/>
    <w:rsid w:val="00E93CBC"/>
    <w:rsid w:val="00E941EF"/>
    <w:rsid w:val="00E953CB"/>
    <w:rsid w:val="00E95D2D"/>
    <w:rsid w:val="00E95E1C"/>
    <w:rsid w:val="00E96559"/>
    <w:rsid w:val="00E96C12"/>
    <w:rsid w:val="00E97EFE"/>
    <w:rsid w:val="00EA02BA"/>
    <w:rsid w:val="00EA2F80"/>
    <w:rsid w:val="00EA498A"/>
    <w:rsid w:val="00EA49B2"/>
    <w:rsid w:val="00EA5D63"/>
    <w:rsid w:val="00EB3A81"/>
    <w:rsid w:val="00EB4C3D"/>
    <w:rsid w:val="00EB51F2"/>
    <w:rsid w:val="00EB71E5"/>
    <w:rsid w:val="00EB7D66"/>
    <w:rsid w:val="00EC0D91"/>
    <w:rsid w:val="00EC28B5"/>
    <w:rsid w:val="00EC44CD"/>
    <w:rsid w:val="00EC4963"/>
    <w:rsid w:val="00ED0744"/>
    <w:rsid w:val="00ED3873"/>
    <w:rsid w:val="00ED4855"/>
    <w:rsid w:val="00ED5C57"/>
    <w:rsid w:val="00ED6380"/>
    <w:rsid w:val="00EE1036"/>
    <w:rsid w:val="00EE1756"/>
    <w:rsid w:val="00EE2D0A"/>
    <w:rsid w:val="00EE56E9"/>
    <w:rsid w:val="00EE61E7"/>
    <w:rsid w:val="00EE68D4"/>
    <w:rsid w:val="00EF040C"/>
    <w:rsid w:val="00EF0804"/>
    <w:rsid w:val="00EF2D99"/>
    <w:rsid w:val="00EF3509"/>
    <w:rsid w:val="00EF5074"/>
    <w:rsid w:val="00EF72B5"/>
    <w:rsid w:val="00EF7AB3"/>
    <w:rsid w:val="00EF7BE4"/>
    <w:rsid w:val="00EF7D55"/>
    <w:rsid w:val="00F00768"/>
    <w:rsid w:val="00F00801"/>
    <w:rsid w:val="00F03BE8"/>
    <w:rsid w:val="00F075E7"/>
    <w:rsid w:val="00F079C7"/>
    <w:rsid w:val="00F1001C"/>
    <w:rsid w:val="00F117A5"/>
    <w:rsid w:val="00F11BB0"/>
    <w:rsid w:val="00F14514"/>
    <w:rsid w:val="00F167CD"/>
    <w:rsid w:val="00F174A4"/>
    <w:rsid w:val="00F20CEF"/>
    <w:rsid w:val="00F234C2"/>
    <w:rsid w:val="00F2792E"/>
    <w:rsid w:val="00F30454"/>
    <w:rsid w:val="00F31528"/>
    <w:rsid w:val="00F325C2"/>
    <w:rsid w:val="00F32FDD"/>
    <w:rsid w:val="00F361D7"/>
    <w:rsid w:val="00F413B0"/>
    <w:rsid w:val="00F45D45"/>
    <w:rsid w:val="00F47268"/>
    <w:rsid w:val="00F51DA8"/>
    <w:rsid w:val="00F52DCB"/>
    <w:rsid w:val="00F53C8B"/>
    <w:rsid w:val="00F56B2C"/>
    <w:rsid w:val="00F56D36"/>
    <w:rsid w:val="00F603EF"/>
    <w:rsid w:val="00F619EB"/>
    <w:rsid w:val="00F61FC1"/>
    <w:rsid w:val="00F62024"/>
    <w:rsid w:val="00F66AB5"/>
    <w:rsid w:val="00F67196"/>
    <w:rsid w:val="00F67CAA"/>
    <w:rsid w:val="00F7428D"/>
    <w:rsid w:val="00F75A60"/>
    <w:rsid w:val="00F75F5A"/>
    <w:rsid w:val="00F77C97"/>
    <w:rsid w:val="00F80557"/>
    <w:rsid w:val="00F81304"/>
    <w:rsid w:val="00F82C40"/>
    <w:rsid w:val="00F844F3"/>
    <w:rsid w:val="00F85BD6"/>
    <w:rsid w:val="00F900AC"/>
    <w:rsid w:val="00F906E8"/>
    <w:rsid w:val="00F91727"/>
    <w:rsid w:val="00F91B24"/>
    <w:rsid w:val="00F92049"/>
    <w:rsid w:val="00F94FCB"/>
    <w:rsid w:val="00F9533D"/>
    <w:rsid w:val="00F95538"/>
    <w:rsid w:val="00F960A4"/>
    <w:rsid w:val="00F96A9D"/>
    <w:rsid w:val="00FA19F2"/>
    <w:rsid w:val="00FA4D50"/>
    <w:rsid w:val="00FA6A9A"/>
    <w:rsid w:val="00FB0A4B"/>
    <w:rsid w:val="00FB171A"/>
    <w:rsid w:val="00FB2624"/>
    <w:rsid w:val="00FB5803"/>
    <w:rsid w:val="00FB5F20"/>
    <w:rsid w:val="00FB67D4"/>
    <w:rsid w:val="00FB7DBC"/>
    <w:rsid w:val="00FC0CDB"/>
    <w:rsid w:val="00FC0E01"/>
    <w:rsid w:val="00FC1092"/>
    <w:rsid w:val="00FC10DB"/>
    <w:rsid w:val="00FC27F9"/>
    <w:rsid w:val="00FD0580"/>
    <w:rsid w:val="00FD0740"/>
    <w:rsid w:val="00FD13E6"/>
    <w:rsid w:val="00FD1BE6"/>
    <w:rsid w:val="00FD5B1C"/>
    <w:rsid w:val="00FD5FBB"/>
    <w:rsid w:val="00FE0205"/>
    <w:rsid w:val="00FE05C7"/>
    <w:rsid w:val="00FE6EFE"/>
    <w:rsid w:val="00FF1978"/>
    <w:rsid w:val="00FF3271"/>
    <w:rsid w:val="00FF4465"/>
    <w:rsid w:val="00FF5853"/>
    <w:rsid w:val="00FF5A87"/>
    <w:rsid w:val="00FF6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57BAD6E"/>
  <w15:chartTrackingRefBased/>
  <w15:docId w15:val="{DC8E0EAF-F6CB-4525-BF6B-7D98F9AF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4849"/>
    <w:rPr>
      <w:sz w:val="24"/>
      <w:szCs w:val="24"/>
    </w:rPr>
  </w:style>
  <w:style w:type="paragraph" w:styleId="Nagwek1">
    <w:name w:val="heading 1"/>
    <w:basedOn w:val="Normalny"/>
    <w:next w:val="Normalny"/>
    <w:link w:val="Nagwek1Znak"/>
    <w:uiPriority w:val="99"/>
    <w:qFormat/>
    <w:rsid w:val="00C85096"/>
    <w:pPr>
      <w:keepNext/>
      <w:widowControl w:val="0"/>
      <w:outlineLvl w:val="0"/>
    </w:pPr>
    <w:rPr>
      <w:rFonts w:ascii="Arial" w:hAnsi="Arial" w:cs="Arial"/>
    </w:rPr>
  </w:style>
  <w:style w:type="paragraph" w:styleId="Nagwek2">
    <w:name w:val="heading 2"/>
    <w:basedOn w:val="Normalny"/>
    <w:next w:val="Normalny"/>
    <w:link w:val="Nagwek2Znak"/>
    <w:uiPriority w:val="99"/>
    <w:qFormat/>
    <w:rsid w:val="00C85096"/>
    <w:pPr>
      <w:keepNext/>
      <w:widowControl w:val="0"/>
      <w:jc w:val="both"/>
      <w:outlineLvl w:val="1"/>
    </w:pPr>
    <w:rPr>
      <w:rFonts w:ascii="Arial" w:hAnsi="Arial" w:cs="Arial"/>
      <w:b/>
      <w:bCs/>
    </w:rPr>
  </w:style>
  <w:style w:type="paragraph" w:styleId="Nagwek3">
    <w:name w:val="heading 3"/>
    <w:basedOn w:val="Normalny"/>
    <w:next w:val="Normalny"/>
    <w:link w:val="Nagwek3Znak"/>
    <w:uiPriority w:val="99"/>
    <w:qFormat/>
    <w:rsid w:val="00C85096"/>
    <w:pPr>
      <w:keepNext/>
      <w:widowControl w:val="0"/>
      <w:outlineLvl w:val="2"/>
    </w:pPr>
    <w:rPr>
      <w:b/>
      <w:bCs/>
    </w:rPr>
  </w:style>
  <w:style w:type="paragraph" w:styleId="Nagwek4">
    <w:name w:val="heading 4"/>
    <w:basedOn w:val="Normalny"/>
    <w:next w:val="Normalny"/>
    <w:link w:val="Nagwek4Znak"/>
    <w:uiPriority w:val="99"/>
    <w:qFormat/>
    <w:rsid w:val="00C85096"/>
    <w:pPr>
      <w:keepNext/>
      <w:widowControl w:val="0"/>
      <w:jc w:val="right"/>
      <w:outlineLvl w:val="3"/>
    </w:pPr>
    <w:rPr>
      <w:sz w:val="28"/>
      <w:szCs w:val="28"/>
    </w:rPr>
  </w:style>
  <w:style w:type="paragraph" w:styleId="Nagwek5">
    <w:name w:val="heading 5"/>
    <w:basedOn w:val="Normalny"/>
    <w:next w:val="Normalny"/>
    <w:link w:val="Nagwek5Znak"/>
    <w:uiPriority w:val="99"/>
    <w:qFormat/>
    <w:rsid w:val="00C85096"/>
    <w:pPr>
      <w:keepNext/>
      <w:widowControl w:val="0"/>
      <w:jc w:val="center"/>
      <w:outlineLvl w:val="4"/>
    </w:pPr>
    <w:rPr>
      <w:rFonts w:ascii="Arial" w:hAnsi="Arial" w:cs="Arial"/>
      <w:b/>
      <w:bCs/>
    </w:rPr>
  </w:style>
  <w:style w:type="paragraph" w:styleId="Nagwek6">
    <w:name w:val="heading 6"/>
    <w:basedOn w:val="Normalny"/>
    <w:next w:val="Normalny"/>
    <w:link w:val="Nagwek6Znak"/>
    <w:uiPriority w:val="99"/>
    <w:qFormat/>
    <w:rsid w:val="00C85096"/>
    <w:pPr>
      <w:keepNext/>
      <w:widowControl w:val="0"/>
      <w:outlineLvl w:val="5"/>
    </w:pPr>
    <w:rPr>
      <w:b/>
      <w:bCs/>
      <w:sz w:val="32"/>
      <w:szCs w:val="32"/>
    </w:rPr>
  </w:style>
  <w:style w:type="paragraph" w:styleId="Nagwek7">
    <w:name w:val="heading 7"/>
    <w:basedOn w:val="Normalny"/>
    <w:next w:val="Normalny"/>
    <w:link w:val="Nagwek7Znak"/>
    <w:uiPriority w:val="99"/>
    <w:qFormat/>
    <w:rsid w:val="00C85096"/>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uiPriority w:val="99"/>
    <w:qFormat/>
    <w:rsid w:val="00C85096"/>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uiPriority w:val="99"/>
    <w:qFormat/>
    <w:rsid w:val="00C85096"/>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Siatka tabeli,Tabela - Siatka5"/>
    <w:basedOn w:val="Standardowy"/>
    <w:uiPriority w:val="39"/>
    <w:rsid w:val="000371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5774C9"/>
    <w:rPr>
      <w:rFonts w:ascii="Arial" w:hAnsi="Arial" w:cs="Arial" w:hint="default"/>
      <w:b/>
      <w:bCs/>
      <w:sz w:val="22"/>
      <w:szCs w:val="22"/>
      <w:lang w:bidi="ar-SA"/>
    </w:rPr>
  </w:style>
  <w:style w:type="character" w:styleId="Pogrubienie">
    <w:name w:val="Strong"/>
    <w:uiPriority w:val="22"/>
    <w:qFormat/>
    <w:rsid w:val="001E2C3F"/>
    <w:rPr>
      <w:b/>
      <w:bCs/>
    </w:rPr>
  </w:style>
  <w:style w:type="character" w:styleId="Hipercze">
    <w:name w:val="Hyperlink"/>
    <w:uiPriority w:val="99"/>
    <w:rsid w:val="00F174A4"/>
    <w:rPr>
      <w:color w:val="0000FF"/>
      <w:u w:val="single"/>
    </w:rPr>
  </w:style>
  <w:style w:type="paragraph" w:styleId="Akapitzlist">
    <w:name w:val="List Paragraph"/>
    <w:aliases w:val="Lista punktowana1,Lista punktowana2,Lista punktowana3,List bullet"/>
    <w:basedOn w:val="Normalny"/>
    <w:link w:val="AkapitzlistZnak"/>
    <w:uiPriority w:val="34"/>
    <w:qFormat/>
    <w:rsid w:val="00430DFD"/>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uiPriority w:val="99"/>
    <w:rsid w:val="00B13545"/>
    <w:pPr>
      <w:tabs>
        <w:tab w:val="center" w:pos="4536"/>
        <w:tab w:val="right" w:pos="9072"/>
      </w:tabs>
    </w:pPr>
  </w:style>
  <w:style w:type="character" w:customStyle="1" w:styleId="NagwekZnak">
    <w:name w:val="Nagłówek Znak"/>
    <w:aliases w:val="Nagłówek strony Znak"/>
    <w:link w:val="Nagwek"/>
    <w:uiPriority w:val="99"/>
    <w:rsid w:val="00B13545"/>
    <w:rPr>
      <w:sz w:val="24"/>
      <w:szCs w:val="24"/>
    </w:rPr>
  </w:style>
  <w:style w:type="paragraph" w:styleId="Stopka">
    <w:name w:val="footer"/>
    <w:basedOn w:val="Normalny"/>
    <w:link w:val="StopkaZnak"/>
    <w:uiPriority w:val="99"/>
    <w:rsid w:val="00B13545"/>
    <w:pPr>
      <w:tabs>
        <w:tab w:val="center" w:pos="4536"/>
        <w:tab w:val="right" w:pos="9072"/>
      </w:tabs>
    </w:pPr>
  </w:style>
  <w:style w:type="character" w:customStyle="1" w:styleId="StopkaZnak">
    <w:name w:val="Stopka Znak"/>
    <w:link w:val="Stopka"/>
    <w:uiPriority w:val="99"/>
    <w:rsid w:val="00B13545"/>
    <w:rPr>
      <w:sz w:val="24"/>
      <w:szCs w:val="24"/>
    </w:rPr>
  </w:style>
  <w:style w:type="paragraph" w:styleId="Tekstdymka">
    <w:name w:val="Balloon Text"/>
    <w:basedOn w:val="Normalny"/>
    <w:link w:val="TekstdymkaZnak"/>
    <w:uiPriority w:val="99"/>
    <w:rsid w:val="009F4DFD"/>
    <w:rPr>
      <w:rFonts w:ascii="Tahoma" w:hAnsi="Tahoma" w:cs="Tahoma"/>
      <w:sz w:val="16"/>
      <w:szCs w:val="16"/>
    </w:rPr>
  </w:style>
  <w:style w:type="character" w:customStyle="1" w:styleId="TekstdymkaZnak">
    <w:name w:val="Tekst dymka Znak"/>
    <w:link w:val="Tekstdymka"/>
    <w:uiPriority w:val="99"/>
    <w:rsid w:val="009F4DFD"/>
    <w:rPr>
      <w:rFonts w:ascii="Tahoma" w:hAnsi="Tahoma" w:cs="Tahoma"/>
      <w:sz w:val="16"/>
      <w:szCs w:val="16"/>
    </w:rPr>
  </w:style>
  <w:style w:type="character" w:styleId="Odwoaniedokomentarza">
    <w:name w:val="annotation reference"/>
    <w:uiPriority w:val="99"/>
    <w:unhideWhenUsed/>
    <w:rsid w:val="005D0182"/>
    <w:rPr>
      <w:sz w:val="16"/>
      <w:szCs w:val="16"/>
    </w:rPr>
  </w:style>
  <w:style w:type="paragraph" w:styleId="Tekstkomentarza">
    <w:name w:val="annotation text"/>
    <w:basedOn w:val="Normalny"/>
    <w:link w:val="TekstkomentarzaZnak"/>
    <w:unhideWhenUsed/>
    <w:rsid w:val="005D0182"/>
    <w:pPr>
      <w:spacing w:after="200"/>
    </w:pPr>
    <w:rPr>
      <w:rFonts w:ascii="Calibri" w:eastAsia="Calibri" w:hAnsi="Calibri"/>
      <w:sz w:val="20"/>
      <w:szCs w:val="20"/>
      <w:lang w:eastAsia="en-US"/>
    </w:rPr>
  </w:style>
  <w:style w:type="character" w:customStyle="1" w:styleId="TekstkomentarzaZnak">
    <w:name w:val="Tekst komentarza Znak"/>
    <w:link w:val="Tekstkomentarza"/>
    <w:rsid w:val="005D018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D62439"/>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rsid w:val="00D62439"/>
    <w:rPr>
      <w:rFonts w:ascii="Calibri" w:eastAsia="Calibri" w:hAnsi="Calibri"/>
      <w:b/>
      <w:bCs/>
      <w:lang w:eastAsia="en-US"/>
    </w:rPr>
  </w:style>
  <w:style w:type="character" w:customStyle="1" w:styleId="Nagwek1Znak">
    <w:name w:val="Nagłówek 1 Znak"/>
    <w:link w:val="Nagwek1"/>
    <w:uiPriority w:val="99"/>
    <w:rsid w:val="00C85096"/>
    <w:rPr>
      <w:rFonts w:ascii="Arial" w:hAnsi="Arial" w:cs="Arial"/>
      <w:sz w:val="24"/>
      <w:szCs w:val="24"/>
    </w:rPr>
  </w:style>
  <w:style w:type="character" w:customStyle="1" w:styleId="Nagwek2Znak">
    <w:name w:val="Nagłówek 2 Znak"/>
    <w:link w:val="Nagwek2"/>
    <w:uiPriority w:val="99"/>
    <w:rsid w:val="00C85096"/>
    <w:rPr>
      <w:rFonts w:ascii="Arial" w:hAnsi="Arial" w:cs="Arial"/>
      <w:b/>
      <w:bCs/>
      <w:sz w:val="24"/>
      <w:szCs w:val="24"/>
    </w:rPr>
  </w:style>
  <w:style w:type="character" w:customStyle="1" w:styleId="Nagwek3Znak">
    <w:name w:val="Nagłówek 3 Znak"/>
    <w:link w:val="Nagwek3"/>
    <w:uiPriority w:val="99"/>
    <w:rsid w:val="00C85096"/>
    <w:rPr>
      <w:b/>
      <w:bCs/>
      <w:sz w:val="24"/>
      <w:szCs w:val="24"/>
    </w:rPr>
  </w:style>
  <w:style w:type="character" w:customStyle="1" w:styleId="Nagwek4Znak">
    <w:name w:val="Nagłówek 4 Znak"/>
    <w:link w:val="Nagwek4"/>
    <w:uiPriority w:val="99"/>
    <w:rsid w:val="00C85096"/>
    <w:rPr>
      <w:sz w:val="28"/>
      <w:szCs w:val="28"/>
    </w:rPr>
  </w:style>
  <w:style w:type="character" w:customStyle="1" w:styleId="Nagwek5Znak">
    <w:name w:val="Nagłówek 5 Znak"/>
    <w:link w:val="Nagwek5"/>
    <w:uiPriority w:val="99"/>
    <w:rsid w:val="00C85096"/>
    <w:rPr>
      <w:rFonts w:ascii="Arial" w:hAnsi="Arial" w:cs="Arial"/>
      <w:b/>
      <w:bCs/>
      <w:sz w:val="24"/>
      <w:szCs w:val="24"/>
    </w:rPr>
  </w:style>
  <w:style w:type="character" w:customStyle="1" w:styleId="Nagwek6Znak">
    <w:name w:val="Nagłówek 6 Znak"/>
    <w:link w:val="Nagwek6"/>
    <w:uiPriority w:val="99"/>
    <w:rsid w:val="00C85096"/>
    <w:rPr>
      <w:b/>
      <w:bCs/>
      <w:sz w:val="32"/>
      <w:szCs w:val="32"/>
    </w:rPr>
  </w:style>
  <w:style w:type="character" w:customStyle="1" w:styleId="Nagwek7Znak">
    <w:name w:val="Nagłówek 7 Znak"/>
    <w:link w:val="Nagwek7"/>
    <w:uiPriority w:val="99"/>
    <w:rsid w:val="00C85096"/>
    <w:rPr>
      <w:rFonts w:ascii="Arial" w:hAnsi="Arial" w:cs="Arial"/>
      <w:b/>
      <w:bCs/>
      <w:sz w:val="22"/>
      <w:szCs w:val="22"/>
    </w:rPr>
  </w:style>
  <w:style w:type="character" w:customStyle="1" w:styleId="Nagwek8Znak">
    <w:name w:val="Nagłówek 8 Znak"/>
    <w:link w:val="Nagwek8"/>
    <w:uiPriority w:val="99"/>
    <w:rsid w:val="00C85096"/>
    <w:rPr>
      <w:rFonts w:ascii="Arial" w:hAnsi="Arial" w:cs="Arial"/>
      <w:sz w:val="22"/>
      <w:szCs w:val="22"/>
      <w:u w:val="single"/>
    </w:rPr>
  </w:style>
  <w:style w:type="character" w:customStyle="1" w:styleId="Nagwek9Znak">
    <w:name w:val="Nagłówek 9 Znak"/>
    <w:link w:val="Nagwek9"/>
    <w:uiPriority w:val="99"/>
    <w:rsid w:val="00C85096"/>
    <w:rPr>
      <w:rFonts w:ascii="Arial" w:hAnsi="Arial" w:cs="Arial"/>
      <w:b/>
      <w:bCs/>
      <w:sz w:val="22"/>
      <w:szCs w:val="22"/>
    </w:rPr>
  </w:style>
  <w:style w:type="numbering" w:customStyle="1" w:styleId="Bezlisty1">
    <w:name w:val="Bez listy1"/>
    <w:next w:val="Bezlisty"/>
    <w:uiPriority w:val="99"/>
    <w:semiHidden/>
    <w:unhideWhenUsed/>
    <w:rsid w:val="00C85096"/>
  </w:style>
  <w:style w:type="paragraph" w:styleId="Tytu">
    <w:name w:val="Title"/>
    <w:basedOn w:val="Normalny"/>
    <w:link w:val="TytuZnak"/>
    <w:uiPriority w:val="99"/>
    <w:qFormat/>
    <w:rsid w:val="00C85096"/>
    <w:pPr>
      <w:widowControl w:val="0"/>
      <w:jc w:val="center"/>
    </w:pPr>
    <w:rPr>
      <w:b/>
      <w:bCs/>
    </w:rPr>
  </w:style>
  <w:style w:type="character" w:customStyle="1" w:styleId="TytuZnak">
    <w:name w:val="Tytuł Znak"/>
    <w:link w:val="Tytu"/>
    <w:uiPriority w:val="99"/>
    <w:rsid w:val="00C85096"/>
    <w:rPr>
      <w:b/>
      <w:bCs/>
      <w:sz w:val="24"/>
      <w:szCs w:val="24"/>
    </w:rPr>
  </w:style>
  <w:style w:type="paragraph" w:styleId="Tekstpodstawowy2">
    <w:name w:val="Body Text 2"/>
    <w:basedOn w:val="Normalny"/>
    <w:link w:val="Tekstpodstawowy2Znak"/>
    <w:uiPriority w:val="99"/>
    <w:rsid w:val="00C85096"/>
    <w:pPr>
      <w:widowControl w:val="0"/>
      <w:spacing w:after="120"/>
      <w:ind w:left="283"/>
    </w:pPr>
    <w:rPr>
      <w:sz w:val="20"/>
      <w:szCs w:val="20"/>
    </w:rPr>
  </w:style>
  <w:style w:type="character" w:customStyle="1" w:styleId="Tekstpodstawowy2Znak">
    <w:name w:val="Tekst podstawowy 2 Znak"/>
    <w:basedOn w:val="Domylnaczcionkaakapitu"/>
    <w:link w:val="Tekstpodstawowy2"/>
    <w:uiPriority w:val="99"/>
    <w:rsid w:val="00C85096"/>
  </w:style>
  <w:style w:type="paragraph" w:styleId="Tekstpodstawowy">
    <w:name w:val="Body Text"/>
    <w:basedOn w:val="Normalny"/>
    <w:link w:val="TekstpodstawowyZnak"/>
    <w:uiPriority w:val="99"/>
    <w:rsid w:val="00C85096"/>
    <w:pPr>
      <w:widowControl w:val="0"/>
      <w:jc w:val="both"/>
    </w:pPr>
    <w:rPr>
      <w:rFonts w:ascii="Arial" w:hAnsi="Arial" w:cs="Arial"/>
    </w:rPr>
  </w:style>
  <w:style w:type="character" w:customStyle="1" w:styleId="TekstpodstawowyZnak">
    <w:name w:val="Tekst podstawowy Znak"/>
    <w:link w:val="Tekstpodstawowy"/>
    <w:uiPriority w:val="99"/>
    <w:rsid w:val="00C85096"/>
    <w:rPr>
      <w:rFonts w:ascii="Arial" w:hAnsi="Arial" w:cs="Arial"/>
      <w:sz w:val="24"/>
      <w:szCs w:val="24"/>
    </w:rPr>
  </w:style>
  <w:style w:type="paragraph" w:customStyle="1" w:styleId="BodyText21">
    <w:name w:val="Body Text 21"/>
    <w:basedOn w:val="Normalny"/>
    <w:uiPriority w:val="99"/>
    <w:rsid w:val="00C85096"/>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C85096"/>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C85096"/>
  </w:style>
  <w:style w:type="character" w:styleId="Odwoanieprzypisudolnego">
    <w:name w:val="footnote reference"/>
    <w:aliases w:val="Odwołanie przypisu"/>
    <w:rsid w:val="00C85096"/>
    <w:rPr>
      <w:vertAlign w:val="superscript"/>
    </w:rPr>
  </w:style>
  <w:style w:type="character" w:styleId="Numerstrony">
    <w:name w:val="page number"/>
    <w:basedOn w:val="Domylnaczcionkaakapitu"/>
    <w:uiPriority w:val="99"/>
    <w:rsid w:val="00C85096"/>
  </w:style>
  <w:style w:type="character" w:styleId="UyteHipercze">
    <w:name w:val="FollowedHyperlink"/>
    <w:aliases w:val="OdwiedzoneHiperłącze"/>
    <w:uiPriority w:val="99"/>
    <w:rsid w:val="00C85096"/>
    <w:rPr>
      <w:color w:val="800080"/>
      <w:u w:val="single"/>
    </w:rPr>
  </w:style>
  <w:style w:type="paragraph" w:customStyle="1" w:styleId="ust">
    <w:name w:val="ust"/>
    <w:uiPriority w:val="99"/>
    <w:rsid w:val="00C85096"/>
    <w:pPr>
      <w:spacing w:before="60" w:after="60"/>
      <w:ind w:left="426" w:hanging="284"/>
      <w:jc w:val="both"/>
    </w:pPr>
    <w:rPr>
      <w:sz w:val="24"/>
      <w:szCs w:val="24"/>
    </w:rPr>
  </w:style>
  <w:style w:type="paragraph" w:customStyle="1" w:styleId="pkt">
    <w:name w:val="pkt"/>
    <w:basedOn w:val="Normalny"/>
    <w:uiPriority w:val="99"/>
    <w:rsid w:val="00C85096"/>
    <w:pPr>
      <w:spacing w:before="60" w:after="60"/>
      <w:ind w:left="851" w:hanging="295"/>
      <w:jc w:val="both"/>
    </w:pPr>
  </w:style>
  <w:style w:type="paragraph" w:customStyle="1" w:styleId="pkt1">
    <w:name w:val="pkt1"/>
    <w:basedOn w:val="pkt"/>
    <w:uiPriority w:val="99"/>
    <w:rsid w:val="00C85096"/>
    <w:pPr>
      <w:ind w:left="850" w:hanging="425"/>
    </w:pPr>
  </w:style>
  <w:style w:type="table" w:customStyle="1" w:styleId="Tabela-Siatka1">
    <w:name w:val="Tabela - Siatka1"/>
    <w:basedOn w:val="Standardowy"/>
    <w:next w:val="Tabela-Siatka"/>
    <w:uiPriority w:val="99"/>
    <w:rsid w:val="00C8509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C85096"/>
    <w:pPr>
      <w:widowControl w:val="0"/>
    </w:pPr>
    <w:rPr>
      <w:sz w:val="20"/>
      <w:szCs w:val="20"/>
    </w:rPr>
  </w:style>
  <w:style w:type="paragraph" w:styleId="Tekstpodstawowywcity3">
    <w:name w:val="Body Text Indent 3"/>
    <w:basedOn w:val="Normalny"/>
    <w:link w:val="Tekstpodstawowywcity3Znak"/>
    <w:uiPriority w:val="99"/>
    <w:rsid w:val="00C85096"/>
    <w:pPr>
      <w:widowControl w:val="0"/>
      <w:spacing w:after="120"/>
      <w:ind w:left="283"/>
    </w:pPr>
    <w:rPr>
      <w:sz w:val="16"/>
      <w:szCs w:val="16"/>
    </w:rPr>
  </w:style>
  <w:style w:type="character" w:customStyle="1" w:styleId="Tekstpodstawowywcity3Znak">
    <w:name w:val="Tekst podstawowy wcięty 3 Znak"/>
    <w:link w:val="Tekstpodstawowywcity3"/>
    <w:uiPriority w:val="99"/>
    <w:rsid w:val="00C85096"/>
    <w:rPr>
      <w:sz w:val="16"/>
      <w:szCs w:val="16"/>
    </w:rPr>
  </w:style>
  <w:style w:type="paragraph" w:customStyle="1" w:styleId="StandardowyStandardowy1">
    <w:name w:val="Standardowy.Standardowy1"/>
    <w:uiPriority w:val="99"/>
    <w:rsid w:val="00C85096"/>
    <w:pPr>
      <w:widowControl w:val="0"/>
      <w:autoSpaceDE w:val="0"/>
      <w:autoSpaceDN w:val="0"/>
    </w:pPr>
  </w:style>
  <w:style w:type="paragraph" w:styleId="Mapadokumentu">
    <w:name w:val="Document Map"/>
    <w:basedOn w:val="Normalny"/>
    <w:link w:val="MapadokumentuZnak"/>
    <w:uiPriority w:val="99"/>
    <w:rsid w:val="00C85096"/>
    <w:pPr>
      <w:widowControl w:val="0"/>
      <w:shd w:val="clear" w:color="auto" w:fill="000080"/>
    </w:pPr>
    <w:rPr>
      <w:rFonts w:ascii="Tahoma" w:hAnsi="Tahoma" w:cs="Tahoma"/>
      <w:sz w:val="20"/>
      <w:szCs w:val="20"/>
    </w:rPr>
  </w:style>
  <w:style w:type="character" w:customStyle="1" w:styleId="MapadokumentuZnak">
    <w:name w:val="Mapa dokumentu Znak"/>
    <w:link w:val="Mapadokumentu"/>
    <w:uiPriority w:val="99"/>
    <w:rsid w:val="00C85096"/>
    <w:rPr>
      <w:rFonts w:ascii="Tahoma" w:hAnsi="Tahoma" w:cs="Tahoma"/>
      <w:shd w:val="clear" w:color="auto" w:fill="000080"/>
    </w:rPr>
  </w:style>
  <w:style w:type="paragraph" w:styleId="NormalnyWeb">
    <w:name w:val="Normal (Web)"/>
    <w:basedOn w:val="Normalny"/>
    <w:uiPriority w:val="99"/>
    <w:rsid w:val="00C85096"/>
    <w:pPr>
      <w:spacing w:before="100" w:beforeAutospacing="1" w:after="100" w:afterAutospacing="1"/>
    </w:pPr>
  </w:style>
  <w:style w:type="paragraph" w:customStyle="1" w:styleId="Tekstpodstawowy21">
    <w:name w:val="Tekst podstawowy 21"/>
    <w:basedOn w:val="Normalny"/>
    <w:rsid w:val="00C85096"/>
    <w:pPr>
      <w:overflowPunct w:val="0"/>
      <w:autoSpaceDE w:val="0"/>
      <w:autoSpaceDN w:val="0"/>
      <w:adjustRightInd w:val="0"/>
      <w:jc w:val="both"/>
      <w:textAlignment w:val="baseline"/>
    </w:pPr>
    <w:rPr>
      <w:b/>
      <w:szCs w:val="20"/>
    </w:rPr>
  </w:style>
  <w:style w:type="paragraph" w:customStyle="1" w:styleId="Tekstpodstawowy210">
    <w:name w:val="Tekst podstawowy 21"/>
    <w:basedOn w:val="Normalny"/>
    <w:rsid w:val="00C85096"/>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uiPriority w:val="99"/>
    <w:rsid w:val="00C85096"/>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C85096"/>
  </w:style>
  <w:style w:type="paragraph" w:styleId="Tekstpodstawowy3">
    <w:name w:val="Body Text 3"/>
    <w:basedOn w:val="Normalny"/>
    <w:link w:val="Tekstpodstawowy3Znak"/>
    <w:uiPriority w:val="99"/>
    <w:rsid w:val="00C85096"/>
    <w:pPr>
      <w:widowControl w:val="0"/>
      <w:spacing w:after="120"/>
    </w:pPr>
    <w:rPr>
      <w:sz w:val="16"/>
      <w:szCs w:val="16"/>
    </w:rPr>
  </w:style>
  <w:style w:type="character" w:customStyle="1" w:styleId="Tekstpodstawowy3Znak">
    <w:name w:val="Tekst podstawowy 3 Znak"/>
    <w:link w:val="Tekstpodstawowy3"/>
    <w:uiPriority w:val="99"/>
    <w:rsid w:val="00C85096"/>
    <w:rPr>
      <w:sz w:val="16"/>
      <w:szCs w:val="16"/>
    </w:rPr>
  </w:style>
  <w:style w:type="paragraph" w:customStyle="1" w:styleId="Default">
    <w:name w:val="Default"/>
    <w:link w:val="DefaultZnak"/>
    <w:uiPriority w:val="99"/>
    <w:rsid w:val="00C85096"/>
    <w:pPr>
      <w:autoSpaceDE w:val="0"/>
      <w:autoSpaceDN w:val="0"/>
      <w:adjustRightInd w:val="0"/>
    </w:pPr>
    <w:rPr>
      <w:color w:val="000000"/>
      <w:sz w:val="24"/>
      <w:szCs w:val="24"/>
    </w:rPr>
  </w:style>
  <w:style w:type="paragraph" w:customStyle="1" w:styleId="Znak5">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Standard">
    <w:name w:val="Standard"/>
    <w:rsid w:val="00C85096"/>
    <w:pPr>
      <w:widowControl w:val="0"/>
      <w:suppressAutoHyphens/>
      <w:autoSpaceDE w:val="0"/>
    </w:pPr>
    <w:rPr>
      <w:sz w:val="24"/>
      <w:szCs w:val="24"/>
      <w:lang w:bidi="pl-PL"/>
    </w:rPr>
  </w:style>
  <w:style w:type="paragraph" w:customStyle="1" w:styleId="Tekstpodstawowywcity21">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paragraph" w:styleId="Bezodstpw">
    <w:name w:val="No Spacing"/>
    <w:uiPriority w:val="1"/>
    <w:qFormat/>
    <w:rsid w:val="00C85096"/>
    <w:rPr>
      <w:rFonts w:ascii="Calibri" w:eastAsia="Calibri" w:hAnsi="Calibri"/>
      <w:sz w:val="22"/>
      <w:szCs w:val="22"/>
      <w:lang w:eastAsia="en-US"/>
    </w:rPr>
  </w:style>
  <w:style w:type="paragraph" w:customStyle="1" w:styleId="Akapitzlist1">
    <w:name w:val="Akapit z listą1"/>
    <w:basedOn w:val="Normalny"/>
    <w:uiPriority w:val="99"/>
    <w:rsid w:val="00C85096"/>
    <w:pPr>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C85096"/>
    <w:rPr>
      <w:rFonts w:ascii="Courier New" w:hAnsi="Courier New"/>
      <w:sz w:val="20"/>
      <w:szCs w:val="20"/>
    </w:rPr>
  </w:style>
  <w:style w:type="character" w:customStyle="1" w:styleId="ZwykytekstZnak">
    <w:name w:val="Zwykły tekst Znak"/>
    <w:link w:val="Zwykytekst"/>
    <w:uiPriority w:val="99"/>
    <w:rsid w:val="00C85096"/>
    <w:rPr>
      <w:rFonts w:ascii="Courier New" w:hAnsi="Courier New"/>
    </w:rPr>
  </w:style>
  <w:style w:type="paragraph" w:customStyle="1" w:styleId="Akapitzlist2">
    <w:name w:val="Akapit z listą2"/>
    <w:basedOn w:val="Normalny"/>
    <w:uiPriority w:val="99"/>
    <w:rsid w:val="00C85096"/>
    <w:pPr>
      <w:spacing w:after="200" w:line="276" w:lineRule="auto"/>
      <w:ind w:left="720"/>
      <w:contextualSpacing/>
    </w:pPr>
    <w:rPr>
      <w:rFonts w:ascii="Calibri" w:hAnsi="Calibri"/>
      <w:sz w:val="22"/>
      <w:szCs w:val="22"/>
    </w:rPr>
  </w:style>
  <w:style w:type="paragraph" w:styleId="Poprawka">
    <w:name w:val="Revision"/>
    <w:hidden/>
    <w:uiPriority w:val="99"/>
    <w:semiHidden/>
    <w:rsid w:val="00C85096"/>
  </w:style>
  <w:style w:type="paragraph" w:styleId="Podtytu">
    <w:name w:val="Subtitle"/>
    <w:basedOn w:val="Normalny"/>
    <w:next w:val="Normalny"/>
    <w:link w:val="PodtytuZnak"/>
    <w:qFormat/>
    <w:rsid w:val="00C85096"/>
    <w:pPr>
      <w:widowControl w:val="0"/>
      <w:spacing w:after="60"/>
      <w:jc w:val="center"/>
      <w:outlineLvl w:val="1"/>
    </w:pPr>
    <w:rPr>
      <w:rFonts w:ascii="Cambria" w:hAnsi="Cambria"/>
    </w:rPr>
  </w:style>
  <w:style w:type="character" w:customStyle="1" w:styleId="PodtytuZnak">
    <w:name w:val="Podtytuł Znak"/>
    <w:link w:val="Podtytu"/>
    <w:rsid w:val="00C85096"/>
    <w:rPr>
      <w:rFonts w:ascii="Cambria" w:hAnsi="Cambria"/>
      <w:sz w:val="24"/>
      <w:szCs w:val="24"/>
    </w:rPr>
  </w:style>
  <w:style w:type="character" w:styleId="Uwydatnienie">
    <w:name w:val="Emphasis"/>
    <w:qFormat/>
    <w:rsid w:val="00C85096"/>
    <w:rPr>
      <w:i/>
      <w:iCs/>
    </w:rPr>
  </w:style>
  <w:style w:type="character" w:styleId="Wyrnieniedelikatne">
    <w:name w:val="Subtle Emphasis"/>
    <w:uiPriority w:val="19"/>
    <w:qFormat/>
    <w:rsid w:val="00C85096"/>
    <w:rPr>
      <w:i/>
      <w:iCs/>
      <w:color w:val="808080"/>
    </w:rPr>
  </w:style>
  <w:style w:type="paragraph" w:styleId="Tekstpodstawowywcity">
    <w:name w:val="Body Text Indent"/>
    <w:basedOn w:val="Normalny"/>
    <w:link w:val="TekstpodstawowywcityZnak"/>
    <w:unhideWhenUsed/>
    <w:rsid w:val="00C85096"/>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rsid w:val="00C85096"/>
  </w:style>
  <w:style w:type="character" w:customStyle="1" w:styleId="StylArial11pt">
    <w:name w:val="Styl Arial 11 pt"/>
    <w:rsid w:val="00C85096"/>
    <w:rPr>
      <w:rFonts w:ascii="Arial" w:hAnsi="Arial" w:cs="Arial" w:hint="default"/>
      <w:sz w:val="20"/>
    </w:rPr>
  </w:style>
  <w:style w:type="paragraph" w:customStyle="1" w:styleId="bodytext2">
    <w:name w:val="bodytext2"/>
    <w:basedOn w:val="Normalny"/>
    <w:rsid w:val="00C85096"/>
    <w:pPr>
      <w:spacing w:after="240" w:line="360" w:lineRule="atLeast"/>
      <w:jc w:val="both"/>
    </w:pPr>
    <w:rPr>
      <w:rFonts w:ascii="Arial Narrow" w:eastAsia="Calibri" w:hAnsi="Arial Narrow"/>
      <w:sz w:val="26"/>
      <w:szCs w:val="26"/>
    </w:rPr>
  </w:style>
  <w:style w:type="numbering" w:customStyle="1" w:styleId="Bezlisty11">
    <w:name w:val="Bez listy11"/>
    <w:next w:val="Bezlisty"/>
    <w:uiPriority w:val="99"/>
    <w:semiHidden/>
    <w:unhideWhenUsed/>
    <w:rsid w:val="00C85096"/>
  </w:style>
  <w:style w:type="numbering" w:customStyle="1" w:styleId="Bezlisty111">
    <w:name w:val="Bez listy111"/>
    <w:next w:val="Bezlisty"/>
    <w:uiPriority w:val="99"/>
    <w:semiHidden/>
    <w:unhideWhenUsed/>
    <w:rsid w:val="00C85096"/>
  </w:style>
  <w:style w:type="paragraph" w:customStyle="1" w:styleId="Znak50">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Tekstpodstawowywcity210">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numbering" w:customStyle="1" w:styleId="Bezlisty2">
    <w:name w:val="Bez listy2"/>
    <w:next w:val="Bezlisty"/>
    <w:uiPriority w:val="99"/>
    <w:semiHidden/>
    <w:unhideWhenUsed/>
    <w:rsid w:val="00C85096"/>
  </w:style>
  <w:style w:type="paragraph" w:styleId="Legenda">
    <w:name w:val="caption"/>
    <w:basedOn w:val="Normalny"/>
    <w:next w:val="Normalny"/>
    <w:uiPriority w:val="35"/>
    <w:unhideWhenUsed/>
    <w:qFormat/>
    <w:rsid w:val="00C85096"/>
    <w:pPr>
      <w:widowControl w:val="0"/>
      <w:spacing w:after="200"/>
    </w:pPr>
    <w:rPr>
      <w:b/>
      <w:bCs/>
      <w:color w:val="4F81BD"/>
      <w:sz w:val="18"/>
      <w:szCs w:val="18"/>
    </w:rPr>
  </w:style>
  <w:style w:type="paragraph" w:styleId="Tekstprzypisukocowego">
    <w:name w:val="endnote text"/>
    <w:basedOn w:val="Normalny"/>
    <w:link w:val="TekstprzypisukocowegoZnak"/>
    <w:uiPriority w:val="99"/>
    <w:unhideWhenUsed/>
    <w:rsid w:val="00C85096"/>
    <w:pPr>
      <w:widowControl w:val="0"/>
    </w:pPr>
    <w:rPr>
      <w:sz w:val="20"/>
      <w:szCs w:val="20"/>
    </w:rPr>
  </w:style>
  <w:style w:type="character" w:customStyle="1" w:styleId="TekstprzypisukocowegoZnak">
    <w:name w:val="Tekst przypisu końcowego Znak"/>
    <w:basedOn w:val="Domylnaczcionkaakapitu"/>
    <w:link w:val="Tekstprzypisukocowego"/>
    <w:uiPriority w:val="99"/>
    <w:rsid w:val="00C85096"/>
  </w:style>
  <w:style w:type="character" w:styleId="Odwoanieprzypisukocowego">
    <w:name w:val="endnote reference"/>
    <w:uiPriority w:val="99"/>
    <w:unhideWhenUsed/>
    <w:rsid w:val="00C85096"/>
    <w:rPr>
      <w:vertAlign w:val="superscript"/>
    </w:rPr>
  </w:style>
  <w:style w:type="character" w:customStyle="1" w:styleId="Teksttreci">
    <w:name w:val="Tekst treści_"/>
    <w:link w:val="Teksttreci0"/>
    <w:rsid w:val="00C85096"/>
    <w:rPr>
      <w:sz w:val="23"/>
      <w:szCs w:val="23"/>
      <w:shd w:val="clear" w:color="auto" w:fill="FFFFFF"/>
    </w:rPr>
  </w:style>
  <w:style w:type="character" w:customStyle="1" w:styleId="TeksttreciPogrubienie">
    <w:name w:val="Tekst treści + Pogrubienie"/>
    <w:rsid w:val="00C85096"/>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C85096"/>
    <w:pPr>
      <w:shd w:val="clear" w:color="auto" w:fill="FFFFFF"/>
      <w:spacing w:before="240" w:after="1200" w:line="408" w:lineRule="exact"/>
      <w:ind w:hanging="640"/>
      <w:jc w:val="center"/>
    </w:pPr>
    <w:rPr>
      <w:sz w:val="23"/>
      <w:szCs w:val="23"/>
    </w:rPr>
  </w:style>
  <w:style w:type="table" w:customStyle="1" w:styleId="Tabela-Siatka2">
    <w:name w:val="Tabela - Siatka2"/>
    <w:basedOn w:val="Standardowy"/>
    <w:next w:val="Tabela-Siatka"/>
    <w:uiPriority w:val="9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C85096"/>
    <w:pPr>
      <w:suppressAutoHyphens/>
      <w:spacing w:before="120"/>
      <w:jc w:val="both"/>
    </w:pPr>
    <w:rPr>
      <w:i/>
      <w:iCs/>
      <w:lang w:eastAsia="ar-SA"/>
    </w:rPr>
  </w:style>
  <w:style w:type="character" w:customStyle="1" w:styleId="tekstdokbold">
    <w:name w:val="tekst dok. bold"/>
    <w:rsid w:val="00C85096"/>
    <w:rPr>
      <w:b/>
      <w:bCs w:val="0"/>
    </w:rPr>
  </w:style>
  <w:style w:type="paragraph" w:customStyle="1" w:styleId="Bezodstpw1">
    <w:name w:val="Bez odstępów1"/>
    <w:rsid w:val="00C85096"/>
    <w:rPr>
      <w:sz w:val="24"/>
      <w:szCs w:val="24"/>
    </w:rPr>
  </w:style>
  <w:style w:type="character" w:customStyle="1" w:styleId="akapitdomyslny">
    <w:name w:val="akapitdomyslny"/>
    <w:rsid w:val="00C85096"/>
    <w:rPr>
      <w:sz w:val="20"/>
    </w:rPr>
  </w:style>
  <w:style w:type="paragraph" w:styleId="Tekstblokowy">
    <w:name w:val="Block Text"/>
    <w:basedOn w:val="Normalny"/>
    <w:rsid w:val="00C85096"/>
    <w:pPr>
      <w:tabs>
        <w:tab w:val="left" w:pos="-567"/>
      </w:tabs>
      <w:ind w:left="6120" w:right="-426"/>
      <w:jc w:val="center"/>
    </w:pPr>
    <w:rPr>
      <w:color w:val="FF0000"/>
      <w:sz w:val="22"/>
    </w:rPr>
  </w:style>
  <w:style w:type="numbering" w:customStyle="1" w:styleId="Styl2">
    <w:name w:val="Styl2"/>
    <w:uiPriority w:val="99"/>
    <w:rsid w:val="00C85096"/>
    <w:pPr>
      <w:numPr>
        <w:numId w:val="1"/>
      </w:numPr>
    </w:pPr>
  </w:style>
  <w:style w:type="numbering" w:customStyle="1" w:styleId="Styl3">
    <w:name w:val="Styl3"/>
    <w:uiPriority w:val="99"/>
    <w:rsid w:val="00C85096"/>
    <w:pPr>
      <w:numPr>
        <w:numId w:val="2"/>
      </w:numPr>
    </w:pPr>
  </w:style>
  <w:style w:type="numbering" w:customStyle="1" w:styleId="Styl15">
    <w:name w:val="Styl15"/>
    <w:uiPriority w:val="99"/>
    <w:rsid w:val="00C85096"/>
    <w:pPr>
      <w:numPr>
        <w:numId w:val="3"/>
      </w:numPr>
    </w:pPr>
  </w:style>
  <w:style w:type="numbering" w:customStyle="1" w:styleId="Styl23">
    <w:name w:val="Styl23"/>
    <w:rsid w:val="00C85096"/>
    <w:pPr>
      <w:numPr>
        <w:numId w:val="4"/>
      </w:numPr>
    </w:pPr>
  </w:style>
  <w:style w:type="numbering" w:customStyle="1" w:styleId="Styl27">
    <w:name w:val="Styl27"/>
    <w:rsid w:val="00C85096"/>
    <w:pPr>
      <w:numPr>
        <w:numId w:val="5"/>
      </w:numPr>
    </w:pPr>
  </w:style>
  <w:style w:type="numbering" w:customStyle="1" w:styleId="Styl30">
    <w:name w:val="Styl30"/>
    <w:rsid w:val="00C85096"/>
    <w:pPr>
      <w:numPr>
        <w:numId w:val="6"/>
      </w:numPr>
    </w:pPr>
  </w:style>
  <w:style w:type="numbering" w:customStyle="1" w:styleId="Styl41">
    <w:name w:val="Styl41"/>
    <w:rsid w:val="00C85096"/>
    <w:pPr>
      <w:numPr>
        <w:numId w:val="7"/>
      </w:numPr>
    </w:pPr>
  </w:style>
  <w:style w:type="paragraph" w:styleId="Nagwekspisutreci">
    <w:name w:val="TOC Heading"/>
    <w:basedOn w:val="Nagwek1"/>
    <w:next w:val="Normalny"/>
    <w:uiPriority w:val="39"/>
    <w:unhideWhenUsed/>
    <w:qFormat/>
    <w:rsid w:val="00C85096"/>
    <w:pPr>
      <w:keepLines/>
      <w:widowControl/>
      <w:spacing w:before="480" w:line="276" w:lineRule="auto"/>
      <w:outlineLvl w:val="9"/>
    </w:pPr>
    <w:rPr>
      <w:rFonts w:ascii="Cambria" w:hAnsi="Cambria" w:cs="Times New Roman"/>
      <w:b/>
      <w:bCs/>
      <w:color w:val="365F91"/>
      <w:sz w:val="28"/>
      <w:szCs w:val="28"/>
      <w:lang w:eastAsia="en-US"/>
    </w:rPr>
  </w:style>
  <w:style w:type="paragraph" w:styleId="Spistreci1">
    <w:name w:val="toc 1"/>
    <w:basedOn w:val="Normalny"/>
    <w:next w:val="Normalny"/>
    <w:autoRedefine/>
    <w:uiPriority w:val="39"/>
    <w:rsid w:val="00C85096"/>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C85096"/>
    <w:pPr>
      <w:ind w:left="480"/>
    </w:pPr>
  </w:style>
  <w:style w:type="paragraph" w:customStyle="1" w:styleId="Domylnie">
    <w:name w:val="Domyślnie"/>
    <w:rsid w:val="00C85096"/>
    <w:pPr>
      <w:widowControl w:val="0"/>
      <w:autoSpaceDE w:val="0"/>
      <w:autoSpaceDN w:val="0"/>
    </w:pPr>
  </w:style>
  <w:style w:type="character" w:styleId="Tekstzastpczy">
    <w:name w:val="Placeholder Text"/>
    <w:uiPriority w:val="99"/>
    <w:semiHidden/>
    <w:rsid w:val="00C85096"/>
    <w:rPr>
      <w:color w:val="808080"/>
    </w:rPr>
  </w:style>
  <w:style w:type="numbering" w:customStyle="1" w:styleId="Bezlisty3">
    <w:name w:val="Bez listy3"/>
    <w:next w:val="Bezlisty"/>
    <w:uiPriority w:val="99"/>
    <w:semiHidden/>
    <w:unhideWhenUsed/>
    <w:rsid w:val="00C85096"/>
  </w:style>
  <w:style w:type="table" w:customStyle="1" w:styleId="Tabela-Siatka11">
    <w:name w:val="Tabela - Siatka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C85096"/>
    <w:rPr>
      <w:color w:val="000000"/>
      <w:sz w:val="24"/>
      <w:szCs w:val="24"/>
    </w:rPr>
  </w:style>
  <w:style w:type="paragraph" w:customStyle="1" w:styleId="Styl">
    <w:name w:val="Styl"/>
    <w:uiPriority w:val="99"/>
    <w:rsid w:val="00C85096"/>
    <w:pPr>
      <w:widowControl w:val="0"/>
      <w:autoSpaceDE w:val="0"/>
      <w:autoSpaceDN w:val="0"/>
      <w:adjustRightInd w:val="0"/>
    </w:pPr>
    <w:rPr>
      <w:sz w:val="24"/>
      <w:szCs w:val="24"/>
    </w:rPr>
  </w:style>
  <w:style w:type="numbering" w:customStyle="1" w:styleId="Bezlisty4">
    <w:name w:val="Bez listy4"/>
    <w:next w:val="Bezlisty"/>
    <w:uiPriority w:val="99"/>
    <w:semiHidden/>
    <w:unhideWhenUsed/>
    <w:rsid w:val="00C85096"/>
  </w:style>
  <w:style w:type="table" w:customStyle="1" w:styleId="Tabela-Siatka111">
    <w:name w:val="Tabela - Siatka1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
    <w:link w:val="Akapitzlist"/>
    <w:uiPriority w:val="34"/>
    <w:rsid w:val="000F4D13"/>
    <w:rPr>
      <w:rFonts w:ascii="Calibri" w:eastAsia="Calibri" w:hAnsi="Calibri"/>
      <w:sz w:val="22"/>
      <w:szCs w:val="22"/>
      <w:lang w:eastAsia="en-US"/>
    </w:rPr>
  </w:style>
  <w:style w:type="paragraph" w:customStyle="1" w:styleId="Normalny1">
    <w:name w:val="Normalny1"/>
    <w:rsid w:val="004464EF"/>
    <w:pPr>
      <w:suppressAutoHyphens/>
      <w:spacing w:line="276" w:lineRule="auto"/>
    </w:pPr>
    <w:rPr>
      <w:rFonts w:ascii="Arial" w:eastAsia="Arial" w:hAnsi="Arial" w:cs="Arial"/>
      <w:color w:val="000000"/>
      <w:sz w:val="22"/>
      <w:szCs w:val="22"/>
    </w:rPr>
  </w:style>
  <w:style w:type="character" w:customStyle="1" w:styleId="ng-star-inserted">
    <w:name w:val="ng-star-inserted"/>
    <w:rsid w:val="004464EF"/>
  </w:style>
  <w:style w:type="character" w:styleId="Nierozpoznanawzmianka">
    <w:name w:val="Unresolved Mention"/>
    <w:uiPriority w:val="99"/>
    <w:semiHidden/>
    <w:unhideWhenUsed/>
    <w:rsid w:val="004464EF"/>
    <w:rPr>
      <w:color w:val="605E5C"/>
      <w:shd w:val="clear" w:color="auto" w:fill="E1DFDD"/>
    </w:rPr>
  </w:style>
  <w:style w:type="table" w:customStyle="1" w:styleId="Tabela-Siatka21">
    <w:name w:val="Tabela - Siatka2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ED485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0731">
      <w:bodyDiv w:val="1"/>
      <w:marLeft w:val="0"/>
      <w:marRight w:val="0"/>
      <w:marTop w:val="0"/>
      <w:marBottom w:val="0"/>
      <w:divBdr>
        <w:top w:val="none" w:sz="0" w:space="0" w:color="auto"/>
        <w:left w:val="none" w:sz="0" w:space="0" w:color="auto"/>
        <w:bottom w:val="none" w:sz="0" w:space="0" w:color="auto"/>
        <w:right w:val="none" w:sz="0" w:space="0" w:color="auto"/>
      </w:divBdr>
    </w:div>
    <w:div w:id="355742108">
      <w:bodyDiv w:val="1"/>
      <w:marLeft w:val="0"/>
      <w:marRight w:val="0"/>
      <w:marTop w:val="0"/>
      <w:marBottom w:val="0"/>
      <w:divBdr>
        <w:top w:val="none" w:sz="0" w:space="0" w:color="auto"/>
        <w:left w:val="none" w:sz="0" w:space="0" w:color="auto"/>
        <w:bottom w:val="none" w:sz="0" w:space="0" w:color="auto"/>
        <w:right w:val="none" w:sz="0" w:space="0" w:color="auto"/>
      </w:divBdr>
    </w:div>
    <w:div w:id="433982463">
      <w:bodyDiv w:val="1"/>
      <w:marLeft w:val="0"/>
      <w:marRight w:val="0"/>
      <w:marTop w:val="0"/>
      <w:marBottom w:val="0"/>
      <w:divBdr>
        <w:top w:val="none" w:sz="0" w:space="0" w:color="auto"/>
        <w:left w:val="none" w:sz="0" w:space="0" w:color="auto"/>
        <w:bottom w:val="none" w:sz="0" w:space="0" w:color="auto"/>
        <w:right w:val="none" w:sz="0" w:space="0" w:color="auto"/>
      </w:divBdr>
    </w:div>
    <w:div w:id="438985635">
      <w:bodyDiv w:val="1"/>
      <w:marLeft w:val="0"/>
      <w:marRight w:val="0"/>
      <w:marTop w:val="0"/>
      <w:marBottom w:val="0"/>
      <w:divBdr>
        <w:top w:val="none" w:sz="0" w:space="0" w:color="auto"/>
        <w:left w:val="none" w:sz="0" w:space="0" w:color="auto"/>
        <w:bottom w:val="none" w:sz="0" w:space="0" w:color="auto"/>
        <w:right w:val="none" w:sz="0" w:space="0" w:color="auto"/>
      </w:divBdr>
    </w:div>
    <w:div w:id="443504278">
      <w:bodyDiv w:val="1"/>
      <w:marLeft w:val="0"/>
      <w:marRight w:val="0"/>
      <w:marTop w:val="0"/>
      <w:marBottom w:val="0"/>
      <w:divBdr>
        <w:top w:val="none" w:sz="0" w:space="0" w:color="auto"/>
        <w:left w:val="none" w:sz="0" w:space="0" w:color="auto"/>
        <w:bottom w:val="none" w:sz="0" w:space="0" w:color="auto"/>
        <w:right w:val="none" w:sz="0" w:space="0" w:color="auto"/>
      </w:divBdr>
    </w:div>
    <w:div w:id="486285009">
      <w:bodyDiv w:val="1"/>
      <w:marLeft w:val="0"/>
      <w:marRight w:val="0"/>
      <w:marTop w:val="0"/>
      <w:marBottom w:val="0"/>
      <w:divBdr>
        <w:top w:val="none" w:sz="0" w:space="0" w:color="auto"/>
        <w:left w:val="none" w:sz="0" w:space="0" w:color="auto"/>
        <w:bottom w:val="none" w:sz="0" w:space="0" w:color="auto"/>
        <w:right w:val="none" w:sz="0" w:space="0" w:color="auto"/>
      </w:divBdr>
      <w:divsChild>
        <w:div w:id="9914340">
          <w:marLeft w:val="360"/>
          <w:marRight w:val="0"/>
          <w:marTop w:val="0"/>
          <w:marBottom w:val="72"/>
          <w:divBdr>
            <w:top w:val="none" w:sz="0" w:space="0" w:color="auto"/>
            <w:left w:val="none" w:sz="0" w:space="0" w:color="auto"/>
            <w:bottom w:val="none" w:sz="0" w:space="0" w:color="auto"/>
            <w:right w:val="none" w:sz="0" w:space="0" w:color="auto"/>
          </w:divBdr>
        </w:div>
        <w:div w:id="24915874">
          <w:marLeft w:val="360"/>
          <w:marRight w:val="0"/>
          <w:marTop w:val="0"/>
          <w:marBottom w:val="72"/>
          <w:divBdr>
            <w:top w:val="none" w:sz="0" w:space="0" w:color="auto"/>
            <w:left w:val="none" w:sz="0" w:space="0" w:color="auto"/>
            <w:bottom w:val="none" w:sz="0" w:space="0" w:color="auto"/>
            <w:right w:val="none" w:sz="0" w:space="0" w:color="auto"/>
          </w:divBdr>
        </w:div>
        <w:div w:id="369262505">
          <w:marLeft w:val="360"/>
          <w:marRight w:val="0"/>
          <w:marTop w:val="0"/>
          <w:marBottom w:val="72"/>
          <w:divBdr>
            <w:top w:val="none" w:sz="0" w:space="0" w:color="auto"/>
            <w:left w:val="none" w:sz="0" w:space="0" w:color="auto"/>
            <w:bottom w:val="none" w:sz="0" w:space="0" w:color="auto"/>
            <w:right w:val="none" w:sz="0" w:space="0" w:color="auto"/>
          </w:divBdr>
        </w:div>
        <w:div w:id="464011428">
          <w:marLeft w:val="360"/>
          <w:marRight w:val="0"/>
          <w:marTop w:val="0"/>
          <w:marBottom w:val="72"/>
          <w:divBdr>
            <w:top w:val="none" w:sz="0" w:space="0" w:color="auto"/>
            <w:left w:val="none" w:sz="0" w:space="0" w:color="auto"/>
            <w:bottom w:val="none" w:sz="0" w:space="0" w:color="auto"/>
            <w:right w:val="none" w:sz="0" w:space="0" w:color="auto"/>
          </w:divBdr>
        </w:div>
        <w:div w:id="1023937636">
          <w:marLeft w:val="360"/>
          <w:marRight w:val="0"/>
          <w:marTop w:val="72"/>
          <w:marBottom w:val="72"/>
          <w:divBdr>
            <w:top w:val="none" w:sz="0" w:space="0" w:color="auto"/>
            <w:left w:val="none" w:sz="0" w:space="0" w:color="auto"/>
            <w:bottom w:val="none" w:sz="0" w:space="0" w:color="auto"/>
            <w:right w:val="none" w:sz="0" w:space="0" w:color="auto"/>
          </w:divBdr>
          <w:divsChild>
            <w:div w:id="10232098">
              <w:marLeft w:val="360"/>
              <w:marRight w:val="0"/>
              <w:marTop w:val="0"/>
              <w:marBottom w:val="0"/>
              <w:divBdr>
                <w:top w:val="none" w:sz="0" w:space="0" w:color="auto"/>
                <w:left w:val="none" w:sz="0" w:space="0" w:color="auto"/>
                <w:bottom w:val="none" w:sz="0" w:space="0" w:color="auto"/>
                <w:right w:val="none" w:sz="0" w:space="0" w:color="auto"/>
              </w:divBdr>
            </w:div>
            <w:div w:id="140343934">
              <w:marLeft w:val="360"/>
              <w:marRight w:val="0"/>
              <w:marTop w:val="0"/>
              <w:marBottom w:val="0"/>
              <w:divBdr>
                <w:top w:val="none" w:sz="0" w:space="0" w:color="auto"/>
                <w:left w:val="none" w:sz="0" w:space="0" w:color="auto"/>
                <w:bottom w:val="none" w:sz="0" w:space="0" w:color="auto"/>
                <w:right w:val="none" w:sz="0" w:space="0" w:color="auto"/>
              </w:divBdr>
            </w:div>
            <w:div w:id="338435160">
              <w:marLeft w:val="360"/>
              <w:marRight w:val="0"/>
              <w:marTop w:val="0"/>
              <w:marBottom w:val="0"/>
              <w:divBdr>
                <w:top w:val="none" w:sz="0" w:space="0" w:color="auto"/>
                <w:left w:val="none" w:sz="0" w:space="0" w:color="auto"/>
                <w:bottom w:val="none" w:sz="0" w:space="0" w:color="auto"/>
                <w:right w:val="none" w:sz="0" w:space="0" w:color="auto"/>
              </w:divBdr>
            </w:div>
            <w:div w:id="587469990">
              <w:marLeft w:val="360"/>
              <w:marRight w:val="0"/>
              <w:marTop w:val="0"/>
              <w:marBottom w:val="0"/>
              <w:divBdr>
                <w:top w:val="none" w:sz="0" w:space="0" w:color="auto"/>
                <w:left w:val="none" w:sz="0" w:space="0" w:color="auto"/>
                <w:bottom w:val="none" w:sz="0" w:space="0" w:color="auto"/>
                <w:right w:val="none" w:sz="0" w:space="0" w:color="auto"/>
              </w:divBdr>
            </w:div>
            <w:div w:id="665400645">
              <w:marLeft w:val="360"/>
              <w:marRight w:val="0"/>
              <w:marTop w:val="0"/>
              <w:marBottom w:val="0"/>
              <w:divBdr>
                <w:top w:val="none" w:sz="0" w:space="0" w:color="auto"/>
                <w:left w:val="none" w:sz="0" w:space="0" w:color="auto"/>
                <w:bottom w:val="none" w:sz="0" w:space="0" w:color="auto"/>
                <w:right w:val="none" w:sz="0" w:space="0" w:color="auto"/>
              </w:divBdr>
            </w:div>
            <w:div w:id="913970145">
              <w:marLeft w:val="360"/>
              <w:marRight w:val="0"/>
              <w:marTop w:val="0"/>
              <w:marBottom w:val="0"/>
              <w:divBdr>
                <w:top w:val="none" w:sz="0" w:space="0" w:color="auto"/>
                <w:left w:val="none" w:sz="0" w:space="0" w:color="auto"/>
                <w:bottom w:val="none" w:sz="0" w:space="0" w:color="auto"/>
                <w:right w:val="none" w:sz="0" w:space="0" w:color="auto"/>
              </w:divBdr>
            </w:div>
            <w:div w:id="1920865325">
              <w:marLeft w:val="360"/>
              <w:marRight w:val="0"/>
              <w:marTop w:val="0"/>
              <w:marBottom w:val="0"/>
              <w:divBdr>
                <w:top w:val="none" w:sz="0" w:space="0" w:color="auto"/>
                <w:left w:val="none" w:sz="0" w:space="0" w:color="auto"/>
                <w:bottom w:val="none" w:sz="0" w:space="0" w:color="auto"/>
                <w:right w:val="none" w:sz="0" w:space="0" w:color="auto"/>
              </w:divBdr>
            </w:div>
            <w:div w:id="1987276698">
              <w:marLeft w:val="360"/>
              <w:marRight w:val="0"/>
              <w:marTop w:val="0"/>
              <w:marBottom w:val="0"/>
              <w:divBdr>
                <w:top w:val="none" w:sz="0" w:space="0" w:color="auto"/>
                <w:left w:val="none" w:sz="0" w:space="0" w:color="auto"/>
                <w:bottom w:val="none" w:sz="0" w:space="0" w:color="auto"/>
                <w:right w:val="none" w:sz="0" w:space="0" w:color="auto"/>
              </w:divBdr>
            </w:div>
          </w:divsChild>
        </w:div>
        <w:div w:id="1929731830">
          <w:marLeft w:val="360"/>
          <w:marRight w:val="0"/>
          <w:marTop w:val="0"/>
          <w:marBottom w:val="72"/>
          <w:divBdr>
            <w:top w:val="none" w:sz="0" w:space="0" w:color="auto"/>
            <w:left w:val="none" w:sz="0" w:space="0" w:color="auto"/>
            <w:bottom w:val="none" w:sz="0" w:space="0" w:color="auto"/>
            <w:right w:val="none" w:sz="0" w:space="0" w:color="auto"/>
          </w:divBdr>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583607602">
          <w:marLeft w:val="0"/>
          <w:marRight w:val="0"/>
          <w:marTop w:val="72"/>
          <w:marBottom w:val="0"/>
          <w:divBdr>
            <w:top w:val="none" w:sz="0" w:space="0" w:color="auto"/>
            <w:left w:val="none" w:sz="0" w:space="0" w:color="auto"/>
            <w:bottom w:val="none" w:sz="0" w:space="0" w:color="auto"/>
            <w:right w:val="none" w:sz="0" w:space="0" w:color="auto"/>
          </w:divBdr>
        </w:div>
        <w:div w:id="1176264861">
          <w:marLeft w:val="0"/>
          <w:marRight w:val="0"/>
          <w:marTop w:val="72"/>
          <w:marBottom w:val="0"/>
          <w:divBdr>
            <w:top w:val="none" w:sz="0" w:space="0" w:color="auto"/>
            <w:left w:val="none" w:sz="0" w:space="0" w:color="auto"/>
            <w:bottom w:val="none" w:sz="0" w:space="0" w:color="auto"/>
            <w:right w:val="none" w:sz="0" w:space="0" w:color="auto"/>
          </w:divBdr>
          <w:divsChild>
            <w:div w:id="102845905">
              <w:marLeft w:val="360"/>
              <w:marRight w:val="0"/>
              <w:marTop w:val="72"/>
              <w:marBottom w:val="72"/>
              <w:divBdr>
                <w:top w:val="none" w:sz="0" w:space="0" w:color="auto"/>
                <w:left w:val="none" w:sz="0" w:space="0" w:color="auto"/>
                <w:bottom w:val="none" w:sz="0" w:space="0" w:color="auto"/>
                <w:right w:val="none" w:sz="0" w:space="0" w:color="auto"/>
              </w:divBdr>
            </w:div>
            <w:div w:id="1632401563">
              <w:marLeft w:val="360"/>
              <w:marRight w:val="0"/>
              <w:marTop w:val="0"/>
              <w:marBottom w:val="72"/>
              <w:divBdr>
                <w:top w:val="none" w:sz="0" w:space="0" w:color="auto"/>
                <w:left w:val="none" w:sz="0" w:space="0" w:color="auto"/>
                <w:bottom w:val="none" w:sz="0" w:space="0" w:color="auto"/>
                <w:right w:val="none" w:sz="0" w:space="0" w:color="auto"/>
              </w:divBdr>
            </w:div>
            <w:div w:id="2068452852">
              <w:marLeft w:val="360"/>
              <w:marRight w:val="0"/>
              <w:marTop w:val="0"/>
              <w:marBottom w:val="72"/>
              <w:divBdr>
                <w:top w:val="none" w:sz="0" w:space="0" w:color="auto"/>
                <w:left w:val="none" w:sz="0" w:space="0" w:color="auto"/>
                <w:bottom w:val="none" w:sz="0" w:space="0" w:color="auto"/>
                <w:right w:val="none" w:sz="0" w:space="0" w:color="auto"/>
              </w:divBdr>
            </w:div>
          </w:divsChild>
        </w:div>
        <w:div w:id="1610240717">
          <w:marLeft w:val="0"/>
          <w:marRight w:val="0"/>
          <w:marTop w:val="72"/>
          <w:marBottom w:val="0"/>
          <w:divBdr>
            <w:top w:val="none" w:sz="0" w:space="0" w:color="auto"/>
            <w:left w:val="none" w:sz="0" w:space="0" w:color="auto"/>
            <w:bottom w:val="none" w:sz="0" w:space="0" w:color="auto"/>
            <w:right w:val="none" w:sz="0" w:space="0" w:color="auto"/>
          </w:divBdr>
        </w:div>
        <w:div w:id="2030329389">
          <w:marLeft w:val="0"/>
          <w:marRight w:val="0"/>
          <w:marTop w:val="72"/>
          <w:marBottom w:val="0"/>
          <w:divBdr>
            <w:top w:val="none" w:sz="0" w:space="0" w:color="auto"/>
            <w:left w:val="none" w:sz="0" w:space="0" w:color="auto"/>
            <w:bottom w:val="none" w:sz="0" w:space="0" w:color="auto"/>
            <w:right w:val="none" w:sz="0" w:space="0" w:color="auto"/>
          </w:divBdr>
        </w:div>
      </w:divsChild>
    </w:div>
    <w:div w:id="513032335">
      <w:bodyDiv w:val="1"/>
      <w:marLeft w:val="0"/>
      <w:marRight w:val="0"/>
      <w:marTop w:val="0"/>
      <w:marBottom w:val="0"/>
      <w:divBdr>
        <w:top w:val="none" w:sz="0" w:space="0" w:color="auto"/>
        <w:left w:val="none" w:sz="0" w:space="0" w:color="auto"/>
        <w:bottom w:val="none" w:sz="0" w:space="0" w:color="auto"/>
        <w:right w:val="none" w:sz="0" w:space="0" w:color="auto"/>
      </w:divBdr>
    </w:div>
    <w:div w:id="1062674466">
      <w:bodyDiv w:val="1"/>
      <w:marLeft w:val="0"/>
      <w:marRight w:val="0"/>
      <w:marTop w:val="0"/>
      <w:marBottom w:val="0"/>
      <w:divBdr>
        <w:top w:val="none" w:sz="0" w:space="0" w:color="auto"/>
        <w:left w:val="none" w:sz="0" w:space="0" w:color="auto"/>
        <w:bottom w:val="none" w:sz="0" w:space="0" w:color="auto"/>
        <w:right w:val="none" w:sz="0" w:space="0" w:color="auto"/>
      </w:divBdr>
      <w:divsChild>
        <w:div w:id="213473264">
          <w:marLeft w:val="360"/>
          <w:marRight w:val="0"/>
          <w:marTop w:val="0"/>
          <w:marBottom w:val="72"/>
          <w:divBdr>
            <w:top w:val="none" w:sz="0" w:space="0" w:color="auto"/>
            <w:left w:val="none" w:sz="0" w:space="0" w:color="auto"/>
            <w:bottom w:val="none" w:sz="0" w:space="0" w:color="auto"/>
            <w:right w:val="none" w:sz="0" w:space="0" w:color="auto"/>
          </w:divBdr>
        </w:div>
        <w:div w:id="367225577">
          <w:marLeft w:val="360"/>
          <w:marRight w:val="0"/>
          <w:marTop w:val="0"/>
          <w:marBottom w:val="72"/>
          <w:divBdr>
            <w:top w:val="none" w:sz="0" w:space="0" w:color="auto"/>
            <w:left w:val="none" w:sz="0" w:space="0" w:color="auto"/>
            <w:bottom w:val="none" w:sz="0" w:space="0" w:color="auto"/>
            <w:right w:val="none" w:sz="0" w:space="0" w:color="auto"/>
          </w:divBdr>
        </w:div>
        <w:div w:id="616256955">
          <w:marLeft w:val="360"/>
          <w:marRight w:val="0"/>
          <w:marTop w:val="72"/>
          <w:marBottom w:val="72"/>
          <w:divBdr>
            <w:top w:val="none" w:sz="0" w:space="0" w:color="auto"/>
            <w:left w:val="none" w:sz="0" w:space="0" w:color="auto"/>
            <w:bottom w:val="none" w:sz="0" w:space="0" w:color="auto"/>
            <w:right w:val="none" w:sz="0" w:space="0" w:color="auto"/>
          </w:divBdr>
        </w:div>
        <w:div w:id="972754982">
          <w:marLeft w:val="360"/>
          <w:marRight w:val="0"/>
          <w:marTop w:val="0"/>
          <w:marBottom w:val="72"/>
          <w:divBdr>
            <w:top w:val="none" w:sz="0" w:space="0" w:color="auto"/>
            <w:left w:val="none" w:sz="0" w:space="0" w:color="auto"/>
            <w:bottom w:val="none" w:sz="0" w:space="0" w:color="auto"/>
            <w:right w:val="none" w:sz="0" w:space="0" w:color="auto"/>
          </w:divBdr>
        </w:div>
        <w:div w:id="2101369810">
          <w:marLeft w:val="360"/>
          <w:marRight w:val="0"/>
          <w:marTop w:val="0"/>
          <w:marBottom w:val="72"/>
          <w:divBdr>
            <w:top w:val="none" w:sz="0" w:space="0" w:color="auto"/>
            <w:left w:val="none" w:sz="0" w:space="0" w:color="auto"/>
            <w:bottom w:val="none" w:sz="0" w:space="0" w:color="auto"/>
            <w:right w:val="none" w:sz="0" w:space="0" w:color="auto"/>
          </w:divBdr>
        </w:div>
      </w:divsChild>
    </w:div>
    <w:div w:id="1591547949">
      <w:bodyDiv w:val="1"/>
      <w:marLeft w:val="0"/>
      <w:marRight w:val="0"/>
      <w:marTop w:val="0"/>
      <w:marBottom w:val="0"/>
      <w:divBdr>
        <w:top w:val="none" w:sz="0" w:space="0" w:color="auto"/>
        <w:left w:val="none" w:sz="0" w:space="0" w:color="auto"/>
        <w:bottom w:val="none" w:sz="0" w:space="0" w:color="auto"/>
        <w:right w:val="none" w:sz="0" w:space="0" w:color="auto"/>
      </w:divBdr>
    </w:div>
    <w:div w:id="1752702761">
      <w:bodyDiv w:val="1"/>
      <w:marLeft w:val="0"/>
      <w:marRight w:val="0"/>
      <w:marTop w:val="0"/>
      <w:marBottom w:val="0"/>
      <w:divBdr>
        <w:top w:val="none" w:sz="0" w:space="0" w:color="auto"/>
        <w:left w:val="none" w:sz="0" w:space="0" w:color="auto"/>
        <w:bottom w:val="none" w:sz="0" w:space="0" w:color="auto"/>
        <w:right w:val="none" w:sz="0" w:space="0" w:color="auto"/>
      </w:divBdr>
    </w:div>
    <w:div w:id="1913003057">
      <w:bodyDiv w:val="1"/>
      <w:marLeft w:val="0"/>
      <w:marRight w:val="0"/>
      <w:marTop w:val="0"/>
      <w:marBottom w:val="0"/>
      <w:divBdr>
        <w:top w:val="none" w:sz="0" w:space="0" w:color="auto"/>
        <w:left w:val="none" w:sz="0" w:space="0" w:color="auto"/>
        <w:bottom w:val="none" w:sz="0" w:space="0" w:color="auto"/>
        <w:right w:val="none" w:sz="0" w:space="0" w:color="auto"/>
      </w:divBdr>
      <w:divsChild>
        <w:div w:id="641498130">
          <w:marLeft w:val="360"/>
          <w:marRight w:val="0"/>
          <w:marTop w:val="0"/>
          <w:marBottom w:val="72"/>
          <w:divBdr>
            <w:top w:val="none" w:sz="0" w:space="0" w:color="auto"/>
            <w:left w:val="none" w:sz="0" w:space="0" w:color="auto"/>
            <w:bottom w:val="none" w:sz="0" w:space="0" w:color="auto"/>
            <w:right w:val="none" w:sz="0" w:space="0" w:color="auto"/>
          </w:divBdr>
        </w:div>
        <w:div w:id="1226641563">
          <w:marLeft w:val="360"/>
          <w:marRight w:val="0"/>
          <w:marTop w:val="0"/>
          <w:marBottom w:val="72"/>
          <w:divBdr>
            <w:top w:val="none" w:sz="0" w:space="0" w:color="auto"/>
            <w:left w:val="none" w:sz="0" w:space="0" w:color="auto"/>
            <w:bottom w:val="none" w:sz="0" w:space="0" w:color="auto"/>
            <w:right w:val="none" w:sz="0" w:space="0" w:color="auto"/>
          </w:divBdr>
        </w:div>
        <w:div w:id="1686445358">
          <w:marLeft w:val="360"/>
          <w:marRight w:val="0"/>
          <w:marTop w:val="0"/>
          <w:marBottom w:val="72"/>
          <w:divBdr>
            <w:top w:val="none" w:sz="0" w:space="0" w:color="auto"/>
            <w:left w:val="none" w:sz="0" w:space="0" w:color="auto"/>
            <w:bottom w:val="none" w:sz="0" w:space="0" w:color="auto"/>
            <w:right w:val="none" w:sz="0" w:space="0" w:color="auto"/>
          </w:divBdr>
        </w:div>
        <w:div w:id="2035766156">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www.lesznowola.eobip.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mailto:rzp@lesznowola.pl" TargetMode="External"/><Relationship Id="rId17" Type="http://schemas.openxmlformats.org/officeDocument/2006/relationships/hyperlink" Target="mailto:rzp@lesznowol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p@lesznowol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s://www.lesznowola.eobip.pl" TargetMode="External"/><Relationship Id="rId19" Type="http://schemas.openxmlformats.org/officeDocument/2006/relationships/hyperlink" Target="http://isap.sejm.gov.pl/isap.nsf/DocDetails.xsp?id=WDU202000013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niportal.uzp.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177D-BAF9-47AF-B024-C1816B6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50</Pages>
  <Words>17344</Words>
  <Characters>104070</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121172</CharactersWithSpaces>
  <SharedDoc>false</SharedDoc>
  <HLinks>
    <vt:vector size="72" baseType="variant">
      <vt:variant>
        <vt:i4>7012451</vt:i4>
      </vt:variant>
      <vt:variant>
        <vt:i4>33</vt:i4>
      </vt:variant>
      <vt:variant>
        <vt:i4>0</vt:i4>
      </vt:variant>
      <vt:variant>
        <vt:i4>5</vt:i4>
      </vt:variant>
      <vt:variant>
        <vt:lpwstr>https://prod.ceidg.gov.pl/CEIDG/CEIDG.Public.UI/Search.aspx</vt:lpwstr>
      </vt:variant>
      <vt:variant>
        <vt:lpwstr/>
      </vt:variant>
      <vt:variant>
        <vt:i4>4063289</vt:i4>
      </vt:variant>
      <vt:variant>
        <vt:i4>30</vt:i4>
      </vt:variant>
      <vt:variant>
        <vt:i4>0</vt:i4>
      </vt:variant>
      <vt:variant>
        <vt:i4>5</vt:i4>
      </vt:variant>
      <vt:variant>
        <vt:lpwstr>https://ems.ms.gov.pl/krs/wyszukiwaniepodmiotu</vt:lpwstr>
      </vt:variant>
      <vt:variant>
        <vt:lpwstr/>
      </vt:variant>
      <vt:variant>
        <vt:i4>1572868</vt:i4>
      </vt:variant>
      <vt:variant>
        <vt:i4>27</vt:i4>
      </vt:variant>
      <vt:variant>
        <vt:i4>0</vt:i4>
      </vt:variant>
      <vt:variant>
        <vt:i4>5</vt:i4>
      </vt:variant>
      <vt:variant>
        <vt:lpwstr>http://isap.sejm.gov.pl/isap.nsf/DocDetails.xsp?id=WDU20200001320</vt:lpwstr>
      </vt:variant>
      <vt:variant>
        <vt:lpwstr/>
      </vt:variant>
      <vt:variant>
        <vt:i4>2818089</vt:i4>
      </vt:variant>
      <vt:variant>
        <vt:i4>24</vt:i4>
      </vt:variant>
      <vt:variant>
        <vt:i4>0</vt:i4>
      </vt:variant>
      <vt:variant>
        <vt:i4>5</vt:i4>
      </vt:variant>
      <vt:variant>
        <vt:lpwstr>http://www.lesznowola.eobip.pl/</vt:lpwstr>
      </vt:variant>
      <vt:variant>
        <vt:lpwstr/>
      </vt:variant>
      <vt:variant>
        <vt:i4>4718718</vt:i4>
      </vt:variant>
      <vt:variant>
        <vt:i4>21</vt:i4>
      </vt:variant>
      <vt:variant>
        <vt:i4>0</vt:i4>
      </vt:variant>
      <vt:variant>
        <vt:i4>5</vt:i4>
      </vt:variant>
      <vt:variant>
        <vt:lpwstr>mailto:rzp@lesznowola.pl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2949239</vt:i4>
      </vt:variant>
      <vt:variant>
        <vt:i4>9</vt:i4>
      </vt:variant>
      <vt:variant>
        <vt:i4>0</vt:i4>
      </vt:variant>
      <vt:variant>
        <vt:i4>5</vt:i4>
      </vt:variant>
      <vt:variant>
        <vt:lpwstr>https://miniportal.uzp.gov.pl/</vt:lpwstr>
      </vt:variant>
      <vt:variant>
        <vt:lpwstr/>
      </vt:variant>
      <vt:variant>
        <vt:i4>4718718</vt:i4>
      </vt:variant>
      <vt:variant>
        <vt:i4>6</vt:i4>
      </vt:variant>
      <vt:variant>
        <vt:i4>0</vt:i4>
      </vt:variant>
      <vt:variant>
        <vt:i4>5</vt:i4>
      </vt:variant>
      <vt:variant>
        <vt:lpwstr>mailto:rzp@lesznowola.pl</vt:lpwstr>
      </vt:variant>
      <vt:variant>
        <vt:lpwstr/>
      </vt:variant>
      <vt:variant>
        <vt:i4>4718718</vt:i4>
      </vt:variant>
      <vt:variant>
        <vt:i4>3</vt:i4>
      </vt:variant>
      <vt:variant>
        <vt:i4>0</vt:i4>
      </vt:variant>
      <vt:variant>
        <vt:i4>5</vt:i4>
      </vt:variant>
      <vt:variant>
        <vt:lpwstr>mailto:rzp@lesznowola.pl</vt:lpwstr>
      </vt:variant>
      <vt:variant>
        <vt:lpwstr/>
      </vt:variant>
      <vt:variant>
        <vt:i4>1966144</vt:i4>
      </vt:variant>
      <vt:variant>
        <vt:i4>0</vt:i4>
      </vt:variant>
      <vt:variant>
        <vt:i4>0</vt:i4>
      </vt:variant>
      <vt:variant>
        <vt:i4>5</vt:i4>
      </vt:variant>
      <vt:variant>
        <vt:lpwstr>https://www.lesznowola.eobip.pl/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beataciołek</dc:creator>
  <cp:keywords/>
  <dc:description/>
  <cp:lastModifiedBy>Aneta Książek</cp:lastModifiedBy>
  <cp:revision>15</cp:revision>
  <cp:lastPrinted>2021-11-09T10:21:00Z</cp:lastPrinted>
  <dcterms:created xsi:type="dcterms:W3CDTF">2021-10-29T10:40:00Z</dcterms:created>
  <dcterms:modified xsi:type="dcterms:W3CDTF">2021-11-09T11:35:00Z</dcterms:modified>
</cp:coreProperties>
</file>