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CA4109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A4109" w:rsidRPr="00CA4109">
        <w:rPr>
          <w:rFonts w:ascii="Arial" w:hAnsi="Arial" w:cs="Arial"/>
          <w:b/>
          <w:bCs/>
          <w:color w:val="000000"/>
          <w:sz w:val="18"/>
          <w:szCs w:val="18"/>
        </w:rPr>
        <w:t>/PROJEKT/</w:t>
      </w:r>
    </w:p>
    <w:p w:rsidR="00676BA6" w:rsidRPr="00676BA6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UCHWAŁA NR ……….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RADY GMINY LESZNOWOLA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z dnia ………… roku</w:t>
      </w:r>
    </w:p>
    <w:p w:rsidR="005C2B2D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uchwalenia</w:t>
      </w:r>
      <w:r w:rsidR="001248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b/>
          <w:bCs/>
          <w:color w:val="000000"/>
          <w:sz w:val="20"/>
          <w:szCs w:val="20"/>
        </w:rPr>
        <w:t>miejscowego planu zagospodarowania przestrzennego</w:t>
      </w:r>
    </w:p>
    <w:p w:rsidR="00676BA6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 xml:space="preserve"> gminy Lesznowola</w:t>
      </w:r>
      <w:r w:rsidR="005C2B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dla części obręb</w:t>
      </w:r>
      <w:r w:rsidR="00156145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A03F27">
        <w:rPr>
          <w:rFonts w:ascii="Arial" w:hAnsi="Arial" w:cs="Arial"/>
          <w:b/>
          <w:bCs/>
          <w:color w:val="000000"/>
          <w:sz w:val="20"/>
          <w:szCs w:val="20"/>
        </w:rPr>
        <w:t>Stara Iwiczna</w:t>
      </w:r>
    </w:p>
    <w:p w:rsidR="0050373E" w:rsidRPr="00676BA6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BA6" w:rsidRPr="0043570D" w:rsidRDefault="00897538" w:rsidP="00632E2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538">
        <w:rPr>
          <w:rFonts w:ascii="Arial" w:hAnsi="Arial" w:cs="Arial"/>
          <w:sz w:val="20"/>
          <w:szCs w:val="20"/>
        </w:rPr>
        <w:t>Na podstawie art. 18 ust. 2 pkt 5 ustawy z dnia 8 marca 1990 r. o samorządzie gminnym (</w:t>
      </w:r>
      <w:proofErr w:type="spellStart"/>
      <w:r w:rsidRPr="00897538">
        <w:rPr>
          <w:rFonts w:ascii="Arial" w:hAnsi="Arial" w:cs="Arial"/>
          <w:sz w:val="20"/>
          <w:szCs w:val="20"/>
        </w:rPr>
        <w:t>t.j</w:t>
      </w:r>
      <w:proofErr w:type="spellEnd"/>
      <w:r w:rsidRPr="00897538">
        <w:rPr>
          <w:rFonts w:ascii="Arial" w:hAnsi="Arial" w:cs="Arial"/>
          <w:sz w:val="20"/>
          <w:szCs w:val="20"/>
        </w:rPr>
        <w:t xml:space="preserve">. </w:t>
      </w:r>
      <w:r w:rsidR="00E41AA8" w:rsidRPr="00E41AA8">
        <w:rPr>
          <w:rFonts w:ascii="Arial" w:hAnsi="Arial" w:cs="Arial"/>
          <w:sz w:val="20"/>
          <w:szCs w:val="20"/>
        </w:rPr>
        <w:t>Dz. U. z</w:t>
      </w:r>
      <w:r w:rsidR="00E41AA8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E41AA8" w:rsidRPr="00E41AA8">
        <w:rPr>
          <w:rFonts w:ascii="Arial" w:hAnsi="Arial" w:cs="Arial"/>
          <w:sz w:val="20"/>
          <w:szCs w:val="20"/>
        </w:rPr>
        <w:t>2017 r. poz. 1875</w:t>
      </w:r>
      <w:r w:rsidRPr="00897538">
        <w:rPr>
          <w:rFonts w:ascii="Arial" w:hAnsi="Arial" w:cs="Arial"/>
          <w:sz w:val="20"/>
          <w:szCs w:val="20"/>
        </w:rPr>
        <w:t xml:space="preserve">), </w:t>
      </w:r>
      <w:r w:rsidR="00FA1A98">
        <w:rPr>
          <w:rFonts w:ascii="Arial" w:hAnsi="Arial" w:cs="Arial"/>
          <w:sz w:val="20"/>
          <w:szCs w:val="20"/>
        </w:rPr>
        <w:t xml:space="preserve">art. 20 ust. 1 </w:t>
      </w:r>
      <w:r w:rsidR="00676BA6" w:rsidRPr="0071596F">
        <w:rPr>
          <w:rFonts w:ascii="Arial" w:hAnsi="Arial" w:cs="Arial"/>
          <w:sz w:val="20"/>
          <w:szCs w:val="20"/>
        </w:rPr>
        <w:t xml:space="preserve">ustawy z dnia 27 marca 2003 </w:t>
      </w:r>
      <w:r w:rsidR="00D56B24" w:rsidRPr="0071596F">
        <w:rPr>
          <w:rFonts w:ascii="Arial" w:hAnsi="Arial" w:cs="Arial"/>
          <w:sz w:val="20"/>
          <w:szCs w:val="20"/>
        </w:rPr>
        <w:t xml:space="preserve">r. </w:t>
      </w:r>
      <w:r w:rsidR="00676BA6" w:rsidRPr="0071596F">
        <w:rPr>
          <w:rFonts w:ascii="Arial" w:hAnsi="Arial" w:cs="Arial"/>
          <w:sz w:val="20"/>
          <w:szCs w:val="20"/>
        </w:rPr>
        <w:t>o planowaniu</w:t>
      </w:r>
      <w:r w:rsidR="00D56B24" w:rsidRPr="0071596F">
        <w:rPr>
          <w:rFonts w:ascii="Arial" w:hAnsi="Arial" w:cs="Arial"/>
          <w:sz w:val="20"/>
          <w:szCs w:val="20"/>
        </w:rPr>
        <w:br/>
      </w:r>
      <w:r w:rsidR="00676BA6" w:rsidRPr="001166FF">
        <w:rPr>
          <w:rFonts w:ascii="Arial" w:hAnsi="Arial" w:cs="Arial"/>
          <w:sz w:val="20"/>
          <w:szCs w:val="20"/>
        </w:rPr>
        <w:t>i zagos</w:t>
      </w:r>
      <w:r w:rsidR="00926B4C" w:rsidRPr="001166FF">
        <w:rPr>
          <w:rFonts w:ascii="Arial" w:hAnsi="Arial" w:cs="Arial"/>
          <w:sz w:val="20"/>
          <w:szCs w:val="20"/>
        </w:rPr>
        <w:t>podarowaniu przestrzennym (</w:t>
      </w:r>
      <w:proofErr w:type="spellStart"/>
      <w:r w:rsidR="00A96DD3" w:rsidRPr="001166FF">
        <w:rPr>
          <w:rFonts w:ascii="Arial" w:hAnsi="Arial" w:cs="Arial"/>
          <w:sz w:val="20"/>
          <w:szCs w:val="20"/>
        </w:rPr>
        <w:t>t.j</w:t>
      </w:r>
      <w:proofErr w:type="spellEnd"/>
      <w:r w:rsidR="00A96DD3" w:rsidRPr="001166FF">
        <w:rPr>
          <w:rFonts w:ascii="Arial" w:hAnsi="Arial" w:cs="Arial"/>
          <w:sz w:val="20"/>
          <w:szCs w:val="20"/>
        </w:rPr>
        <w:t xml:space="preserve">. Dz. U. z </w:t>
      </w:r>
      <w:r w:rsidR="000313C5" w:rsidRPr="000313C5">
        <w:rPr>
          <w:rFonts w:ascii="Arial" w:hAnsi="Arial" w:cs="Arial"/>
          <w:sz w:val="20"/>
          <w:szCs w:val="20"/>
        </w:rPr>
        <w:t>2017 r. poz. 1073</w:t>
      </w:r>
      <w:r w:rsidR="00A96DD3" w:rsidRPr="001166FF">
        <w:rPr>
          <w:rFonts w:ascii="Arial" w:hAnsi="Arial" w:cs="Arial"/>
          <w:sz w:val="20"/>
          <w:szCs w:val="20"/>
        </w:rPr>
        <w:t xml:space="preserve">), </w:t>
      </w:r>
      <w:r w:rsidR="008D1F1D" w:rsidRPr="001166FF">
        <w:rPr>
          <w:rFonts w:ascii="Arial" w:hAnsi="Arial" w:cs="Arial"/>
          <w:sz w:val="20"/>
          <w:szCs w:val="20"/>
        </w:rPr>
        <w:t>w związku z u</w:t>
      </w:r>
      <w:r w:rsidR="00676BA6" w:rsidRPr="001166FF">
        <w:rPr>
          <w:rFonts w:ascii="Arial" w:hAnsi="Arial" w:cs="Arial"/>
          <w:sz w:val="20"/>
          <w:szCs w:val="20"/>
        </w:rPr>
        <w:t xml:space="preserve">chwałą </w:t>
      </w:r>
      <w:r w:rsidR="00676BA6" w:rsidRPr="0043570D">
        <w:rPr>
          <w:rFonts w:ascii="Arial" w:hAnsi="Arial" w:cs="Arial"/>
          <w:sz w:val="20"/>
          <w:szCs w:val="20"/>
        </w:rPr>
        <w:t>Nr</w:t>
      </w:r>
      <w:r w:rsidR="00861A80" w:rsidRPr="0043570D">
        <w:rPr>
          <w:rFonts w:ascii="Arial" w:hAnsi="Arial" w:cs="Arial"/>
          <w:sz w:val="20"/>
          <w:szCs w:val="20"/>
        </w:rPr>
        <w:t> </w:t>
      </w:r>
      <w:r w:rsidR="001F565C">
        <w:rPr>
          <w:rFonts w:ascii="Arial" w:hAnsi="Arial" w:cs="Arial"/>
          <w:sz w:val="20"/>
          <w:szCs w:val="20"/>
        </w:rPr>
        <w:t>278</w:t>
      </w:r>
      <w:r w:rsidR="0043570D" w:rsidRPr="0043570D">
        <w:rPr>
          <w:rFonts w:ascii="Arial" w:hAnsi="Arial" w:cs="Arial"/>
          <w:sz w:val="20"/>
          <w:szCs w:val="20"/>
        </w:rPr>
        <w:t>/XXI</w:t>
      </w:r>
      <w:r w:rsidR="002D70B4" w:rsidRPr="0043570D">
        <w:rPr>
          <w:rFonts w:ascii="Arial" w:hAnsi="Arial" w:cs="Arial"/>
          <w:sz w:val="20"/>
          <w:szCs w:val="20"/>
        </w:rPr>
        <w:t>/201</w:t>
      </w:r>
      <w:r w:rsidR="0043570D" w:rsidRPr="0043570D">
        <w:rPr>
          <w:rFonts w:ascii="Arial" w:hAnsi="Arial" w:cs="Arial"/>
          <w:sz w:val="20"/>
          <w:szCs w:val="20"/>
        </w:rPr>
        <w:t>6</w:t>
      </w:r>
      <w:r w:rsidR="00676BA6" w:rsidRPr="0043570D">
        <w:rPr>
          <w:rFonts w:ascii="Arial" w:hAnsi="Arial" w:cs="Arial"/>
          <w:sz w:val="20"/>
          <w:szCs w:val="20"/>
        </w:rPr>
        <w:t xml:space="preserve"> Rady Gminy Lesznowola z dnia </w:t>
      </w:r>
      <w:r w:rsidR="00BC389B" w:rsidRPr="0043570D">
        <w:rPr>
          <w:rFonts w:ascii="Arial" w:hAnsi="Arial" w:cs="Arial"/>
          <w:sz w:val="20"/>
          <w:szCs w:val="20"/>
        </w:rPr>
        <w:t>1</w:t>
      </w:r>
      <w:r w:rsidR="0043570D" w:rsidRPr="0043570D">
        <w:rPr>
          <w:rFonts w:ascii="Arial" w:hAnsi="Arial" w:cs="Arial"/>
          <w:sz w:val="20"/>
          <w:szCs w:val="20"/>
        </w:rPr>
        <w:t>3</w:t>
      </w:r>
      <w:r w:rsidR="00676BA6" w:rsidRPr="0043570D">
        <w:rPr>
          <w:rFonts w:ascii="Arial" w:hAnsi="Arial" w:cs="Arial"/>
          <w:sz w:val="20"/>
          <w:szCs w:val="20"/>
        </w:rPr>
        <w:t xml:space="preserve"> </w:t>
      </w:r>
      <w:r w:rsidR="0043570D" w:rsidRPr="0043570D">
        <w:rPr>
          <w:rFonts w:ascii="Arial" w:hAnsi="Arial" w:cs="Arial"/>
          <w:sz w:val="20"/>
          <w:szCs w:val="20"/>
        </w:rPr>
        <w:t>lipca</w:t>
      </w:r>
      <w:r w:rsidR="00676BA6" w:rsidRPr="0043570D">
        <w:rPr>
          <w:rFonts w:ascii="Arial" w:hAnsi="Arial" w:cs="Arial"/>
          <w:sz w:val="20"/>
          <w:szCs w:val="20"/>
        </w:rPr>
        <w:t xml:space="preserve"> 201</w:t>
      </w:r>
      <w:r w:rsidR="0043570D" w:rsidRPr="0043570D">
        <w:rPr>
          <w:rFonts w:ascii="Arial" w:hAnsi="Arial" w:cs="Arial"/>
          <w:sz w:val="20"/>
          <w:szCs w:val="20"/>
        </w:rPr>
        <w:t>6</w:t>
      </w:r>
      <w:r w:rsidR="00676BA6" w:rsidRPr="0043570D">
        <w:rPr>
          <w:rFonts w:ascii="Arial" w:hAnsi="Arial" w:cs="Arial"/>
          <w:sz w:val="20"/>
          <w:szCs w:val="20"/>
        </w:rPr>
        <w:t xml:space="preserve"> r. w sprawie przystąpienia</w:t>
      </w:r>
      <w:r w:rsidR="00D56B24" w:rsidRPr="0043570D">
        <w:rPr>
          <w:rFonts w:ascii="Arial" w:hAnsi="Arial" w:cs="Arial"/>
          <w:sz w:val="20"/>
          <w:szCs w:val="20"/>
        </w:rPr>
        <w:t xml:space="preserve"> </w:t>
      </w:r>
      <w:r w:rsidR="00861A80" w:rsidRPr="0043570D">
        <w:rPr>
          <w:rFonts w:ascii="Arial" w:hAnsi="Arial" w:cs="Arial"/>
          <w:sz w:val="20"/>
          <w:szCs w:val="20"/>
        </w:rPr>
        <w:t>do sporządzenia</w:t>
      </w:r>
      <w:r w:rsidR="00676BA6" w:rsidRPr="0043570D">
        <w:rPr>
          <w:rFonts w:ascii="Arial" w:hAnsi="Arial" w:cs="Arial"/>
          <w:sz w:val="20"/>
          <w:szCs w:val="20"/>
        </w:rPr>
        <w:t xml:space="preserve"> </w:t>
      </w:r>
      <w:r w:rsidR="000E59DC" w:rsidRPr="0043570D">
        <w:rPr>
          <w:rFonts w:ascii="Arial" w:hAnsi="Arial" w:cs="Arial"/>
          <w:sz w:val="20"/>
          <w:szCs w:val="20"/>
        </w:rPr>
        <w:t xml:space="preserve">zmiany </w:t>
      </w:r>
      <w:r w:rsidR="00676BA6" w:rsidRPr="0043570D">
        <w:rPr>
          <w:rFonts w:ascii="Arial" w:hAnsi="Arial" w:cs="Arial"/>
          <w:sz w:val="20"/>
          <w:szCs w:val="20"/>
        </w:rPr>
        <w:t>miejscowego planu zagospodarowania przestrzennego gminy Lesznowola dla części obręb</w:t>
      </w:r>
      <w:r w:rsidR="00156145" w:rsidRPr="0043570D">
        <w:rPr>
          <w:rFonts w:ascii="Arial" w:hAnsi="Arial" w:cs="Arial"/>
          <w:sz w:val="20"/>
          <w:szCs w:val="20"/>
        </w:rPr>
        <w:t xml:space="preserve">u </w:t>
      </w:r>
      <w:r w:rsidR="00A03F27" w:rsidRPr="0043570D">
        <w:rPr>
          <w:rFonts w:ascii="Arial" w:hAnsi="Arial" w:cs="Arial"/>
          <w:sz w:val="20"/>
          <w:szCs w:val="20"/>
        </w:rPr>
        <w:t>Stara Iwiczna</w:t>
      </w:r>
      <w:r w:rsidR="00632E25">
        <w:rPr>
          <w:rFonts w:ascii="Arial" w:hAnsi="Arial" w:cs="Arial"/>
          <w:sz w:val="20"/>
          <w:szCs w:val="20"/>
        </w:rPr>
        <w:t>, zmienioną uchwałą Nr ………………</w:t>
      </w:r>
      <w:r w:rsidR="00632E25" w:rsidRPr="00632E25">
        <w:rPr>
          <w:rFonts w:ascii="Arial" w:eastAsia="Times New Roman" w:hAnsi="Arial" w:cs="Arial"/>
          <w:lang w:eastAsia="pl-PL"/>
        </w:rPr>
        <w:t xml:space="preserve"> </w:t>
      </w:r>
      <w:r w:rsidR="00632E25" w:rsidRPr="00632E25">
        <w:rPr>
          <w:rFonts w:ascii="Arial" w:hAnsi="Arial" w:cs="Arial"/>
          <w:sz w:val="20"/>
          <w:szCs w:val="20"/>
        </w:rPr>
        <w:t>Rady Gminy Lesznowola z dnia</w:t>
      </w:r>
      <w:r w:rsidR="00632E25">
        <w:rPr>
          <w:rFonts w:ascii="Arial" w:hAnsi="Arial" w:cs="Arial"/>
          <w:sz w:val="20"/>
          <w:szCs w:val="20"/>
        </w:rPr>
        <w:t xml:space="preserve"> ………….. zmieniającą </w:t>
      </w:r>
      <w:r w:rsidR="00632E25" w:rsidRPr="00632E25">
        <w:rPr>
          <w:rFonts w:ascii="Arial" w:hAnsi="Arial" w:cs="Arial"/>
          <w:sz w:val="20"/>
          <w:szCs w:val="20"/>
        </w:rPr>
        <w:t>uchwałę Rady Gminy Les</w:t>
      </w:r>
      <w:r w:rsidR="00632E25">
        <w:rPr>
          <w:rFonts w:ascii="Arial" w:hAnsi="Arial" w:cs="Arial"/>
          <w:sz w:val="20"/>
          <w:szCs w:val="20"/>
        </w:rPr>
        <w:t xml:space="preserve">znowola Nr 278/XXI/2016 z dnia </w:t>
      </w:r>
      <w:r w:rsidR="00632E25" w:rsidRPr="00632E25">
        <w:rPr>
          <w:rFonts w:ascii="Arial" w:hAnsi="Arial" w:cs="Arial"/>
          <w:sz w:val="20"/>
          <w:szCs w:val="20"/>
        </w:rPr>
        <w:t>13 lipca 2016 r.  w sprawie przystąpienia do sporządzenia zmiany miejscowego planu zagospodarowania przestrzennego gminy Lesznowola dla części obrębu Stara Iwiczna</w:t>
      </w:r>
      <w:r w:rsidR="005E6E4F" w:rsidRPr="0043570D">
        <w:rPr>
          <w:rFonts w:ascii="Arial" w:hAnsi="Arial" w:cs="Arial"/>
          <w:sz w:val="20"/>
          <w:szCs w:val="20"/>
        </w:rPr>
        <w:t xml:space="preserve">, </w:t>
      </w:r>
      <w:r w:rsidR="005A1BED" w:rsidRPr="0043570D">
        <w:rPr>
          <w:rFonts w:ascii="Arial" w:hAnsi="Arial" w:cs="Arial"/>
          <w:sz w:val="20"/>
          <w:szCs w:val="20"/>
        </w:rPr>
        <w:t>stwierdzając</w:t>
      </w:r>
      <w:r w:rsidR="00676BA6" w:rsidRPr="0043570D">
        <w:rPr>
          <w:rFonts w:ascii="Arial" w:hAnsi="Arial" w:cs="Arial"/>
          <w:sz w:val="20"/>
          <w:szCs w:val="20"/>
        </w:rPr>
        <w:t>, że nie narusza on ustaleń Studium uwarunkowań i kierunków zagospodarowania przestrzenne</w:t>
      </w:r>
      <w:r w:rsidR="008D1F1D" w:rsidRPr="0043570D">
        <w:rPr>
          <w:rFonts w:ascii="Arial" w:hAnsi="Arial" w:cs="Arial"/>
          <w:sz w:val="20"/>
          <w:szCs w:val="20"/>
        </w:rPr>
        <w:t>go gminy Lesznowola przyjętego u</w:t>
      </w:r>
      <w:r w:rsidR="00676BA6" w:rsidRPr="0043570D">
        <w:rPr>
          <w:rFonts w:ascii="Arial" w:hAnsi="Arial" w:cs="Arial"/>
          <w:sz w:val="20"/>
          <w:szCs w:val="20"/>
        </w:rPr>
        <w:t>chwałą Rady Gminy Lesznowola</w:t>
      </w:r>
      <w:r w:rsidR="00D56B24" w:rsidRPr="0043570D">
        <w:rPr>
          <w:rFonts w:ascii="Arial" w:hAnsi="Arial" w:cs="Arial"/>
          <w:sz w:val="20"/>
          <w:szCs w:val="20"/>
        </w:rPr>
        <w:t xml:space="preserve"> </w:t>
      </w:r>
      <w:r w:rsidR="00676BA6" w:rsidRPr="0043570D">
        <w:rPr>
          <w:rFonts w:ascii="Arial" w:hAnsi="Arial" w:cs="Arial"/>
          <w:sz w:val="20"/>
          <w:szCs w:val="20"/>
        </w:rPr>
        <w:t>Nr</w:t>
      </w:r>
      <w:r w:rsidR="00861A80" w:rsidRPr="0043570D">
        <w:rPr>
          <w:rFonts w:ascii="Arial" w:hAnsi="Arial" w:cs="Arial"/>
          <w:sz w:val="20"/>
          <w:szCs w:val="20"/>
        </w:rPr>
        <w:t> </w:t>
      </w:r>
      <w:r w:rsidR="00676BA6" w:rsidRPr="0043570D">
        <w:rPr>
          <w:rFonts w:ascii="Arial" w:hAnsi="Arial" w:cs="Arial"/>
          <w:sz w:val="20"/>
          <w:szCs w:val="20"/>
        </w:rPr>
        <w:t>30/IV/2011 z dnia 15</w:t>
      </w:r>
      <w:r w:rsidR="00083708" w:rsidRPr="0043570D">
        <w:rPr>
          <w:rFonts w:ascii="Arial" w:hAnsi="Arial" w:cs="Arial"/>
          <w:sz w:val="20"/>
          <w:szCs w:val="20"/>
        </w:rPr>
        <w:t> </w:t>
      </w:r>
      <w:r w:rsidR="00676BA6" w:rsidRPr="0043570D">
        <w:rPr>
          <w:rFonts w:ascii="Arial" w:hAnsi="Arial" w:cs="Arial"/>
          <w:sz w:val="20"/>
          <w:szCs w:val="20"/>
        </w:rPr>
        <w:t xml:space="preserve">marca 2011 </w:t>
      </w:r>
      <w:r w:rsidR="002323B8" w:rsidRPr="0043570D">
        <w:rPr>
          <w:rFonts w:ascii="Arial" w:hAnsi="Arial" w:cs="Arial"/>
          <w:sz w:val="20"/>
          <w:szCs w:val="20"/>
        </w:rPr>
        <w:t>r.</w:t>
      </w:r>
      <w:r w:rsidR="00156145" w:rsidRPr="0043570D">
        <w:rPr>
          <w:rFonts w:ascii="Arial" w:hAnsi="Arial" w:cs="Arial"/>
          <w:sz w:val="20"/>
          <w:szCs w:val="20"/>
        </w:rPr>
        <w:t xml:space="preserve"> </w:t>
      </w:r>
      <w:r w:rsidR="00BB4DB6" w:rsidRPr="0043570D">
        <w:rPr>
          <w:rFonts w:ascii="Arial" w:hAnsi="Arial" w:cs="Arial"/>
          <w:sz w:val="20"/>
          <w:szCs w:val="20"/>
        </w:rPr>
        <w:t xml:space="preserve"> ze zmianami</w:t>
      </w:r>
      <w:r w:rsidR="009D20DA" w:rsidRPr="0043570D">
        <w:rPr>
          <w:rFonts w:ascii="Arial" w:hAnsi="Arial" w:cs="Arial"/>
          <w:sz w:val="20"/>
          <w:szCs w:val="20"/>
        </w:rPr>
        <w:t>,</w:t>
      </w:r>
      <w:r w:rsidR="002323B8" w:rsidRPr="0043570D">
        <w:rPr>
          <w:rFonts w:ascii="Arial" w:hAnsi="Arial" w:cs="Arial"/>
          <w:sz w:val="20"/>
          <w:szCs w:val="20"/>
        </w:rPr>
        <w:t xml:space="preserve"> Rada Gminy Lesznowola na wniosek Wójta Gminy Lesznowola uchwala</w:t>
      </w:r>
      <w:r w:rsidR="00676BA6" w:rsidRPr="0043570D">
        <w:rPr>
          <w:rFonts w:ascii="Arial" w:hAnsi="Arial" w:cs="Arial"/>
          <w:sz w:val="20"/>
          <w:szCs w:val="20"/>
        </w:rPr>
        <w:t>, co następuje:</w:t>
      </w:r>
    </w:p>
    <w:p w:rsidR="00C522EA" w:rsidRPr="001166FF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0E59DC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E59DC">
        <w:rPr>
          <w:sz w:val="20"/>
          <w:szCs w:val="20"/>
        </w:rPr>
        <w:t>DZIAŁ I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USTALENIA OGÓLNE</w:t>
      </w: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Rozdział 1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Zakres obowiązywania planu</w:t>
      </w:r>
    </w:p>
    <w:p w:rsidR="00C522EA" w:rsidRPr="00767D4C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767D4C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67D4C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767D4C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67D4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 Uchwala się</w:t>
      </w:r>
      <w:r w:rsidR="00124816" w:rsidRPr="00767D4C">
        <w:rPr>
          <w:rFonts w:ascii="Arial" w:hAnsi="Arial" w:cs="Arial"/>
          <w:color w:val="000000"/>
          <w:sz w:val="20"/>
          <w:szCs w:val="20"/>
        </w:rPr>
        <w:t xml:space="preserve"> </w:t>
      </w:r>
      <w:r w:rsidR="00C522EA" w:rsidRPr="00767D4C">
        <w:rPr>
          <w:rFonts w:ascii="Arial" w:hAnsi="Arial" w:cs="Arial"/>
          <w:color w:val="000000"/>
          <w:sz w:val="20"/>
          <w:szCs w:val="20"/>
        </w:rPr>
        <w:t xml:space="preserve">miejscowy plan 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zagospodarowania przestrzennego gminy Lesznowola dla części </w:t>
      </w:r>
      <w:r w:rsidR="006A77DD" w:rsidRPr="00D56B24">
        <w:rPr>
          <w:rFonts w:ascii="Arial" w:hAnsi="Arial" w:cs="Arial"/>
          <w:sz w:val="20"/>
          <w:szCs w:val="20"/>
        </w:rPr>
        <w:t>obręb</w:t>
      </w:r>
      <w:r w:rsidR="003D413C">
        <w:rPr>
          <w:rFonts w:ascii="Arial" w:hAnsi="Arial" w:cs="Arial"/>
          <w:sz w:val="20"/>
          <w:szCs w:val="20"/>
        </w:rPr>
        <w:t>u</w:t>
      </w:r>
      <w:r w:rsidR="00113973">
        <w:rPr>
          <w:rFonts w:ascii="Arial" w:hAnsi="Arial" w:cs="Arial"/>
          <w:sz w:val="20"/>
          <w:szCs w:val="20"/>
        </w:rPr>
        <w:t xml:space="preserve"> </w:t>
      </w:r>
      <w:r w:rsidR="00FF1C2A">
        <w:rPr>
          <w:rFonts w:ascii="Arial" w:hAnsi="Arial" w:cs="Arial"/>
          <w:sz w:val="20"/>
          <w:szCs w:val="20"/>
        </w:rPr>
        <w:t>Stara Iwiczna</w:t>
      </w:r>
      <w:r w:rsidRPr="00767D4C">
        <w:rPr>
          <w:rFonts w:ascii="Arial" w:hAnsi="Arial" w:cs="Arial"/>
          <w:color w:val="000000"/>
          <w:sz w:val="20"/>
          <w:szCs w:val="20"/>
        </w:rPr>
        <w:t>, składający się z: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D91527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>
        <w:rPr>
          <w:rFonts w:ascii="Arial" w:hAnsi="Arial" w:cs="Arial"/>
          <w:sz w:val="20"/>
          <w:szCs w:val="20"/>
        </w:rPr>
        <w:t>ej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1</w:t>
      </w:r>
      <w:r w:rsidR="00861A80">
        <w:rPr>
          <w:rFonts w:ascii="Arial" w:hAnsi="Arial" w:cs="Arial"/>
          <w:sz w:val="20"/>
          <w:szCs w:val="20"/>
        </w:rPr>
        <w:t> </w:t>
      </w:r>
      <w:r w:rsidRPr="00676BA6">
        <w:rPr>
          <w:rFonts w:ascii="Arial" w:hAnsi="Arial" w:cs="Arial"/>
          <w:sz w:val="20"/>
          <w:szCs w:val="20"/>
        </w:rPr>
        <w:t>do uchwały, będący integralną częścią planu</w:t>
      </w:r>
      <w:r w:rsidR="00113973">
        <w:rPr>
          <w:rFonts w:ascii="Arial" w:hAnsi="Arial" w:cs="Arial"/>
          <w:sz w:val="20"/>
          <w:szCs w:val="20"/>
        </w:rPr>
        <w:t>;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>
        <w:rPr>
          <w:rFonts w:ascii="Arial" w:hAnsi="Arial" w:cs="Arial"/>
          <w:sz w:val="20"/>
          <w:szCs w:val="20"/>
        </w:rPr>
        <w:t>ego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2 do uchwały;</w:t>
      </w:r>
    </w:p>
    <w:p w:rsidR="00676BA6" w:rsidRPr="0043570D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166FF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1166FF">
        <w:rPr>
          <w:rFonts w:ascii="Arial" w:hAnsi="Arial" w:cs="Arial"/>
          <w:sz w:val="20"/>
          <w:szCs w:val="20"/>
        </w:rPr>
        <w:t xml:space="preserve"> należą do zadań własnych gminy</w:t>
      </w:r>
      <w:r w:rsidRPr="001166FF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1166FF">
        <w:rPr>
          <w:rFonts w:ascii="Arial" w:hAnsi="Arial" w:cs="Arial"/>
          <w:sz w:val="20"/>
          <w:szCs w:val="20"/>
        </w:rPr>
        <w:t>ego</w:t>
      </w:r>
      <w:r w:rsidRPr="001166FF">
        <w:rPr>
          <w:rFonts w:ascii="Arial" w:hAnsi="Arial" w:cs="Arial"/>
          <w:sz w:val="20"/>
          <w:szCs w:val="20"/>
        </w:rPr>
        <w:t xml:space="preserve"> </w:t>
      </w:r>
      <w:r w:rsidRPr="0043570D">
        <w:rPr>
          <w:rFonts w:ascii="Arial" w:hAnsi="Arial" w:cs="Arial"/>
          <w:sz w:val="20"/>
          <w:szCs w:val="20"/>
        </w:rPr>
        <w:t xml:space="preserve">załącznik </w:t>
      </w:r>
      <w:r w:rsidR="000D2462" w:rsidRPr="0043570D">
        <w:rPr>
          <w:rFonts w:ascii="Arial" w:hAnsi="Arial" w:cs="Arial"/>
          <w:sz w:val="20"/>
          <w:szCs w:val="20"/>
        </w:rPr>
        <w:t>n</w:t>
      </w:r>
      <w:r w:rsidRPr="0043570D">
        <w:rPr>
          <w:rFonts w:ascii="Arial" w:hAnsi="Arial" w:cs="Arial"/>
          <w:sz w:val="20"/>
          <w:szCs w:val="20"/>
        </w:rPr>
        <w:t>r 3 do uchwały.</w:t>
      </w:r>
    </w:p>
    <w:p w:rsidR="002D70B4" w:rsidRPr="0043570D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570D">
        <w:rPr>
          <w:rFonts w:ascii="Arial" w:hAnsi="Arial" w:cs="Arial"/>
          <w:b/>
          <w:sz w:val="20"/>
          <w:szCs w:val="20"/>
        </w:rPr>
        <w:t xml:space="preserve">2. </w:t>
      </w:r>
      <w:r w:rsidRPr="0043570D">
        <w:rPr>
          <w:rFonts w:ascii="Arial" w:hAnsi="Arial" w:cs="Arial"/>
          <w:sz w:val="20"/>
          <w:szCs w:val="20"/>
        </w:rPr>
        <w:t>Granice planu określono</w:t>
      </w:r>
      <w:r w:rsidR="00405C44" w:rsidRPr="0043570D">
        <w:rPr>
          <w:rFonts w:ascii="Arial" w:hAnsi="Arial" w:cs="Arial"/>
          <w:sz w:val="20"/>
          <w:szCs w:val="20"/>
        </w:rPr>
        <w:t xml:space="preserve"> uchwałą </w:t>
      </w:r>
      <w:r w:rsidR="004561F2" w:rsidRPr="0043570D">
        <w:rPr>
          <w:rFonts w:ascii="Arial" w:hAnsi="Arial" w:cs="Arial"/>
          <w:sz w:val="20"/>
          <w:szCs w:val="20"/>
        </w:rPr>
        <w:t>Nr </w:t>
      </w:r>
      <w:r w:rsidR="00515926">
        <w:rPr>
          <w:rFonts w:ascii="Arial" w:hAnsi="Arial" w:cs="Arial"/>
          <w:sz w:val="20"/>
          <w:szCs w:val="20"/>
        </w:rPr>
        <w:t>278</w:t>
      </w:r>
      <w:r w:rsidR="0043570D" w:rsidRPr="0043570D">
        <w:rPr>
          <w:rFonts w:ascii="Arial" w:hAnsi="Arial" w:cs="Arial"/>
          <w:sz w:val="20"/>
          <w:szCs w:val="20"/>
        </w:rPr>
        <w:t>/XXI</w:t>
      </w:r>
      <w:r w:rsidR="002D70B4" w:rsidRPr="0043570D">
        <w:rPr>
          <w:rFonts w:ascii="Arial" w:hAnsi="Arial" w:cs="Arial"/>
          <w:sz w:val="20"/>
          <w:szCs w:val="20"/>
        </w:rPr>
        <w:t>/201</w:t>
      </w:r>
      <w:r w:rsidR="0043570D" w:rsidRPr="0043570D">
        <w:rPr>
          <w:rFonts w:ascii="Arial" w:hAnsi="Arial" w:cs="Arial"/>
          <w:sz w:val="20"/>
          <w:szCs w:val="20"/>
        </w:rPr>
        <w:t>6</w:t>
      </w:r>
      <w:r w:rsidR="002D70B4" w:rsidRPr="0043570D">
        <w:rPr>
          <w:rFonts w:ascii="Arial" w:hAnsi="Arial" w:cs="Arial"/>
          <w:sz w:val="20"/>
          <w:szCs w:val="20"/>
        </w:rPr>
        <w:t xml:space="preserve"> Rady Gminy Lesznowola z dnia 1</w:t>
      </w:r>
      <w:r w:rsidR="0043570D" w:rsidRPr="0043570D">
        <w:rPr>
          <w:rFonts w:ascii="Arial" w:hAnsi="Arial" w:cs="Arial"/>
          <w:sz w:val="20"/>
          <w:szCs w:val="20"/>
        </w:rPr>
        <w:t>3</w:t>
      </w:r>
      <w:r w:rsidR="002D70B4" w:rsidRPr="0043570D">
        <w:rPr>
          <w:rFonts w:ascii="Arial" w:hAnsi="Arial" w:cs="Arial"/>
          <w:sz w:val="20"/>
          <w:szCs w:val="20"/>
        </w:rPr>
        <w:t xml:space="preserve"> </w:t>
      </w:r>
      <w:r w:rsidR="0043570D" w:rsidRPr="0043570D">
        <w:rPr>
          <w:rFonts w:ascii="Arial" w:hAnsi="Arial" w:cs="Arial"/>
          <w:sz w:val="20"/>
          <w:szCs w:val="20"/>
        </w:rPr>
        <w:t>lipca</w:t>
      </w:r>
      <w:r w:rsidR="002D70B4" w:rsidRPr="0043570D">
        <w:rPr>
          <w:rFonts w:ascii="Arial" w:hAnsi="Arial" w:cs="Arial"/>
          <w:sz w:val="20"/>
          <w:szCs w:val="20"/>
        </w:rPr>
        <w:t xml:space="preserve"> 201</w:t>
      </w:r>
      <w:r w:rsidR="0043570D" w:rsidRPr="0043570D">
        <w:rPr>
          <w:rFonts w:ascii="Arial" w:hAnsi="Arial" w:cs="Arial"/>
          <w:sz w:val="20"/>
          <w:szCs w:val="20"/>
        </w:rPr>
        <w:t>6</w:t>
      </w:r>
      <w:r w:rsidR="002D70B4" w:rsidRPr="0043570D">
        <w:rPr>
          <w:rFonts w:ascii="Arial" w:hAnsi="Arial" w:cs="Arial"/>
          <w:sz w:val="20"/>
          <w:szCs w:val="20"/>
        </w:rPr>
        <w:t xml:space="preserve"> r. w sprawie przystąpienia do sporządzenia zmiany miejscowego planu zagospodarowania przestrzennego gminy Lesznowola dla części obrębu Stara Iwiczna</w:t>
      </w:r>
      <w:r w:rsidR="00632E25">
        <w:rPr>
          <w:rFonts w:ascii="Arial" w:hAnsi="Arial" w:cs="Arial"/>
          <w:sz w:val="20"/>
          <w:szCs w:val="20"/>
        </w:rPr>
        <w:t xml:space="preserve"> zmienioną uchwałą Nr</w:t>
      </w:r>
      <w:r w:rsidR="00632E25" w:rsidRPr="00632E25">
        <w:rPr>
          <w:rFonts w:ascii="Arial" w:hAnsi="Arial" w:cs="Arial"/>
          <w:sz w:val="20"/>
          <w:szCs w:val="20"/>
        </w:rPr>
        <w:t>……………… Rady Gminy Lesznowola z dnia ………….. zmieniającą uchwałę Rady Gminy Lesznowola Nr 278/XXI/2016 z dnia 13 lipca 2016 r.  w sprawie przystąpienia do sporządzenia zmiany miejscowego planu zagospodarowania przestrzennego gminy Lesznowola dla części obrębu Stara Iwiczna</w:t>
      </w:r>
      <w:r w:rsidR="0043570D" w:rsidRPr="0043570D">
        <w:rPr>
          <w:rFonts w:ascii="Arial" w:hAnsi="Arial" w:cs="Arial"/>
          <w:sz w:val="20"/>
          <w:szCs w:val="20"/>
        </w:rPr>
        <w:t>.</w:t>
      </w:r>
      <w:r w:rsidR="002D70B4" w:rsidRPr="0043570D">
        <w:rPr>
          <w:rFonts w:ascii="Arial" w:hAnsi="Arial" w:cs="Arial"/>
          <w:sz w:val="20"/>
          <w:szCs w:val="20"/>
        </w:rPr>
        <w:t xml:space="preserve"> </w:t>
      </w:r>
    </w:p>
    <w:p w:rsidR="0043570D" w:rsidRDefault="0043570D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522EA" w:rsidRPr="00676BA6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76BA6" w:rsidRDefault="00C522EA" w:rsidP="00C5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>1.</w:t>
      </w:r>
      <w:r w:rsidRPr="00676BA6">
        <w:rPr>
          <w:rFonts w:ascii="Arial" w:hAnsi="Arial" w:cs="Arial"/>
          <w:sz w:val="20"/>
          <w:szCs w:val="20"/>
        </w:rPr>
        <w:t xml:space="preserve"> Plan zawiera ustalenia dotyczące:</w:t>
      </w:r>
    </w:p>
    <w:p w:rsidR="00C522EA" w:rsidRPr="00676BA6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7A00E2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środowiska, przyrody i</w:t>
      </w:r>
      <w:r w:rsidR="00BC389B">
        <w:rPr>
          <w:rFonts w:ascii="Arial" w:hAnsi="Arial" w:cs="Arial"/>
          <w:sz w:val="20"/>
          <w:szCs w:val="20"/>
        </w:rPr>
        <w:t xml:space="preserve"> krajobrazu</w:t>
      </w:r>
      <w:r w:rsidRPr="007A00E2">
        <w:rPr>
          <w:rFonts w:ascii="Arial" w:hAnsi="Arial" w:cs="Arial"/>
          <w:sz w:val="20"/>
          <w:szCs w:val="20"/>
        </w:rPr>
        <w:t>;</w:t>
      </w:r>
    </w:p>
    <w:p w:rsidR="00403361" w:rsidRPr="00620C4D" w:rsidRDefault="00403361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</w:t>
      </w:r>
      <w:r w:rsidRPr="007A00E2">
        <w:rPr>
          <w:rFonts w:ascii="Arial" w:hAnsi="Arial" w:cs="Arial"/>
          <w:sz w:val="20"/>
          <w:szCs w:val="20"/>
        </w:rPr>
        <w:t xml:space="preserve"> kszta</w:t>
      </w:r>
      <w:r>
        <w:rPr>
          <w:rFonts w:ascii="Arial" w:hAnsi="Arial" w:cs="Arial"/>
          <w:sz w:val="20"/>
          <w:szCs w:val="20"/>
        </w:rPr>
        <w:t>łtowania zabudowy oraz wskaźników</w:t>
      </w:r>
      <w:r w:rsidRPr="007A00E2">
        <w:rPr>
          <w:rFonts w:ascii="Arial" w:hAnsi="Arial" w:cs="Arial"/>
          <w:sz w:val="20"/>
          <w:szCs w:val="20"/>
        </w:rPr>
        <w:t xml:space="preserve"> zagospodarowania terenu, maksymaln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 minimaln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intensywnoś</w:t>
      </w:r>
      <w:r>
        <w:rPr>
          <w:rFonts w:ascii="Arial" w:hAnsi="Arial" w:cs="Arial"/>
          <w:sz w:val="20"/>
          <w:szCs w:val="20"/>
        </w:rPr>
        <w:t>ci</w:t>
      </w:r>
      <w:r w:rsidRPr="007A00E2">
        <w:rPr>
          <w:rFonts w:ascii="Arial" w:hAnsi="Arial" w:cs="Arial"/>
          <w:sz w:val="20"/>
          <w:szCs w:val="20"/>
        </w:rPr>
        <w:t xml:space="preserve"> zabudowy jako wskaźnik</w:t>
      </w:r>
      <w:r>
        <w:rPr>
          <w:rFonts w:ascii="Arial" w:hAnsi="Arial" w:cs="Arial"/>
          <w:sz w:val="20"/>
          <w:szCs w:val="20"/>
        </w:rPr>
        <w:t>a</w:t>
      </w:r>
      <w:r w:rsidRPr="007A00E2">
        <w:rPr>
          <w:rFonts w:ascii="Arial" w:hAnsi="Arial" w:cs="Arial"/>
          <w:sz w:val="20"/>
          <w:szCs w:val="20"/>
        </w:rPr>
        <w:t xml:space="preserve"> powierzchni </w:t>
      </w:r>
      <w:r w:rsidRPr="00620C4D">
        <w:rPr>
          <w:rFonts w:ascii="Arial" w:hAnsi="Arial" w:cs="Arial"/>
          <w:sz w:val="20"/>
          <w:szCs w:val="20"/>
        </w:rPr>
        <w:t>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Default="00C522EA" w:rsidP="00A517CC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2D70B4">
        <w:rPr>
          <w:rFonts w:ascii="Arial" w:hAnsi="Arial" w:cs="Arial"/>
          <w:sz w:val="20"/>
          <w:szCs w:val="20"/>
        </w:rPr>
        <w:t>zagospodarowania przestrzennego</w:t>
      </w:r>
      <w:r w:rsidR="00A377F5">
        <w:rPr>
          <w:rFonts w:ascii="Arial" w:hAnsi="Arial" w:cs="Arial"/>
          <w:sz w:val="20"/>
          <w:szCs w:val="20"/>
        </w:rPr>
        <w:t>.</w:t>
      </w:r>
    </w:p>
    <w:p w:rsidR="00C522EA" w:rsidRPr="00620C4D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2.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5322F4" w:rsidRPr="00620C4D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620C4D">
        <w:rPr>
          <w:rFonts w:ascii="Arial" w:hAnsi="Arial" w:cs="Arial"/>
          <w:sz w:val="20"/>
          <w:szCs w:val="20"/>
        </w:rPr>
        <w:t xml:space="preserve"> </w:t>
      </w:r>
    </w:p>
    <w:p w:rsidR="00826EE9" w:rsidRDefault="00826EE9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 xml:space="preserve">zasad </w:t>
      </w:r>
      <w:r w:rsidR="00D36CA9" w:rsidRPr="00620C4D">
        <w:rPr>
          <w:rFonts w:ascii="Arial" w:hAnsi="Arial" w:cs="Arial"/>
          <w:sz w:val="20"/>
          <w:szCs w:val="20"/>
        </w:rPr>
        <w:t>kształtowania krajobrazu;</w:t>
      </w:r>
    </w:p>
    <w:p w:rsidR="00BC4029" w:rsidRPr="00BC4029" w:rsidRDefault="00BC4029" w:rsidP="00BC4029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029">
        <w:rPr>
          <w:rFonts w:ascii="Arial" w:hAnsi="Arial" w:cs="Arial"/>
          <w:sz w:val="20"/>
          <w:szCs w:val="20"/>
        </w:rPr>
        <w:lastRenderedPageBreak/>
        <w:t>szczegółowych warunków zagospodarowania terenów oraz ograniczenia w ich użytkowaniu, w tym zakaz zabudowy;</w:t>
      </w:r>
    </w:p>
    <w:p w:rsidR="00D36CA9" w:rsidRPr="00620C4D" w:rsidRDefault="00C70BD0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70BD0">
        <w:rPr>
          <w:rFonts w:ascii="Arial" w:hAnsi="Arial" w:cs="Arial"/>
          <w:sz w:val="20"/>
          <w:szCs w:val="20"/>
        </w:rPr>
        <w:t>zasad ochrony dziedzictwa kulturowego i zabytków</w:t>
      </w:r>
      <w:r>
        <w:rPr>
          <w:rFonts w:ascii="Arial" w:hAnsi="Arial" w:cs="Arial"/>
          <w:sz w:val="20"/>
          <w:szCs w:val="20"/>
        </w:rPr>
        <w:t xml:space="preserve">, w tym </w:t>
      </w:r>
      <w:r w:rsidR="00D36CA9" w:rsidRPr="00620C4D">
        <w:rPr>
          <w:rFonts w:ascii="Arial" w:hAnsi="Arial" w:cs="Arial"/>
          <w:sz w:val="20"/>
          <w:szCs w:val="20"/>
        </w:rPr>
        <w:t>krajobrazów kulturowych</w:t>
      </w:r>
      <w:r>
        <w:rPr>
          <w:rFonts w:ascii="Arial" w:hAnsi="Arial" w:cs="Arial"/>
          <w:sz w:val="20"/>
          <w:szCs w:val="20"/>
        </w:rPr>
        <w:t>,</w:t>
      </w:r>
      <w:r w:rsidR="00D36CA9" w:rsidRPr="00620C4D">
        <w:rPr>
          <w:rFonts w:ascii="Arial" w:hAnsi="Arial" w:cs="Arial"/>
          <w:sz w:val="20"/>
          <w:szCs w:val="20"/>
        </w:rPr>
        <w:t xml:space="preserve"> oraz dóbr kultury współczesnej;</w:t>
      </w:r>
    </w:p>
    <w:p w:rsidR="00C522EA" w:rsidRPr="00620C4D" w:rsidRDefault="00C522EA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 xml:space="preserve">wymagań wynikających z potrzeb kształtowania przestrzeni publicznych; </w:t>
      </w:r>
    </w:p>
    <w:p w:rsidR="00C522EA" w:rsidRPr="00620C4D" w:rsidRDefault="00C522EA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granic i sposobów zagospodarowania terenów</w:t>
      </w:r>
      <w:r w:rsidR="00BC389B" w:rsidRPr="00620C4D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620C4D">
        <w:rPr>
          <w:rFonts w:ascii="Arial" w:hAnsi="Arial" w:cs="Arial"/>
          <w:sz w:val="20"/>
          <w:szCs w:val="20"/>
        </w:rPr>
        <w:t xml:space="preserve">górniczych, </w:t>
      </w:r>
      <w:r w:rsidR="00BC389B" w:rsidRPr="00620C4D">
        <w:rPr>
          <w:rFonts w:ascii="Arial" w:hAnsi="Arial" w:cs="Arial"/>
          <w:sz w:val="20"/>
          <w:szCs w:val="20"/>
        </w:rPr>
        <w:t xml:space="preserve">a także </w:t>
      </w:r>
      <w:r w:rsidRPr="00620C4D">
        <w:rPr>
          <w:rFonts w:ascii="Arial" w:hAnsi="Arial" w:cs="Arial"/>
          <w:sz w:val="20"/>
          <w:szCs w:val="20"/>
        </w:rPr>
        <w:t>obszarów szczególnego zagrożenia powodzią</w:t>
      </w:r>
      <w:r w:rsidR="00BC389B" w:rsidRPr="00620C4D">
        <w:rPr>
          <w:rFonts w:ascii="Arial" w:hAnsi="Arial" w:cs="Arial"/>
          <w:sz w:val="20"/>
          <w:szCs w:val="20"/>
        </w:rPr>
        <w:t xml:space="preserve">, </w:t>
      </w:r>
      <w:r w:rsidRPr="00620C4D">
        <w:rPr>
          <w:rFonts w:ascii="Arial" w:hAnsi="Arial" w:cs="Arial"/>
          <w:sz w:val="20"/>
          <w:szCs w:val="20"/>
        </w:rPr>
        <w:t>obs</w:t>
      </w:r>
      <w:r w:rsidR="00BC389B" w:rsidRPr="00620C4D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620C4D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620C4D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620C4D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620C4D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3.</w:t>
      </w:r>
      <w:r w:rsidRPr="00620C4D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620C4D">
        <w:rPr>
          <w:rFonts w:ascii="Arial" w:hAnsi="Arial" w:cs="Arial"/>
          <w:sz w:val="20"/>
          <w:szCs w:val="20"/>
        </w:rPr>
        <w:t>ejszej uchwały oraz na rysunku</w:t>
      </w:r>
      <w:r w:rsidRPr="00620C4D">
        <w:rPr>
          <w:rFonts w:ascii="Arial" w:hAnsi="Arial" w:cs="Arial"/>
          <w:sz w:val="20"/>
          <w:szCs w:val="20"/>
        </w:rPr>
        <w:t xml:space="preserve"> planu.</w:t>
      </w:r>
    </w:p>
    <w:p w:rsidR="005E7931" w:rsidRPr="00620C4D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620C4D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620C4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620C4D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620C4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620C4D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620C4D" w:rsidRDefault="00E80C5B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620C4D" w:rsidRDefault="00E80C5B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620C4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Default="000D2462" w:rsidP="00FC5E36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80C5B" w:rsidRPr="00620C4D" w:rsidRDefault="005A1BED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zwymiarowane wzajemne odległości elementów zagospodarowania</w:t>
      </w:r>
      <w:r w:rsidR="00890E33"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A1484F" w:rsidRPr="00620C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70B4" w:rsidRPr="00BF541E" w:rsidRDefault="003D03E2" w:rsidP="00BF541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620C4D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2D70B4" w:rsidRPr="00FD3789" w:rsidRDefault="00BF541E" w:rsidP="002D70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2D70B4" w:rsidRPr="00FD378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2D70B4">
        <w:rPr>
          <w:rFonts w:ascii="Arial" w:eastAsia="Times New Roman" w:hAnsi="Arial" w:cs="Arial"/>
          <w:sz w:val="20"/>
          <w:szCs w:val="20"/>
          <w:lang w:eastAsia="pl-PL"/>
        </w:rPr>
        <w:t xml:space="preserve"> Pozostałe</w:t>
      </w:r>
      <w:r w:rsidR="002D70B4"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oznaczenia graficzne mają charakter informacyjny.</w:t>
      </w:r>
    </w:p>
    <w:p w:rsidR="00F93E8C" w:rsidRPr="00620C4D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620C4D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620C4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620C4D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620C4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620C4D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0C4D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620C4D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0C4D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620C4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620C4D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0C4D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620C4D">
        <w:rPr>
          <w:rFonts w:ascii="Arial" w:hAnsi="Arial" w:cs="Arial"/>
          <w:b/>
          <w:bCs/>
          <w:sz w:val="20"/>
          <w:szCs w:val="20"/>
        </w:rPr>
        <w:t>5</w:t>
      </w:r>
      <w:r w:rsidRPr="00620C4D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20C4D" w:rsidRDefault="005E7931" w:rsidP="005E7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1.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676BA6" w:rsidRPr="00620C4D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620C4D" w:rsidRDefault="00385198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terenie</w:t>
      </w:r>
      <w:r w:rsidRPr="00620C4D">
        <w:rPr>
          <w:rFonts w:ascii="Arial" w:hAnsi="Arial" w:cs="Arial"/>
          <w:sz w:val="20"/>
          <w:szCs w:val="20"/>
        </w:rPr>
        <w:t xml:space="preserve"> - należy przez to rozumieć fragment obszaru planu, o określonym przeznaczeniu, wyznaczony na rysunku planu liniami rozgraniczającymi oznaczony symbolem literowym i numerem;</w:t>
      </w:r>
    </w:p>
    <w:p w:rsidR="00676BA6" w:rsidRPr="00620C4D" w:rsidRDefault="00676BA6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przeznaczeniu podstawowym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3C65F5" w:rsidRPr="00620C4D">
        <w:rPr>
          <w:rFonts w:ascii="Arial" w:hAnsi="Arial" w:cs="Arial"/>
          <w:sz w:val="20"/>
          <w:szCs w:val="20"/>
        </w:rPr>
        <w:t>-</w:t>
      </w:r>
      <w:r w:rsidRPr="00620C4D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620C4D">
        <w:rPr>
          <w:rFonts w:ascii="Arial" w:hAnsi="Arial" w:cs="Arial"/>
          <w:sz w:val="20"/>
          <w:szCs w:val="20"/>
        </w:rPr>
        <w:t>ł</w:t>
      </w:r>
      <w:r w:rsidRPr="00620C4D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620C4D" w:rsidRDefault="00676BA6" w:rsidP="00FC5E3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620C4D">
        <w:rPr>
          <w:rFonts w:ascii="Arial" w:hAnsi="Arial" w:cs="Arial"/>
          <w:b/>
          <w:sz w:val="20"/>
          <w:szCs w:val="20"/>
        </w:rPr>
        <w:t>dopuszczalnym</w:t>
      </w:r>
      <w:r w:rsidRPr="00620C4D">
        <w:rPr>
          <w:rFonts w:ascii="Arial" w:hAnsi="Arial" w:cs="Arial"/>
          <w:sz w:val="20"/>
          <w:szCs w:val="20"/>
        </w:rPr>
        <w:t xml:space="preserve"> - </w:t>
      </w:r>
      <w:r w:rsidR="007152EF">
        <w:rPr>
          <w:rFonts w:ascii="Arial" w:hAnsi="Arial" w:cs="Arial"/>
          <w:sz w:val="20"/>
          <w:szCs w:val="20"/>
        </w:rPr>
        <w:t>należy przez to rozumieć rodzaj</w:t>
      </w:r>
      <w:r w:rsidRPr="00620C4D">
        <w:rPr>
          <w:rFonts w:ascii="Arial" w:hAnsi="Arial" w:cs="Arial"/>
          <w:sz w:val="20"/>
          <w:szCs w:val="20"/>
        </w:rPr>
        <w:t xml:space="preserve"> przeznaczenia inn</w:t>
      </w:r>
      <w:r w:rsidR="007152EF">
        <w:rPr>
          <w:rFonts w:ascii="Arial" w:hAnsi="Arial" w:cs="Arial"/>
          <w:sz w:val="20"/>
          <w:szCs w:val="20"/>
        </w:rPr>
        <w:t>y niż podstawowy, który uzupełnia lub wzbogaca</w:t>
      </w:r>
      <w:r w:rsidRPr="00620C4D">
        <w:rPr>
          <w:rFonts w:ascii="Arial" w:hAnsi="Arial" w:cs="Arial"/>
          <w:sz w:val="20"/>
          <w:szCs w:val="20"/>
        </w:rPr>
        <w:t xml:space="preserve"> przeznaczenie podstawowe</w:t>
      </w:r>
      <w:r w:rsidR="007152EF">
        <w:rPr>
          <w:rFonts w:ascii="Arial" w:hAnsi="Arial" w:cs="Arial"/>
          <w:sz w:val="20"/>
          <w:szCs w:val="20"/>
        </w:rPr>
        <w:t xml:space="preserve"> oraz nie powoduje</w:t>
      </w:r>
      <w:r w:rsidR="002B4A92" w:rsidRPr="00620C4D">
        <w:rPr>
          <w:rFonts w:ascii="Arial" w:hAnsi="Arial" w:cs="Arial"/>
          <w:sz w:val="20"/>
          <w:szCs w:val="20"/>
        </w:rPr>
        <w:t xml:space="preserve"> kolizji z</w:t>
      </w:r>
      <w:r w:rsidR="00861A80">
        <w:rPr>
          <w:rFonts w:ascii="Arial" w:hAnsi="Arial" w:cs="Arial"/>
          <w:sz w:val="20"/>
          <w:szCs w:val="20"/>
        </w:rPr>
        <w:t> </w:t>
      </w:r>
      <w:r w:rsidR="002B4A92" w:rsidRPr="00620C4D">
        <w:rPr>
          <w:rFonts w:ascii="Arial" w:hAnsi="Arial" w:cs="Arial"/>
          <w:sz w:val="20"/>
          <w:szCs w:val="20"/>
        </w:rPr>
        <w:t>przeznaczeniem podstawowym</w:t>
      </w:r>
      <w:r w:rsidRPr="00620C4D">
        <w:rPr>
          <w:rFonts w:ascii="Arial" w:hAnsi="Arial" w:cs="Arial"/>
          <w:sz w:val="20"/>
          <w:szCs w:val="20"/>
        </w:rPr>
        <w:t>;</w:t>
      </w:r>
    </w:p>
    <w:p w:rsidR="00BD72E7" w:rsidRPr="00620C4D" w:rsidRDefault="00BD72E7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nieprzekraczalnej linii zabudowy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3C65F5" w:rsidRPr="00620C4D">
        <w:rPr>
          <w:rFonts w:ascii="Arial" w:hAnsi="Arial" w:cs="Arial"/>
          <w:sz w:val="20"/>
          <w:szCs w:val="20"/>
        </w:rPr>
        <w:t>-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C909BA" w:rsidRPr="00620C4D">
        <w:rPr>
          <w:rFonts w:ascii="Arial" w:hAnsi="Arial" w:cs="Arial"/>
          <w:sz w:val="20"/>
          <w:szCs w:val="20"/>
        </w:rPr>
        <w:t>nal</w:t>
      </w:r>
      <w:r w:rsidR="00F27B42">
        <w:rPr>
          <w:rFonts w:ascii="Arial" w:hAnsi="Arial" w:cs="Arial"/>
          <w:sz w:val="20"/>
          <w:szCs w:val="20"/>
        </w:rPr>
        <w:t>eży przez to rozumieć wyznaczon</w:t>
      </w:r>
      <w:r w:rsidR="00087D03">
        <w:rPr>
          <w:rFonts w:ascii="Arial" w:hAnsi="Arial" w:cs="Arial"/>
          <w:sz w:val="20"/>
          <w:szCs w:val="20"/>
        </w:rPr>
        <w:t>ą na działce linię</w:t>
      </w:r>
      <w:r w:rsidR="00F27B42">
        <w:rPr>
          <w:rFonts w:ascii="Arial" w:hAnsi="Arial" w:cs="Arial"/>
          <w:sz w:val="20"/>
          <w:szCs w:val="20"/>
        </w:rPr>
        <w:t>, które</w:t>
      </w:r>
      <w:r w:rsidR="00087D03">
        <w:rPr>
          <w:rFonts w:ascii="Arial" w:hAnsi="Arial" w:cs="Arial"/>
          <w:sz w:val="20"/>
          <w:szCs w:val="20"/>
        </w:rPr>
        <w:t>j</w:t>
      </w:r>
      <w:r w:rsidR="00C909BA" w:rsidRPr="00620C4D">
        <w:rPr>
          <w:rFonts w:ascii="Arial" w:hAnsi="Arial" w:cs="Arial"/>
          <w:sz w:val="20"/>
          <w:szCs w:val="20"/>
        </w:rPr>
        <w:t xml:space="preserve"> nie może przekroczyć żadna krawędź zewnętrzna zewnętrznej ściany budynku </w:t>
      </w:r>
      <w:r w:rsidR="007152EF">
        <w:rPr>
          <w:rFonts w:ascii="Arial" w:hAnsi="Arial" w:cs="Arial"/>
          <w:sz w:val="20"/>
          <w:szCs w:val="20"/>
        </w:rPr>
        <w:t>-</w:t>
      </w:r>
      <w:r w:rsidR="00C909BA" w:rsidRPr="00620C4D">
        <w:rPr>
          <w:rFonts w:ascii="Arial" w:hAnsi="Arial" w:cs="Arial"/>
          <w:sz w:val="20"/>
          <w:szCs w:val="20"/>
        </w:rPr>
        <w:t xml:space="preserve"> linia ta nie dotyczy wystaj</w:t>
      </w:r>
      <w:r w:rsidR="00C909BA" w:rsidRPr="00620C4D">
        <w:rPr>
          <w:rFonts w:ascii="Arial" w:hAnsi="Arial" w:cs="Arial" w:hint="eastAsia"/>
          <w:sz w:val="20"/>
          <w:szCs w:val="20"/>
        </w:rPr>
        <w:t>ą</w:t>
      </w:r>
      <w:r w:rsidR="00C909BA" w:rsidRPr="00620C4D">
        <w:rPr>
          <w:rFonts w:ascii="Arial" w:hAnsi="Arial" w:cs="Arial"/>
          <w:sz w:val="20"/>
          <w:szCs w:val="20"/>
        </w:rPr>
        <w:t>cych poza obrys budynku o nie wi</w:t>
      </w:r>
      <w:r w:rsidR="00C909BA" w:rsidRPr="00620C4D">
        <w:rPr>
          <w:rFonts w:ascii="Arial" w:hAnsi="Arial" w:cs="Arial" w:hint="eastAsia"/>
          <w:sz w:val="20"/>
          <w:szCs w:val="20"/>
        </w:rPr>
        <w:t>ę</w:t>
      </w:r>
      <w:r w:rsidR="00C909BA" w:rsidRPr="00620C4D">
        <w:rPr>
          <w:rFonts w:ascii="Arial" w:hAnsi="Arial" w:cs="Arial"/>
          <w:sz w:val="20"/>
          <w:szCs w:val="20"/>
        </w:rPr>
        <w:t>cej niż 1,5 m: balkonów, wykuszy, zadaszeń, okapów oraz</w:t>
      </w:r>
      <w:r w:rsidR="004E6B76">
        <w:rPr>
          <w:rFonts w:ascii="Arial" w:hAnsi="Arial" w:cs="Arial"/>
          <w:sz w:val="20"/>
          <w:szCs w:val="20"/>
        </w:rPr>
        <w:t> </w:t>
      </w:r>
      <w:r w:rsidR="00C909BA" w:rsidRPr="00620C4D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676BA6" w:rsidRPr="00620C4D" w:rsidRDefault="005261AC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powierzchni biologicznie czynnej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321471" w:rsidRPr="00620C4D">
        <w:rPr>
          <w:rFonts w:ascii="Arial" w:hAnsi="Arial" w:cs="Arial"/>
          <w:sz w:val="20"/>
          <w:szCs w:val="20"/>
        </w:rPr>
        <w:t>- należy przez to rozumieć grunt rodzimy pokryty ro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linno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ci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oraz</w:t>
      </w:r>
      <w:r w:rsidR="004E6B76">
        <w:rPr>
          <w:rFonts w:ascii="Arial" w:hAnsi="Arial" w:cs="Arial"/>
          <w:sz w:val="20"/>
          <w:szCs w:val="20"/>
        </w:rPr>
        <w:t> </w:t>
      </w:r>
      <w:r w:rsidR="00321471" w:rsidRPr="00620C4D">
        <w:rPr>
          <w:rFonts w:ascii="Arial" w:hAnsi="Arial" w:cs="Arial"/>
          <w:sz w:val="20"/>
          <w:szCs w:val="20"/>
        </w:rPr>
        <w:t>wod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powierzchniow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620C4D">
        <w:rPr>
          <w:rFonts w:ascii="Arial" w:hAnsi="Arial" w:cs="Arial"/>
          <w:sz w:val="20"/>
          <w:szCs w:val="20"/>
        </w:rPr>
        <w:t> </w:t>
      </w:r>
      <w:r w:rsidR="00321471" w:rsidRPr="00620C4D">
        <w:rPr>
          <w:rFonts w:ascii="Arial" w:hAnsi="Arial" w:cs="Arial"/>
          <w:sz w:val="20"/>
          <w:szCs w:val="20"/>
        </w:rPr>
        <w:t>szczególno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ci za powierzchni</w:t>
      </w:r>
      <w:r w:rsidR="00321471" w:rsidRPr="00620C4D">
        <w:rPr>
          <w:rFonts w:ascii="Arial" w:hAnsi="Arial" w:cs="Arial" w:hint="eastAsia"/>
          <w:sz w:val="20"/>
          <w:szCs w:val="20"/>
        </w:rPr>
        <w:t>ę</w:t>
      </w:r>
      <w:r w:rsidR="00321471" w:rsidRPr="00620C4D">
        <w:rPr>
          <w:rFonts w:ascii="Arial" w:hAnsi="Arial" w:cs="Arial"/>
          <w:sz w:val="20"/>
          <w:szCs w:val="20"/>
        </w:rPr>
        <w:t xml:space="preserve"> biologicznie czynn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nie uznaje si</w:t>
      </w:r>
      <w:r w:rsidR="00321471" w:rsidRPr="00620C4D">
        <w:rPr>
          <w:rFonts w:ascii="Arial" w:hAnsi="Arial" w:cs="Arial" w:hint="eastAsia"/>
          <w:sz w:val="20"/>
          <w:szCs w:val="20"/>
        </w:rPr>
        <w:t>ę</w:t>
      </w:r>
      <w:r w:rsidR="00321471" w:rsidRPr="00620C4D">
        <w:rPr>
          <w:rFonts w:ascii="Arial" w:hAnsi="Arial" w:cs="Arial"/>
          <w:sz w:val="20"/>
          <w:szCs w:val="20"/>
        </w:rPr>
        <w:t>: zieleni projektowanej na dachach i</w:t>
      </w:r>
      <w:r w:rsidR="00890E33" w:rsidRPr="00620C4D">
        <w:rPr>
          <w:rFonts w:ascii="Arial" w:hAnsi="Arial" w:cs="Arial"/>
          <w:sz w:val="20"/>
          <w:szCs w:val="20"/>
        </w:rPr>
        <w:t> 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cianach budynków, budowli nad</w:t>
      </w:r>
      <w:r w:rsidR="00CD056F" w:rsidRPr="00620C4D">
        <w:rPr>
          <w:rFonts w:ascii="Arial" w:hAnsi="Arial" w:cs="Arial"/>
          <w:sz w:val="20"/>
          <w:szCs w:val="20"/>
        </w:rPr>
        <w:t>ziemnych i podziemnych</w:t>
      </w:r>
      <w:r w:rsidR="00321471" w:rsidRPr="00620C4D">
        <w:rPr>
          <w:rFonts w:ascii="Arial" w:hAnsi="Arial" w:cs="Arial"/>
          <w:sz w:val="20"/>
          <w:szCs w:val="20"/>
        </w:rPr>
        <w:t>;</w:t>
      </w:r>
    </w:p>
    <w:p w:rsidR="00E25AF0" w:rsidRPr="00620C4D" w:rsidRDefault="00E25AF0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00354A" w:rsidRPr="00620C4D">
        <w:rPr>
          <w:rFonts w:ascii="Arial" w:hAnsi="Arial" w:cs="Arial"/>
          <w:sz w:val="20"/>
          <w:szCs w:val="20"/>
        </w:rPr>
        <w:t>-</w:t>
      </w:r>
      <w:r w:rsidRPr="00620C4D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620C4D">
        <w:rPr>
          <w:rFonts w:ascii="Arial" w:hAnsi="Arial" w:cs="Arial"/>
          <w:sz w:val="20"/>
          <w:szCs w:val="20"/>
        </w:rPr>
        <w:t xml:space="preserve"> ochrony środowiska;</w:t>
      </w:r>
    </w:p>
    <w:p w:rsidR="006678EF" w:rsidRPr="00620C4D" w:rsidRDefault="006678EF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 xml:space="preserve">usługach </w:t>
      </w:r>
      <w:r w:rsidR="00CD056F" w:rsidRPr="00620C4D">
        <w:rPr>
          <w:rFonts w:ascii="Arial" w:hAnsi="Arial" w:cs="Arial"/>
          <w:sz w:val="20"/>
          <w:szCs w:val="20"/>
        </w:rPr>
        <w:t>- należy przez to rozumieć</w:t>
      </w:r>
      <w:r w:rsidR="00DF0E15">
        <w:rPr>
          <w:rFonts w:ascii="Arial" w:hAnsi="Arial" w:cs="Arial"/>
          <w:sz w:val="20"/>
          <w:szCs w:val="20"/>
        </w:rPr>
        <w:t xml:space="preserve"> </w:t>
      </w:r>
      <w:r w:rsidRPr="00620C4D">
        <w:rPr>
          <w:rFonts w:ascii="Arial" w:hAnsi="Arial" w:cs="Arial"/>
          <w:sz w:val="20"/>
          <w:szCs w:val="20"/>
        </w:rPr>
        <w:t>samodzielne obiekty budowlane lub pomieszczenia w</w:t>
      </w:r>
      <w:r w:rsidR="00890E33" w:rsidRPr="00620C4D">
        <w:rPr>
          <w:rFonts w:ascii="Arial" w:hAnsi="Arial" w:cs="Arial"/>
          <w:sz w:val="20"/>
          <w:szCs w:val="20"/>
        </w:rPr>
        <w:t> </w:t>
      </w:r>
      <w:r w:rsidRPr="00620C4D">
        <w:rPr>
          <w:rFonts w:ascii="Arial" w:hAnsi="Arial" w:cs="Arial"/>
          <w:sz w:val="20"/>
          <w:szCs w:val="20"/>
        </w:rPr>
        <w:t>budynkach o innej funkcji niż usługow</w:t>
      </w:r>
      <w:r w:rsidR="00D15DC7" w:rsidRPr="00620C4D">
        <w:rPr>
          <w:rFonts w:ascii="Arial" w:hAnsi="Arial" w:cs="Arial"/>
          <w:sz w:val="20"/>
          <w:szCs w:val="20"/>
        </w:rPr>
        <w:t>a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DF0E15">
        <w:rPr>
          <w:rFonts w:ascii="Arial" w:hAnsi="Arial" w:cs="Arial"/>
          <w:sz w:val="20"/>
          <w:szCs w:val="20"/>
        </w:rPr>
        <w:t xml:space="preserve">oraz urządzenia </w:t>
      </w:r>
      <w:r w:rsidRPr="00620C4D">
        <w:rPr>
          <w:rFonts w:ascii="Arial" w:hAnsi="Arial" w:cs="Arial"/>
          <w:sz w:val="20"/>
          <w:szCs w:val="20"/>
        </w:rPr>
        <w:t>służące działalności, której celem jes</w:t>
      </w:r>
      <w:r w:rsidR="003310FA" w:rsidRPr="00620C4D">
        <w:rPr>
          <w:rFonts w:ascii="Arial" w:hAnsi="Arial" w:cs="Arial"/>
          <w:sz w:val="20"/>
          <w:szCs w:val="20"/>
        </w:rPr>
        <w:t>t zaspakajanie potrzeb ludności</w:t>
      </w:r>
      <w:r w:rsidR="00D6196E" w:rsidRPr="00620C4D">
        <w:rPr>
          <w:rFonts w:ascii="Arial" w:hAnsi="Arial" w:cs="Arial"/>
          <w:sz w:val="20"/>
          <w:szCs w:val="20"/>
        </w:rPr>
        <w:t>;</w:t>
      </w:r>
    </w:p>
    <w:p w:rsidR="000D2462" w:rsidRPr="00620C4D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2</w:t>
      </w:r>
      <w:r w:rsidRPr="00620C4D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3D03E2" w:rsidRDefault="003D03E2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P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t xml:space="preserve">Rozdział </w:t>
      </w:r>
      <w:r>
        <w:rPr>
          <w:rFonts w:cs="Arial"/>
          <w:b/>
          <w:bCs/>
          <w:color w:val="000000"/>
          <w:sz w:val="20"/>
        </w:rPr>
        <w:t>3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Ustalenia ogólne dla całego obszaru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t>§ 6.</w:t>
      </w:r>
    </w:p>
    <w:p w:rsidR="006A0DC3" w:rsidRDefault="00676BA6" w:rsidP="006A0DC3">
      <w:pPr>
        <w:pStyle w:val="Tekstpodstawowy"/>
        <w:ind w:left="284" w:hanging="284"/>
        <w:jc w:val="both"/>
        <w:rPr>
          <w:rFonts w:cs="Arial"/>
          <w:sz w:val="20"/>
        </w:rPr>
      </w:pPr>
      <w:r w:rsidRPr="00A1484F">
        <w:rPr>
          <w:rFonts w:cs="Arial"/>
          <w:b/>
          <w:bCs/>
          <w:sz w:val="20"/>
        </w:rPr>
        <w:t>1</w:t>
      </w:r>
      <w:r w:rsidRPr="00A1484F">
        <w:rPr>
          <w:rFonts w:cs="Arial"/>
          <w:b/>
          <w:sz w:val="20"/>
        </w:rPr>
        <w:t xml:space="preserve"> </w:t>
      </w:r>
      <w:r w:rsidR="00890E33" w:rsidRPr="00A1484F">
        <w:rPr>
          <w:rFonts w:cs="Arial"/>
          <w:sz w:val="20"/>
        </w:rPr>
        <w:t xml:space="preserve">W planie wyznacza się </w:t>
      </w:r>
      <w:r w:rsidRPr="00A1484F">
        <w:rPr>
          <w:rFonts w:cs="Arial"/>
          <w:sz w:val="20"/>
        </w:rPr>
        <w:t>tereny o różnym przeznaczeniu lub różnych zasadach zagospodarowania:</w:t>
      </w:r>
    </w:p>
    <w:p w:rsidR="00E139C0" w:rsidRPr="00DB714C" w:rsidRDefault="00E139C0" w:rsidP="00DB714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139C0">
        <w:rPr>
          <w:rFonts w:ascii="Arial" w:hAnsi="Arial" w:cs="Arial"/>
          <w:sz w:val="20"/>
          <w:szCs w:val="20"/>
        </w:rPr>
        <w:t xml:space="preserve">teren zabudowy </w:t>
      </w:r>
      <w:r w:rsidR="003810B5">
        <w:rPr>
          <w:rFonts w:ascii="Arial" w:hAnsi="Arial" w:cs="Arial"/>
          <w:sz w:val="20"/>
          <w:szCs w:val="20"/>
        </w:rPr>
        <w:t>mieszkaniowo-usługowej</w:t>
      </w:r>
      <w:r w:rsidR="00DB714C" w:rsidRPr="00FD3789">
        <w:rPr>
          <w:rFonts w:ascii="Arial" w:hAnsi="Arial" w:cs="Arial"/>
          <w:sz w:val="20"/>
          <w:szCs w:val="20"/>
        </w:rPr>
        <w:t xml:space="preserve"> </w:t>
      </w:r>
      <w:r w:rsidR="005D5825">
        <w:rPr>
          <w:rFonts w:ascii="Arial" w:hAnsi="Arial" w:cs="Arial"/>
          <w:sz w:val="20"/>
          <w:szCs w:val="20"/>
        </w:rPr>
        <w:t xml:space="preserve">- oznaczony </w:t>
      </w:r>
      <w:r w:rsidR="00DB714C" w:rsidRPr="00FD3789">
        <w:rPr>
          <w:rFonts w:ascii="Arial" w:hAnsi="Arial" w:cs="Arial"/>
          <w:sz w:val="20"/>
          <w:szCs w:val="20"/>
        </w:rPr>
        <w:t xml:space="preserve">na rysunku planu symbolem </w:t>
      </w:r>
      <w:r w:rsidR="00DF11BE">
        <w:rPr>
          <w:rFonts w:ascii="Arial" w:hAnsi="Arial" w:cs="Arial"/>
          <w:b/>
          <w:sz w:val="20"/>
          <w:szCs w:val="20"/>
        </w:rPr>
        <w:t>MU</w:t>
      </w:r>
      <w:r w:rsidR="00DB714C" w:rsidRPr="00FD3789">
        <w:rPr>
          <w:rFonts w:ascii="Arial" w:hAnsi="Arial" w:cs="Arial"/>
          <w:sz w:val="20"/>
          <w:szCs w:val="20"/>
        </w:rPr>
        <w:t>;</w:t>
      </w:r>
    </w:p>
    <w:p w:rsidR="006C6ADE" w:rsidRPr="006C6ADE" w:rsidRDefault="006C6ADE" w:rsidP="006C6AD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C6AD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eren komunikacji - droga klasy </w:t>
      </w:r>
      <w:r w:rsidR="00DF11BE">
        <w:rPr>
          <w:rFonts w:ascii="Arial" w:hAnsi="Arial" w:cs="Arial"/>
          <w:sz w:val="20"/>
          <w:szCs w:val="20"/>
        </w:rPr>
        <w:t>głównej</w:t>
      </w:r>
      <w:r w:rsidR="00DB714C">
        <w:rPr>
          <w:rFonts w:ascii="Arial" w:hAnsi="Arial" w:cs="Arial"/>
          <w:sz w:val="20"/>
          <w:szCs w:val="20"/>
        </w:rPr>
        <w:t xml:space="preserve"> </w:t>
      </w:r>
      <w:r w:rsidRPr="006C6ADE">
        <w:rPr>
          <w:rFonts w:ascii="Arial" w:hAnsi="Arial" w:cs="Arial"/>
          <w:sz w:val="20"/>
          <w:szCs w:val="20"/>
        </w:rPr>
        <w:t>- oznaczon</w:t>
      </w:r>
      <w:r>
        <w:rPr>
          <w:rFonts w:ascii="Arial" w:hAnsi="Arial" w:cs="Arial"/>
          <w:sz w:val="20"/>
          <w:szCs w:val="20"/>
        </w:rPr>
        <w:t xml:space="preserve">y na rysunku planu symbolem </w:t>
      </w:r>
      <w:r w:rsidRPr="006C6ADE">
        <w:rPr>
          <w:rFonts w:ascii="Arial" w:hAnsi="Arial" w:cs="Arial"/>
          <w:b/>
          <w:sz w:val="20"/>
          <w:szCs w:val="20"/>
        </w:rPr>
        <w:t>KD</w:t>
      </w:r>
      <w:r w:rsidR="00DF11B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;</w:t>
      </w:r>
    </w:p>
    <w:p w:rsidR="006A0DC3" w:rsidRDefault="006A0DC3" w:rsidP="00FC5E3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A0DC3">
        <w:rPr>
          <w:rFonts w:ascii="Arial" w:hAnsi="Arial" w:cs="Arial"/>
          <w:sz w:val="20"/>
          <w:szCs w:val="20"/>
        </w:rPr>
        <w:t xml:space="preserve">teren komunikacji - droga </w:t>
      </w:r>
      <w:r w:rsidR="00BF541E">
        <w:rPr>
          <w:rFonts w:ascii="Arial" w:hAnsi="Arial" w:cs="Arial"/>
          <w:sz w:val="20"/>
          <w:szCs w:val="20"/>
        </w:rPr>
        <w:t>klasy dojazdowej</w:t>
      </w:r>
      <w:r w:rsidRPr="006A0DC3">
        <w:rPr>
          <w:rFonts w:ascii="Arial" w:hAnsi="Arial" w:cs="Arial"/>
          <w:sz w:val="20"/>
          <w:szCs w:val="20"/>
        </w:rPr>
        <w:t xml:space="preserve"> - oznaczony na rysunku planu symbolem </w:t>
      </w:r>
      <w:r w:rsidRPr="006A0DC3">
        <w:rPr>
          <w:rFonts w:ascii="Arial" w:hAnsi="Arial" w:cs="Arial"/>
          <w:b/>
          <w:sz w:val="20"/>
          <w:szCs w:val="20"/>
        </w:rPr>
        <w:t>KD</w:t>
      </w:r>
      <w:r w:rsidR="00BF541E">
        <w:rPr>
          <w:rFonts w:ascii="Arial" w:hAnsi="Arial" w:cs="Arial"/>
          <w:b/>
          <w:sz w:val="20"/>
          <w:szCs w:val="20"/>
        </w:rPr>
        <w:t>D</w:t>
      </w:r>
      <w:r w:rsidR="00A517CC">
        <w:rPr>
          <w:rFonts w:ascii="Arial" w:hAnsi="Arial" w:cs="Arial"/>
          <w:sz w:val="20"/>
          <w:szCs w:val="20"/>
        </w:rPr>
        <w:t>.</w:t>
      </w:r>
    </w:p>
    <w:p w:rsidR="00676BA6" w:rsidRPr="00676BA6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676BA6">
        <w:rPr>
          <w:rFonts w:cs="Arial"/>
          <w:b/>
          <w:bCs/>
          <w:sz w:val="20"/>
        </w:rPr>
        <w:t>2.</w:t>
      </w:r>
      <w:r w:rsidRPr="00676BA6">
        <w:rPr>
          <w:rFonts w:cs="Arial"/>
          <w:sz w:val="20"/>
        </w:rPr>
        <w:t xml:space="preserve"> Oznaczeni</w:t>
      </w:r>
      <w:r w:rsidR="002839BC">
        <w:rPr>
          <w:rFonts w:cs="Arial"/>
          <w:sz w:val="20"/>
        </w:rPr>
        <w:t>a</w:t>
      </w:r>
      <w:r w:rsidRPr="00676BA6">
        <w:rPr>
          <w:rFonts w:cs="Arial"/>
          <w:sz w:val="20"/>
        </w:rPr>
        <w:t xml:space="preserve"> symbolem literowym określają przeznaczenie podstawowe poszczególnych terenów. </w:t>
      </w:r>
    </w:p>
    <w:p w:rsidR="00DB714C" w:rsidRDefault="00DB714C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44F2" w:rsidRPr="00DB7C34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7.</w:t>
      </w:r>
    </w:p>
    <w:p w:rsidR="006944F2" w:rsidRPr="00E1379D" w:rsidRDefault="006944F2" w:rsidP="006944F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379D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E1379D">
        <w:rPr>
          <w:rFonts w:ascii="Arial" w:eastAsia="Times New Roman" w:hAnsi="Arial" w:cs="Arial"/>
          <w:sz w:val="20"/>
          <w:szCs w:val="20"/>
          <w:lang w:eastAsia="pl-PL"/>
        </w:rPr>
        <w:t xml:space="preserve"> Ustala się nieprzekraczalne linie zabudowy oznaczone i zwymiarowane na rysunku planu.</w:t>
      </w:r>
    </w:p>
    <w:p w:rsidR="00E139C0" w:rsidRDefault="00DF11BE" w:rsidP="00FC5E36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E139C0" w:rsidRPr="00E139C0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F27B42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6C6ADE">
        <w:rPr>
          <w:rFonts w:ascii="Arial" w:eastAsia="Times New Roman" w:hAnsi="Arial" w:cs="Arial"/>
          <w:sz w:val="20"/>
          <w:szCs w:val="20"/>
          <w:lang w:eastAsia="pl-PL"/>
        </w:rPr>
        <w:t>drogi</w:t>
      </w:r>
      <w:r w:rsidR="00A517CC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6C6ADE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DB714C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 KD</w:t>
      </w:r>
      <w:r w:rsidR="00BF541E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E139C0" w:rsidRPr="00E139C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C6ADE" w:rsidRDefault="00BF541E" w:rsidP="006C6AD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C6ADE" w:rsidRPr="006C6ADE">
        <w:rPr>
          <w:rFonts w:ascii="Arial" w:eastAsia="Times New Roman" w:hAnsi="Arial" w:cs="Arial"/>
          <w:sz w:val="20"/>
          <w:szCs w:val="20"/>
          <w:lang w:eastAsia="pl-PL"/>
        </w:rPr>
        <w:t xml:space="preserve"> m od linii rozgraniczającej drogi oznaczonej symbolem literowym KD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DF11B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66DE0" w:rsidRPr="00405BE9" w:rsidRDefault="00F66DE0" w:rsidP="00F66DE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Nakazuje się sytuowanie wszystkich budynków na terenach, na których ustalono nieprzekraczalne linie zabudowy zgodnie z tymi liniami, z u</w:t>
      </w:r>
      <w:r w:rsidR="00BF541E">
        <w:rPr>
          <w:rFonts w:ascii="Arial" w:eastAsia="Times New Roman" w:hAnsi="Arial" w:cs="Arial"/>
          <w:sz w:val="20"/>
          <w:szCs w:val="20"/>
          <w:lang w:eastAsia="pl-PL"/>
        </w:rPr>
        <w:t>względnieniem ustaleń ust. 3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66DE0" w:rsidRPr="00405BE9" w:rsidRDefault="00F66DE0" w:rsidP="00F66DE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</w:t>
      </w:r>
      <w:r w:rsidRPr="00375A84">
        <w:rPr>
          <w:rFonts w:ascii="Arial" w:eastAsia="Times New Roman" w:hAnsi="Arial" w:cs="Arial"/>
          <w:sz w:val="20"/>
          <w:szCs w:val="20"/>
          <w:lang w:eastAsia="pl-PL"/>
        </w:rPr>
        <w:t>dotyczą portierni, altan śmietnikowych i tymczasowych obiektów budowlanych zlokalizowanych z uwzględnieniem ustaleń § 11 oraz obiektów, o których mowa w § 1</w:t>
      </w:r>
      <w:r w:rsidR="0054165C" w:rsidRPr="00375A84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75A84">
        <w:rPr>
          <w:rFonts w:ascii="Arial" w:eastAsia="Times New Roman" w:hAnsi="Arial" w:cs="Arial"/>
          <w:sz w:val="20"/>
          <w:szCs w:val="20"/>
          <w:lang w:eastAsia="pl-PL"/>
        </w:rPr>
        <w:t xml:space="preserve"> ust. 3.</w:t>
      </w:r>
    </w:p>
    <w:p w:rsidR="00B158B1" w:rsidRPr="00F93E8C" w:rsidRDefault="00B158B1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944F2" w:rsidRPr="00BC435E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435E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BC435E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35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BC435E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BC435E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BC435E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BC435E" w:rsidRDefault="002839BC" w:rsidP="00FC5E3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35E">
        <w:rPr>
          <w:rFonts w:ascii="Arial" w:eastAsia="Times New Roman" w:hAnsi="Arial" w:cs="Arial"/>
          <w:sz w:val="20"/>
          <w:szCs w:val="20"/>
          <w:lang w:eastAsia="pl-PL"/>
        </w:rPr>
        <w:t>minimalna szerokość nowo r</w:t>
      </w:r>
      <w:r w:rsidR="00DF11BE">
        <w:rPr>
          <w:rFonts w:ascii="Arial" w:eastAsia="Times New Roman" w:hAnsi="Arial" w:cs="Arial"/>
          <w:sz w:val="20"/>
          <w:szCs w:val="20"/>
          <w:lang w:eastAsia="pl-PL"/>
        </w:rPr>
        <w:t>ealizowanych dróg wewnętrznych</w:t>
      </w:r>
      <w:r w:rsidR="00087D03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="00DF11BE">
        <w:rPr>
          <w:rFonts w:ascii="Arial" w:eastAsia="Times New Roman" w:hAnsi="Arial" w:cs="Arial"/>
          <w:sz w:val="20"/>
          <w:szCs w:val="20"/>
          <w:lang w:eastAsia="pl-PL"/>
        </w:rPr>
        <w:t xml:space="preserve"> - 6 m;</w:t>
      </w:r>
    </w:p>
    <w:p w:rsidR="0054531B" w:rsidRPr="006944F2" w:rsidRDefault="0054531B" w:rsidP="00FC5E3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nowo realizowa</w:t>
      </w:r>
      <w:r>
        <w:rPr>
          <w:rFonts w:ascii="Arial" w:eastAsia="Times New Roman" w:hAnsi="Arial" w:cs="Arial"/>
          <w:sz w:val="20"/>
          <w:szCs w:val="20"/>
          <w:lang w:eastAsia="pl-PL"/>
        </w:rPr>
        <w:t>nych dróg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wewnętrzn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 postaci sięgaczy dojazdowych</w:t>
      </w:r>
      <w:r w:rsidR="00087D03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- 12,5 m x 12,5 m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BC435E" w:rsidRDefault="00376AA8" w:rsidP="00376AA8">
      <w:pPr>
        <w:pStyle w:val="Tekstpodstawowy"/>
        <w:jc w:val="center"/>
        <w:rPr>
          <w:rFonts w:cs="Arial"/>
          <w:sz w:val="20"/>
        </w:rPr>
      </w:pPr>
      <w:r w:rsidRPr="00BC435E">
        <w:rPr>
          <w:rFonts w:cs="Arial"/>
          <w:b/>
          <w:bCs/>
          <w:sz w:val="20"/>
        </w:rPr>
        <w:t xml:space="preserve">§ </w:t>
      </w:r>
      <w:r w:rsidR="006944F2" w:rsidRPr="00BC435E">
        <w:rPr>
          <w:rFonts w:cs="Arial"/>
          <w:b/>
          <w:bCs/>
          <w:sz w:val="20"/>
        </w:rPr>
        <w:t>9</w:t>
      </w:r>
      <w:r w:rsidRPr="00BC435E">
        <w:rPr>
          <w:rFonts w:cs="Arial"/>
          <w:b/>
          <w:bCs/>
          <w:sz w:val="20"/>
        </w:rPr>
        <w:t>.</w:t>
      </w:r>
    </w:p>
    <w:p w:rsidR="00E332A6" w:rsidRPr="00BC435E" w:rsidRDefault="00E332A6" w:rsidP="00AD3BBC">
      <w:pPr>
        <w:pStyle w:val="Tekstpodstawowy"/>
        <w:jc w:val="both"/>
        <w:rPr>
          <w:rFonts w:cs="Arial"/>
          <w:bCs/>
          <w:sz w:val="20"/>
        </w:rPr>
      </w:pPr>
      <w:r w:rsidRPr="00BC435E">
        <w:rPr>
          <w:rFonts w:cs="Arial"/>
          <w:bCs/>
          <w:sz w:val="20"/>
        </w:rPr>
        <w:t>Ustalenia w zakresie</w:t>
      </w:r>
      <w:r w:rsidR="00376AA8" w:rsidRPr="00BC435E">
        <w:rPr>
          <w:rFonts w:cs="Arial"/>
          <w:bCs/>
          <w:sz w:val="20"/>
        </w:rPr>
        <w:t xml:space="preserve"> ochrony </w:t>
      </w:r>
      <w:r w:rsidR="00676BA6" w:rsidRPr="00BC435E">
        <w:rPr>
          <w:rFonts w:cs="Arial"/>
          <w:bCs/>
          <w:sz w:val="20"/>
        </w:rPr>
        <w:t>i kształtowania ładu</w:t>
      </w:r>
      <w:r w:rsidRPr="00BC435E">
        <w:rPr>
          <w:rFonts w:cs="Arial"/>
          <w:bCs/>
          <w:sz w:val="20"/>
        </w:rPr>
        <w:t xml:space="preserve"> przestrzennego</w:t>
      </w:r>
      <w:r w:rsidR="008C614F" w:rsidRPr="00BC435E">
        <w:rPr>
          <w:rFonts w:cs="Arial"/>
          <w:bCs/>
          <w:sz w:val="20"/>
        </w:rPr>
        <w:t>.</w:t>
      </w:r>
    </w:p>
    <w:p w:rsidR="00AA410C" w:rsidRPr="00BC435E" w:rsidRDefault="0048463D" w:rsidP="00E332A6">
      <w:pPr>
        <w:pStyle w:val="Tekstpodstawowywcity"/>
        <w:spacing w:after="0"/>
        <w:rPr>
          <w:rFonts w:cs="Arial"/>
          <w:sz w:val="20"/>
        </w:rPr>
      </w:pPr>
      <w:r>
        <w:rPr>
          <w:rFonts w:cs="Arial"/>
          <w:b/>
          <w:sz w:val="20"/>
        </w:rPr>
        <w:t>1</w:t>
      </w:r>
      <w:r w:rsidR="00E332A6" w:rsidRPr="00BC435E">
        <w:rPr>
          <w:rFonts w:cs="Arial"/>
          <w:b/>
          <w:sz w:val="20"/>
        </w:rPr>
        <w:t>.</w:t>
      </w:r>
      <w:r w:rsidR="00E332A6" w:rsidRPr="00BC435E">
        <w:rPr>
          <w:rFonts w:cs="Arial"/>
          <w:sz w:val="20"/>
        </w:rPr>
        <w:t xml:space="preserve"> Zasady lokalizowania</w:t>
      </w:r>
      <w:r w:rsidR="008C614F" w:rsidRPr="00BC435E">
        <w:rPr>
          <w:rFonts w:cs="Arial"/>
          <w:sz w:val="20"/>
        </w:rPr>
        <w:t xml:space="preserve"> bram, furtek</w:t>
      </w:r>
      <w:r w:rsidR="00E332A6" w:rsidRPr="00BC435E">
        <w:rPr>
          <w:rFonts w:cs="Arial"/>
          <w:sz w:val="20"/>
        </w:rPr>
        <w:t>:</w:t>
      </w:r>
      <w:r w:rsidR="00AA410C" w:rsidRPr="00BC435E">
        <w:rPr>
          <w:rFonts w:cs="Arial"/>
          <w:sz w:val="20"/>
        </w:rPr>
        <w:t xml:space="preserve"> </w:t>
      </w:r>
    </w:p>
    <w:p w:rsidR="00232EC9" w:rsidRPr="00F27B42" w:rsidRDefault="00232EC9" w:rsidP="00FC5E36">
      <w:pPr>
        <w:pStyle w:val="Tekstpodstawowywcity"/>
        <w:numPr>
          <w:ilvl w:val="0"/>
          <w:numId w:val="18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Pr="00F27B42" w:rsidRDefault="00331D91" w:rsidP="00FC5E36">
      <w:pPr>
        <w:pStyle w:val="Tekstpodstawowywcity"/>
        <w:numPr>
          <w:ilvl w:val="0"/>
          <w:numId w:val="18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zakazuje się stosowania bram i furtek </w:t>
      </w:r>
      <w:r w:rsidR="008C614F" w:rsidRPr="00F27B42">
        <w:rPr>
          <w:rFonts w:cs="Arial"/>
          <w:sz w:val="20"/>
        </w:rPr>
        <w:t>otwieranych na zewnątrz działki.</w:t>
      </w:r>
      <w:r w:rsidRPr="00F27B42">
        <w:rPr>
          <w:rFonts w:cs="Arial"/>
          <w:sz w:val="20"/>
        </w:rPr>
        <w:t xml:space="preserve"> </w:t>
      </w:r>
    </w:p>
    <w:p w:rsidR="00F76B41" w:rsidRPr="00F27B42" w:rsidRDefault="004A3907" w:rsidP="00F76B41">
      <w:pPr>
        <w:pStyle w:val="Tekstpodstawowywcity"/>
        <w:spacing w:after="0"/>
        <w:ind w:left="284" w:hanging="284"/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F76B41" w:rsidRPr="00F27B42">
        <w:rPr>
          <w:rFonts w:cs="Arial"/>
          <w:b/>
          <w:sz w:val="20"/>
        </w:rPr>
        <w:t xml:space="preserve">. </w:t>
      </w:r>
      <w:r w:rsidR="00F76B41" w:rsidRPr="00F27B42">
        <w:rPr>
          <w:rFonts w:cs="Arial"/>
          <w:sz w:val="20"/>
        </w:rPr>
        <w:t>Nakazuje się stosowanie rozwiązań przestrzennych, architektonicznych i technicznych zapewniających dostępność budynków użyteczności publicznej i terenów dla osób niepełnosprawnych.</w:t>
      </w:r>
    </w:p>
    <w:p w:rsidR="00E1379D" w:rsidRPr="00F27B42" w:rsidRDefault="00E1379D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F27B42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F27B42">
        <w:rPr>
          <w:rFonts w:cs="Arial"/>
          <w:b/>
          <w:bCs/>
          <w:sz w:val="20"/>
        </w:rPr>
        <w:t>§ 10</w:t>
      </w:r>
      <w:r w:rsidRPr="00F27B42">
        <w:rPr>
          <w:rFonts w:cs="Arial"/>
          <w:bCs/>
          <w:sz w:val="20"/>
        </w:rPr>
        <w:t>.</w:t>
      </w:r>
    </w:p>
    <w:p w:rsidR="00676BA6" w:rsidRPr="00F27B42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F27B42">
        <w:rPr>
          <w:rFonts w:cs="Arial"/>
          <w:sz w:val="20"/>
        </w:rPr>
        <w:t>Ustalenia w zakresie ochrony środowiska, p</w:t>
      </w:r>
      <w:r w:rsidR="0048463D" w:rsidRPr="00F27B42">
        <w:rPr>
          <w:rFonts w:cs="Arial"/>
          <w:sz w:val="20"/>
        </w:rPr>
        <w:t>rzyrody i krajobrazu</w:t>
      </w:r>
      <w:r w:rsidRPr="00F27B42">
        <w:rPr>
          <w:rFonts w:cs="Arial"/>
          <w:bCs/>
          <w:sz w:val="20"/>
        </w:rPr>
        <w:t>.</w:t>
      </w:r>
    </w:p>
    <w:p w:rsidR="00676BA6" w:rsidRPr="00F27B42" w:rsidRDefault="007332B3" w:rsidP="009A6E72">
      <w:pPr>
        <w:pStyle w:val="Tytu"/>
        <w:tabs>
          <w:tab w:val="left" w:pos="900"/>
        </w:tabs>
        <w:jc w:val="both"/>
        <w:rPr>
          <w:rFonts w:ascii="Arial" w:hAnsi="Arial" w:cs="Arial"/>
          <w:b w:val="0"/>
          <w:sz w:val="20"/>
        </w:rPr>
      </w:pPr>
      <w:r w:rsidRPr="00F27B42">
        <w:rPr>
          <w:rFonts w:ascii="Arial" w:hAnsi="Arial" w:cs="Arial"/>
          <w:sz w:val="20"/>
        </w:rPr>
        <w:t>1</w:t>
      </w:r>
      <w:r w:rsidR="00676BA6" w:rsidRPr="00F27B42">
        <w:rPr>
          <w:rFonts w:ascii="Arial" w:hAnsi="Arial" w:cs="Arial"/>
          <w:sz w:val="20"/>
        </w:rPr>
        <w:t>.</w:t>
      </w:r>
      <w:r w:rsidR="009A6E72" w:rsidRPr="00F27B42">
        <w:rPr>
          <w:rFonts w:ascii="Arial" w:hAnsi="Arial" w:cs="Arial"/>
          <w:b w:val="0"/>
          <w:sz w:val="20"/>
        </w:rPr>
        <w:t xml:space="preserve"> </w:t>
      </w:r>
      <w:r w:rsidR="00A4047E" w:rsidRPr="00F27B42">
        <w:rPr>
          <w:rFonts w:ascii="Arial" w:hAnsi="Arial" w:cs="Arial"/>
          <w:b w:val="0"/>
          <w:sz w:val="20"/>
        </w:rPr>
        <w:t>Nakazuje się</w:t>
      </w:r>
      <w:r w:rsidR="00676BA6" w:rsidRPr="00F27B42">
        <w:rPr>
          <w:rFonts w:ascii="Arial" w:hAnsi="Arial" w:cs="Arial"/>
          <w:b w:val="0"/>
          <w:sz w:val="20"/>
        </w:rPr>
        <w:t>:</w:t>
      </w:r>
    </w:p>
    <w:p w:rsidR="00F27B42" w:rsidRPr="00F27B42" w:rsidRDefault="00F27B42" w:rsidP="00FC5E36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F27B42">
        <w:rPr>
          <w:rFonts w:cs="Arial"/>
          <w:sz w:val="20"/>
        </w:rPr>
        <w:t>ograniczenie uciążliwości do granic działki budowlanej, na której jest prowadzona działalność gospodarcza;</w:t>
      </w:r>
    </w:p>
    <w:p w:rsidR="00676BA6" w:rsidRPr="00094EA9" w:rsidRDefault="00676BA6" w:rsidP="00FC5E36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ograniczenie do minimum trwałego przekształcania powierzchni ziemi podczas wykonywania prac ziemnych związanych </w:t>
      </w:r>
      <w:r w:rsidRPr="00094EA9">
        <w:rPr>
          <w:rFonts w:cs="Arial"/>
          <w:sz w:val="20"/>
        </w:rPr>
        <w:t>z realizacją inwestycji</w:t>
      </w:r>
      <w:r w:rsidR="00F27B42">
        <w:rPr>
          <w:rFonts w:cs="Arial"/>
          <w:sz w:val="20"/>
        </w:rPr>
        <w:t xml:space="preserve"> oraz</w:t>
      </w:r>
      <w:r w:rsidRPr="00094EA9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Default="00676BA6" w:rsidP="00FC5E36">
      <w:pPr>
        <w:pStyle w:val="Tekstpodstawowywcity"/>
        <w:numPr>
          <w:ilvl w:val="0"/>
          <w:numId w:val="11"/>
        </w:numPr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selekcję i gromadzenie odpadów na posesjach w urządzeniach przystosowanych do ich gromadzenia oraz ich odbiór i usuwanie zgodnie z </w:t>
      </w:r>
      <w:r w:rsidR="002A7703">
        <w:rPr>
          <w:rFonts w:cs="Arial"/>
          <w:sz w:val="20"/>
        </w:rPr>
        <w:t>przepisami odrębnymi</w:t>
      </w:r>
      <w:r w:rsidR="0064110E">
        <w:rPr>
          <w:rFonts w:cs="Arial"/>
          <w:sz w:val="20"/>
        </w:rPr>
        <w:t>.</w:t>
      </w:r>
    </w:p>
    <w:p w:rsidR="00676BA6" w:rsidRPr="00676BA6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2</w:t>
      </w:r>
      <w:r w:rsidR="00676BA6" w:rsidRPr="00676BA6">
        <w:rPr>
          <w:sz w:val="20"/>
          <w:szCs w:val="20"/>
        </w:rPr>
        <w:t>.</w:t>
      </w:r>
      <w:r w:rsidR="00A4047E">
        <w:rPr>
          <w:b w:val="0"/>
          <w:sz w:val="20"/>
          <w:szCs w:val="20"/>
        </w:rPr>
        <w:t xml:space="preserve"> Zakazuje się</w:t>
      </w:r>
      <w:r w:rsidR="00676BA6" w:rsidRPr="00676BA6">
        <w:rPr>
          <w:b w:val="0"/>
          <w:sz w:val="20"/>
          <w:szCs w:val="20"/>
        </w:rPr>
        <w:t>:</w:t>
      </w:r>
    </w:p>
    <w:p w:rsidR="00676BA6" w:rsidRDefault="00676BA6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lokalizacji przedsięwzięć mogących </w:t>
      </w:r>
      <w:r w:rsidR="006833F5">
        <w:rPr>
          <w:rFonts w:cs="Arial"/>
          <w:sz w:val="20"/>
        </w:rPr>
        <w:t xml:space="preserve">zawsze </w:t>
      </w:r>
      <w:r w:rsidRPr="00676BA6">
        <w:rPr>
          <w:rFonts w:cs="Arial"/>
          <w:sz w:val="20"/>
        </w:rPr>
        <w:t>znacząco oddziaływać na środowisko, określonych</w:t>
      </w:r>
      <w:r w:rsidR="00227852">
        <w:rPr>
          <w:rFonts w:cs="Arial"/>
          <w:sz w:val="20"/>
        </w:rPr>
        <w:br/>
      </w:r>
      <w:r w:rsidRPr="00676BA6">
        <w:rPr>
          <w:rFonts w:cs="Arial"/>
          <w:sz w:val="20"/>
        </w:rPr>
        <w:t>na podstawie przepisów odrębnych na całym obszarze opracowania za wyjątkiem inwestycji celu publicznego z zakresu dróg</w:t>
      </w:r>
      <w:r w:rsidR="00B76DAE">
        <w:rPr>
          <w:rFonts w:cs="Arial"/>
          <w:sz w:val="20"/>
        </w:rPr>
        <w:t>, sieci</w:t>
      </w:r>
      <w:r w:rsidR="00AD4C96">
        <w:rPr>
          <w:rFonts w:cs="Arial"/>
          <w:sz w:val="20"/>
        </w:rPr>
        <w:t xml:space="preserve"> i infrastruktury</w:t>
      </w:r>
      <w:r w:rsidR="00B9361C">
        <w:rPr>
          <w:rFonts w:cs="Arial"/>
          <w:sz w:val="20"/>
        </w:rPr>
        <w:t xml:space="preserve"> technicznej</w:t>
      </w:r>
      <w:r w:rsidR="00AD4C96">
        <w:rPr>
          <w:rFonts w:cs="Arial"/>
          <w:sz w:val="20"/>
        </w:rPr>
        <w:t>;</w:t>
      </w:r>
    </w:p>
    <w:p w:rsidR="0006068F" w:rsidRPr="0006068F" w:rsidRDefault="0006068F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6068F">
        <w:rPr>
          <w:rFonts w:cs="Arial"/>
          <w:sz w:val="20"/>
        </w:rPr>
        <w:t>lokalizacji usług stanowiących przedsięwzięcia mogące potencjalnie znacząco oddziaływać na środowisko, określonych na podstawie przepisów odrębnych z</w:t>
      </w:r>
      <w:r w:rsidR="00BC435E">
        <w:rPr>
          <w:rFonts w:cs="Arial"/>
          <w:sz w:val="20"/>
        </w:rPr>
        <w:t> </w:t>
      </w:r>
      <w:r w:rsidRPr="0006068F">
        <w:rPr>
          <w:rFonts w:cs="Arial"/>
          <w:sz w:val="20"/>
        </w:rPr>
        <w:t>wyjątkiem garaży, parkingów samochodowych lub zespoły parkingów, inwestycji celu publicznego</w:t>
      </w:r>
      <w:r>
        <w:rPr>
          <w:rFonts w:cs="Arial"/>
          <w:sz w:val="20"/>
        </w:rPr>
        <w:t>;</w:t>
      </w:r>
    </w:p>
    <w:p w:rsidR="00600FFC" w:rsidRPr="00676BA6" w:rsidRDefault="00E5041F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lokalizacji</w:t>
      </w:r>
      <w:r w:rsidR="00600FFC">
        <w:rPr>
          <w:rFonts w:cs="Arial"/>
          <w:sz w:val="20"/>
        </w:rPr>
        <w:t xml:space="preserve"> zakładów o zwiększonym lub dużym ryzyku występowania poważnych awarii</w:t>
      </w:r>
      <w:r w:rsidR="004E6B76">
        <w:rPr>
          <w:rFonts w:cs="Arial"/>
          <w:sz w:val="20"/>
        </w:rPr>
        <w:t>,</w:t>
      </w:r>
      <w:r w:rsidR="00600FFC">
        <w:rPr>
          <w:rFonts w:cs="Arial"/>
          <w:sz w:val="20"/>
        </w:rPr>
        <w:t xml:space="preserve"> w tym usług dotyczących składowania i magazynowania substancji niebezpiecznych;</w:t>
      </w:r>
    </w:p>
    <w:p w:rsidR="00676BA6" w:rsidRPr="00676BA6" w:rsidRDefault="00676BA6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F27B42" w:rsidRPr="00F27B42" w:rsidRDefault="00676BA6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>lokaliz</w:t>
      </w:r>
      <w:r w:rsidR="00E5041F" w:rsidRPr="00F27B42">
        <w:rPr>
          <w:rFonts w:cs="Arial"/>
          <w:sz w:val="20"/>
        </w:rPr>
        <w:t>acji</w:t>
      </w:r>
      <w:r w:rsidRPr="00F27B42">
        <w:rPr>
          <w:rFonts w:cs="Arial"/>
          <w:sz w:val="20"/>
        </w:rPr>
        <w:t xml:space="preserve"> obiektów i urządzeń oraz prowadzenia działalności usługowej i wytwórczej </w:t>
      </w:r>
      <w:r w:rsidR="00F27B42" w:rsidRPr="00F27B42">
        <w:rPr>
          <w:rFonts w:cs="Arial"/>
          <w:sz w:val="20"/>
        </w:rPr>
        <w:t>powodującej przekroczenie dopuszczalnych wielkości oddziaływania na środowisko poprzez emisję substancji i</w:t>
      </w:r>
      <w:r w:rsidR="004E6B76">
        <w:rPr>
          <w:rFonts w:cs="Arial"/>
          <w:sz w:val="20"/>
        </w:rPr>
        <w:t> </w:t>
      </w:r>
      <w:r w:rsidR="00F27B42" w:rsidRPr="00F27B42">
        <w:rPr>
          <w:rFonts w:cs="Arial"/>
          <w:sz w:val="20"/>
        </w:rPr>
        <w:t>energii w szczególności: wytwarzania hałasu, wibracji, promieniowania, zanieczyszczania powietrza, gleby, wód powierzchniowych i podziemnych;</w:t>
      </w:r>
    </w:p>
    <w:p w:rsidR="00436EC4" w:rsidRPr="00375A84" w:rsidRDefault="00436EC4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>zmian stanu wody na gruncie, a zwłaszcza kierunku odpływu znajdującej się na gruncie wody opadowej ani kierunku odpływu ze źródeł - ze szkodą dla gruntów sąsiednich oraz odprowadzania wód opadowych o</w:t>
      </w:r>
      <w:r w:rsidR="00F42BEB">
        <w:rPr>
          <w:rFonts w:cs="Arial"/>
          <w:sz w:val="20"/>
        </w:rPr>
        <w:t>raz ścieków na grunty sąsiednie.</w:t>
      </w:r>
    </w:p>
    <w:p w:rsidR="008B6C4E" w:rsidRPr="00375A84" w:rsidRDefault="008B6C4E" w:rsidP="00632E25">
      <w:pPr>
        <w:pStyle w:val="Tekstpodstawowywcity"/>
        <w:tabs>
          <w:tab w:val="left" w:pos="1134"/>
        </w:tabs>
        <w:spacing w:after="0"/>
        <w:ind w:left="284" w:hanging="284"/>
        <w:rPr>
          <w:rFonts w:cs="Arial"/>
          <w:sz w:val="20"/>
        </w:rPr>
      </w:pPr>
      <w:r w:rsidRPr="008B6C4E">
        <w:rPr>
          <w:rFonts w:cs="Arial"/>
          <w:b/>
          <w:sz w:val="20"/>
        </w:rPr>
        <w:t>3.</w:t>
      </w:r>
      <w:r w:rsidRPr="008B6C4E">
        <w:rPr>
          <w:rFonts w:cs="Arial"/>
          <w:sz w:val="20"/>
        </w:rPr>
        <w:t xml:space="preserve"> Ustala się klasyfikację ochrony akustycznej dla terenu oznaczonego symbolem literowym </w:t>
      </w:r>
      <w:r>
        <w:rPr>
          <w:rFonts w:cs="Arial"/>
          <w:sz w:val="20"/>
        </w:rPr>
        <w:t>MU</w:t>
      </w:r>
      <w:r w:rsidRPr="008B6C4E">
        <w:rPr>
          <w:rFonts w:cs="Arial"/>
          <w:sz w:val="20"/>
        </w:rPr>
        <w:t xml:space="preserve"> - jak dla terenu zabudowy mieszkaniowo-usługowej.</w:t>
      </w:r>
    </w:p>
    <w:p w:rsidR="009C5BDF" w:rsidRPr="00375A84" w:rsidRDefault="008B6C4E" w:rsidP="009C5BDF">
      <w:pPr>
        <w:pStyle w:val="Tytu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4</w:t>
      </w:r>
      <w:r w:rsidR="00676BA6" w:rsidRPr="00375A84">
        <w:rPr>
          <w:rFonts w:ascii="Arial" w:hAnsi="Arial" w:cs="Arial"/>
          <w:bCs/>
          <w:sz w:val="20"/>
        </w:rPr>
        <w:t>.</w:t>
      </w:r>
      <w:r w:rsidR="00676BA6" w:rsidRPr="00375A84">
        <w:rPr>
          <w:rFonts w:ascii="Arial" w:hAnsi="Arial" w:cs="Arial"/>
          <w:sz w:val="20"/>
        </w:rPr>
        <w:t xml:space="preserve"> </w:t>
      </w:r>
      <w:r w:rsidR="00975C97" w:rsidRPr="00375A84">
        <w:rPr>
          <w:rFonts w:ascii="Arial" w:hAnsi="Arial" w:cs="Arial"/>
          <w:b w:val="0"/>
          <w:sz w:val="20"/>
        </w:rPr>
        <w:t xml:space="preserve">Ustala się zaopatrywanie </w:t>
      </w:r>
      <w:r w:rsidR="00FE5961" w:rsidRPr="00375A84">
        <w:rPr>
          <w:rFonts w:ascii="Arial" w:hAnsi="Arial" w:cs="Arial"/>
          <w:b w:val="0"/>
          <w:sz w:val="20"/>
        </w:rPr>
        <w:t>w ciepło z własnych źró</w:t>
      </w:r>
      <w:r w:rsidR="00394BC8" w:rsidRPr="00375A84">
        <w:rPr>
          <w:rFonts w:ascii="Arial" w:hAnsi="Arial" w:cs="Arial"/>
          <w:b w:val="0"/>
          <w:sz w:val="20"/>
        </w:rPr>
        <w:t>deł, lokalnie zgodnie z</w:t>
      </w:r>
      <w:r w:rsidR="002F1E56" w:rsidRPr="00375A84">
        <w:rPr>
          <w:rFonts w:ascii="Arial" w:hAnsi="Arial" w:cs="Arial"/>
          <w:b w:val="0"/>
          <w:sz w:val="20"/>
        </w:rPr>
        <w:t xml:space="preserve"> § 2</w:t>
      </w:r>
      <w:r w:rsidR="006A553A" w:rsidRPr="00375A84">
        <w:rPr>
          <w:rFonts w:ascii="Arial" w:hAnsi="Arial" w:cs="Arial"/>
          <w:b w:val="0"/>
          <w:sz w:val="20"/>
        </w:rPr>
        <w:t>0</w:t>
      </w:r>
      <w:r w:rsidR="002F1E56" w:rsidRPr="00375A84">
        <w:rPr>
          <w:rFonts w:ascii="Arial" w:hAnsi="Arial" w:cs="Arial"/>
          <w:sz w:val="20"/>
        </w:rPr>
        <w:t>.</w:t>
      </w:r>
    </w:p>
    <w:p w:rsidR="00F478E1" w:rsidRPr="00D72CA3" w:rsidRDefault="00F478E1" w:rsidP="00BA4A2E">
      <w:pPr>
        <w:tabs>
          <w:tab w:val="left" w:pos="9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3A01" w:rsidRPr="00D72CA3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72CA3">
        <w:rPr>
          <w:rFonts w:ascii="Arial" w:hAnsi="Arial" w:cs="Arial"/>
          <w:b/>
          <w:bCs/>
          <w:sz w:val="20"/>
          <w:szCs w:val="20"/>
        </w:rPr>
        <w:t>§ 1</w:t>
      </w:r>
      <w:r w:rsidR="00BA4A2E" w:rsidRPr="00D72CA3">
        <w:rPr>
          <w:rFonts w:ascii="Arial" w:hAnsi="Arial" w:cs="Arial"/>
          <w:b/>
          <w:bCs/>
          <w:sz w:val="20"/>
          <w:szCs w:val="20"/>
        </w:rPr>
        <w:t>1</w:t>
      </w:r>
      <w:r w:rsidRPr="00D72CA3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D72CA3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2CA3">
        <w:rPr>
          <w:rFonts w:ascii="Arial" w:hAnsi="Arial" w:cs="Arial"/>
          <w:bCs/>
          <w:sz w:val="20"/>
          <w:szCs w:val="20"/>
        </w:rPr>
        <w:t>S</w:t>
      </w:r>
      <w:r w:rsidR="00113A01" w:rsidRPr="00D72CA3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D72CA3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D72CA3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AC33C6" w:rsidRDefault="00113A01" w:rsidP="00FC5E36">
      <w:pPr>
        <w:pStyle w:val="Tekstpodstawowy"/>
        <w:numPr>
          <w:ilvl w:val="0"/>
          <w:numId w:val="16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D72CA3">
        <w:rPr>
          <w:rFonts w:cs="Arial"/>
          <w:bCs/>
          <w:sz w:val="20"/>
        </w:rPr>
        <w:t xml:space="preserve">do czasu realizacji inwestycji o przeznaczeniu </w:t>
      </w:r>
      <w:r w:rsidR="001F3B95" w:rsidRPr="00D72CA3">
        <w:rPr>
          <w:rFonts w:cs="Arial"/>
          <w:bCs/>
          <w:sz w:val="20"/>
        </w:rPr>
        <w:t>ustalonym</w:t>
      </w:r>
      <w:r w:rsidRPr="00D72CA3">
        <w:rPr>
          <w:rFonts w:cs="Arial"/>
          <w:bCs/>
          <w:sz w:val="20"/>
        </w:rPr>
        <w:t xml:space="preserve"> w planie, na </w:t>
      </w:r>
      <w:r w:rsidRPr="00AC33C6">
        <w:rPr>
          <w:rFonts w:cs="Arial"/>
          <w:bCs/>
          <w:sz w:val="20"/>
        </w:rPr>
        <w:t>poszczególnych terenach dopuszcza się utrzymanie dotychczasowego zagospodarowania;</w:t>
      </w:r>
    </w:p>
    <w:p w:rsidR="00113A01" w:rsidRPr="00AC33C6" w:rsidRDefault="00113A01" w:rsidP="00FC5E36">
      <w:pPr>
        <w:pStyle w:val="Tekstpodstawowy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AC33C6">
        <w:rPr>
          <w:rFonts w:cs="Arial"/>
          <w:bCs/>
          <w:sz w:val="20"/>
        </w:rPr>
        <w:t>dopuszcza się lokalizowanie obiektów tymczasowych</w:t>
      </w:r>
      <w:r w:rsidR="00777420" w:rsidRPr="00AC33C6">
        <w:rPr>
          <w:rFonts w:cs="Arial"/>
          <w:bCs/>
          <w:sz w:val="20"/>
        </w:rPr>
        <w:t>.</w:t>
      </w:r>
      <w:r w:rsidRPr="00AC33C6">
        <w:rPr>
          <w:rFonts w:cs="Arial"/>
          <w:bCs/>
          <w:sz w:val="20"/>
        </w:rPr>
        <w:t xml:space="preserve"> </w:t>
      </w:r>
    </w:p>
    <w:p w:rsidR="0077742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632E25" w:rsidRPr="00777420" w:rsidRDefault="00632E25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E1379D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E1379D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§ 1</w:t>
      </w:r>
      <w:r w:rsidR="00BA4A2E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E1379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E1379D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1379D">
        <w:rPr>
          <w:rFonts w:ascii="Arial" w:hAnsi="Arial" w:cs="Arial"/>
          <w:b/>
          <w:bCs/>
          <w:sz w:val="20"/>
        </w:rPr>
        <w:t>1.</w:t>
      </w:r>
      <w:r w:rsidRPr="00E1379D">
        <w:rPr>
          <w:rFonts w:ascii="Arial" w:hAnsi="Arial" w:cs="Arial"/>
          <w:bCs/>
          <w:sz w:val="20"/>
        </w:rPr>
        <w:t xml:space="preserve"> W celu ustalenia</w:t>
      </w:r>
      <w:r w:rsidR="003E7A5C" w:rsidRPr="00E1379D">
        <w:rPr>
          <w:rFonts w:ascii="Arial" w:hAnsi="Arial" w:cs="Arial"/>
          <w:bCs/>
          <w:sz w:val="20"/>
        </w:rPr>
        <w:t xml:space="preserve"> szczegółowych</w:t>
      </w:r>
      <w:r w:rsidRPr="00E1379D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A377F5">
        <w:rPr>
          <w:rFonts w:ascii="Arial" w:hAnsi="Arial" w:cs="Arial"/>
          <w:bCs/>
          <w:sz w:val="20"/>
        </w:rPr>
        <w:t> </w:t>
      </w:r>
      <w:r w:rsidRPr="00E1379D">
        <w:rPr>
          <w:rFonts w:ascii="Arial" w:hAnsi="Arial" w:cs="Arial"/>
          <w:bCs/>
          <w:sz w:val="20"/>
        </w:rPr>
        <w:t xml:space="preserve">Dziale III Rozdziale 2 ustawy z dnia 21 sierpnia 1997 r. o gospodarce nieruchomościami, ustala się: </w:t>
      </w:r>
    </w:p>
    <w:p w:rsidR="00AC33C6" w:rsidRPr="00AC33C6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zasady i warunki scalania i podziału nieruchomości dla </w:t>
      </w:r>
      <w:r w:rsidR="00716134">
        <w:rPr>
          <w:rFonts w:ascii="Arial" w:eastAsia="Times New Roman" w:hAnsi="Arial" w:cs="Arial"/>
          <w:bCs/>
          <w:sz w:val="20"/>
          <w:szCs w:val="24"/>
        </w:rPr>
        <w:t>terenu</w:t>
      </w:r>
      <w:r w:rsidR="00AC33C6" w:rsidRPr="004604F0">
        <w:rPr>
          <w:rFonts w:ascii="Arial" w:eastAsia="Times New Roman" w:hAnsi="Arial" w:cs="Arial"/>
          <w:bCs/>
          <w:sz w:val="20"/>
          <w:szCs w:val="24"/>
        </w:rPr>
        <w:t xml:space="preserve"> ozn</w:t>
      </w:r>
      <w:r w:rsidR="00245AAE" w:rsidRPr="004604F0">
        <w:rPr>
          <w:rFonts w:ascii="Arial" w:eastAsia="Times New Roman" w:hAnsi="Arial" w:cs="Arial"/>
          <w:bCs/>
          <w:sz w:val="20"/>
          <w:szCs w:val="24"/>
        </w:rPr>
        <w:t>aczon</w:t>
      </w:r>
      <w:r w:rsidR="00716134">
        <w:rPr>
          <w:rFonts w:ascii="Arial" w:eastAsia="Times New Roman" w:hAnsi="Arial" w:cs="Arial"/>
          <w:bCs/>
          <w:sz w:val="20"/>
          <w:szCs w:val="24"/>
        </w:rPr>
        <w:t>ego</w:t>
      </w:r>
      <w:r w:rsidR="00245AAE" w:rsidRPr="004604F0">
        <w:rPr>
          <w:rFonts w:ascii="Arial" w:eastAsia="Times New Roman" w:hAnsi="Arial" w:cs="Arial"/>
          <w:bCs/>
          <w:sz w:val="20"/>
          <w:szCs w:val="24"/>
        </w:rPr>
        <w:t xml:space="preserve"> symbol</w:t>
      </w:r>
      <w:r w:rsidR="00BA4A2E">
        <w:rPr>
          <w:rFonts w:ascii="Arial" w:eastAsia="Times New Roman" w:hAnsi="Arial" w:cs="Arial"/>
          <w:bCs/>
          <w:sz w:val="20"/>
          <w:szCs w:val="24"/>
        </w:rPr>
        <w:t xml:space="preserve">em literowym </w:t>
      </w:r>
      <w:r w:rsidR="00AC33C6" w:rsidRPr="004604F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A377F5">
        <w:rPr>
          <w:rFonts w:ascii="Arial" w:eastAsia="Times New Roman" w:hAnsi="Arial" w:cs="Arial"/>
          <w:bCs/>
          <w:sz w:val="20"/>
          <w:szCs w:val="24"/>
        </w:rPr>
        <w:t>MU</w:t>
      </w:r>
      <w:r w:rsidR="00AC33C6" w:rsidRPr="004604F0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AC33C6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AC33C6">
        <w:rPr>
          <w:rFonts w:ascii="Arial" w:eastAsia="Times New Roman" w:hAnsi="Arial" w:cs="Arial"/>
          <w:bCs/>
          <w:sz w:val="20"/>
          <w:szCs w:val="24"/>
        </w:rPr>
        <w:t>a)</w:t>
      </w:r>
      <w:r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- </w:t>
      </w:r>
      <w:r w:rsidR="00A377F5">
        <w:rPr>
          <w:rFonts w:ascii="Arial" w:eastAsia="Times New Roman" w:hAnsi="Arial" w:cs="Arial"/>
          <w:bCs/>
          <w:sz w:val="20"/>
          <w:szCs w:val="24"/>
        </w:rPr>
        <w:t>2</w:t>
      </w:r>
      <w:r w:rsidR="000F223B">
        <w:rPr>
          <w:rFonts w:ascii="Arial" w:eastAsia="Times New Roman" w:hAnsi="Arial" w:cs="Arial"/>
          <w:bCs/>
          <w:sz w:val="20"/>
          <w:szCs w:val="24"/>
        </w:rPr>
        <w:t>0</w:t>
      </w:r>
      <w:r w:rsidRPr="00AC33C6">
        <w:rPr>
          <w:rFonts w:ascii="Arial" w:eastAsia="Times New Roman" w:hAnsi="Arial" w:cs="Arial"/>
          <w:bCs/>
          <w:sz w:val="20"/>
          <w:szCs w:val="24"/>
        </w:rPr>
        <w:t>00 m</w:t>
      </w:r>
      <w:r w:rsidRPr="00AC33C6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AC33C6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AC33C6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AC33C6">
        <w:rPr>
          <w:rFonts w:ascii="Arial" w:eastAsia="Times New Roman" w:hAnsi="Arial" w:cs="Arial"/>
          <w:bCs/>
          <w:sz w:val="20"/>
          <w:szCs w:val="24"/>
        </w:rPr>
        <w:t>b)</w:t>
      </w:r>
      <w:r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- </w:t>
      </w:r>
      <w:r w:rsidR="000F223B">
        <w:rPr>
          <w:rFonts w:ascii="Arial" w:eastAsia="Times New Roman" w:hAnsi="Arial" w:cs="Arial"/>
          <w:bCs/>
          <w:sz w:val="20"/>
          <w:szCs w:val="24"/>
        </w:rPr>
        <w:t>20</w:t>
      </w:r>
      <w:r w:rsidRPr="00AC33C6">
        <w:rPr>
          <w:rFonts w:ascii="Arial" w:eastAsia="Times New Roman" w:hAnsi="Arial" w:cs="Arial"/>
          <w:bCs/>
          <w:sz w:val="20"/>
          <w:szCs w:val="24"/>
        </w:rPr>
        <w:t xml:space="preserve"> m,</w:t>
      </w:r>
    </w:p>
    <w:p w:rsidR="00AC33C6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AC33C6">
        <w:rPr>
          <w:rFonts w:ascii="Arial" w:eastAsia="Times New Roman" w:hAnsi="Arial" w:cs="Arial"/>
          <w:bCs/>
          <w:sz w:val="20"/>
          <w:szCs w:val="24"/>
        </w:rPr>
        <w:t>c)</w:t>
      </w:r>
      <w:r w:rsidRPr="00AC33C6">
        <w:rPr>
          <w:rFonts w:ascii="Arial" w:eastAsia="Times New Roman" w:hAnsi="Arial" w:cs="Arial"/>
          <w:bCs/>
          <w:sz w:val="20"/>
          <w:szCs w:val="24"/>
        </w:rPr>
        <w:tab/>
        <w:t>kąt położenia granic działki w stosunku do pasa drogowego - od 60</w:t>
      </w:r>
      <w:r w:rsidRPr="00AC33C6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AC33C6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AC33C6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AC33C6">
        <w:rPr>
          <w:rFonts w:ascii="Arial" w:eastAsia="Times New Roman" w:hAnsi="Arial" w:cs="Arial"/>
          <w:bCs/>
          <w:sz w:val="20"/>
          <w:szCs w:val="24"/>
        </w:rPr>
        <w:t>;</w:t>
      </w:r>
    </w:p>
    <w:p w:rsidR="00AC33C6" w:rsidRPr="00AC33C6" w:rsidRDefault="00BA4A2E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2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1379D">
        <w:rPr>
          <w:rFonts w:ascii="Arial" w:hAnsi="Arial" w:cs="Arial"/>
          <w:b/>
          <w:bCs/>
          <w:sz w:val="20"/>
        </w:rPr>
        <w:t>2.</w:t>
      </w:r>
      <w:r w:rsidRPr="00E1379D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E1379D">
        <w:rPr>
          <w:rFonts w:ascii="Arial" w:hAnsi="Arial" w:cs="Arial"/>
          <w:bCs/>
          <w:sz w:val="20"/>
        </w:rPr>
        <w:t>u</w:t>
      </w:r>
      <w:r w:rsidRPr="00E1379D">
        <w:rPr>
          <w:rFonts w:ascii="Arial" w:hAnsi="Arial" w:cs="Arial"/>
          <w:bCs/>
          <w:sz w:val="20"/>
        </w:rPr>
        <w:t>stawy o planowaniu i</w:t>
      </w:r>
      <w:r w:rsidR="00445DD1" w:rsidRPr="00E1379D">
        <w:rPr>
          <w:rFonts w:ascii="Arial" w:hAnsi="Arial" w:cs="Arial"/>
          <w:bCs/>
          <w:sz w:val="20"/>
        </w:rPr>
        <w:t> </w:t>
      </w:r>
      <w:r w:rsidRPr="00E1379D">
        <w:rPr>
          <w:rFonts w:ascii="Arial" w:hAnsi="Arial" w:cs="Arial"/>
          <w:bCs/>
          <w:sz w:val="20"/>
        </w:rPr>
        <w:t xml:space="preserve">zagospodarowaniu przestrzennym. </w:t>
      </w:r>
    </w:p>
    <w:p w:rsidR="00BA4A2E" w:rsidRDefault="00BA4A2E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745EC5" w:rsidRPr="0043570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43570D">
        <w:rPr>
          <w:sz w:val="20"/>
          <w:szCs w:val="20"/>
        </w:rPr>
        <w:t>DZIAŁ II</w:t>
      </w:r>
    </w:p>
    <w:p w:rsidR="00745EC5" w:rsidRPr="0043570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43570D">
        <w:rPr>
          <w:sz w:val="20"/>
          <w:szCs w:val="20"/>
        </w:rPr>
        <w:t>USTALENIA SZCZEGÓŁOWE</w:t>
      </w:r>
    </w:p>
    <w:p w:rsidR="00745EC5" w:rsidRPr="0043570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43570D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43570D">
        <w:rPr>
          <w:sz w:val="20"/>
          <w:szCs w:val="20"/>
        </w:rPr>
        <w:t>Rozdział 1</w:t>
      </w:r>
    </w:p>
    <w:p w:rsidR="00676BA6" w:rsidRPr="0043570D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43570D">
        <w:rPr>
          <w:sz w:val="20"/>
          <w:szCs w:val="20"/>
        </w:rPr>
        <w:t>Ustalenia szczegółowe dla poszczególnych terenów</w:t>
      </w:r>
    </w:p>
    <w:p w:rsidR="0066415F" w:rsidRPr="0043570D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D001E" w:rsidRPr="0043570D" w:rsidRDefault="0066415F" w:rsidP="00BA4A2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43570D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BA4A2E" w:rsidRPr="0043570D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43570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4C47C9" w:rsidRPr="0043570D" w:rsidRDefault="004C47C9" w:rsidP="004C47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70D">
        <w:rPr>
          <w:rFonts w:ascii="Arial" w:eastAsia="Times New Roman" w:hAnsi="Arial" w:cs="Arial"/>
          <w:sz w:val="20"/>
          <w:szCs w:val="20"/>
          <w:lang w:eastAsia="pl-PL"/>
        </w:rPr>
        <w:t xml:space="preserve">Dla terenu zabudowy usługowo-mieszkaniowej oznaczonego symbolem literowym </w:t>
      </w:r>
      <w:r w:rsidR="00984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MU</w:t>
      </w:r>
      <w:r w:rsidRPr="00435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3570D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C47C9" w:rsidRPr="0043570D" w:rsidRDefault="004C47C9" w:rsidP="004C47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570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43570D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4C47C9" w:rsidRPr="00FD3789" w:rsidRDefault="004C47C9" w:rsidP="004C47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4C47C9" w:rsidRDefault="004C47C9" w:rsidP="004C47C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- zabudowa </w:t>
      </w:r>
      <w:r w:rsidR="00984FAD">
        <w:rPr>
          <w:rFonts w:ascii="Arial" w:eastAsia="Times New Roman" w:hAnsi="Arial" w:cs="Arial"/>
          <w:sz w:val="20"/>
          <w:szCs w:val="20"/>
          <w:lang w:eastAsia="pl-PL"/>
        </w:rPr>
        <w:t>mieszkaniowa wielorodzinna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82C27" w:rsidRDefault="00882C27" w:rsidP="004C47C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84FAD">
        <w:rPr>
          <w:rFonts w:ascii="Arial" w:eastAsia="Times New Roman" w:hAnsi="Arial" w:cs="Arial"/>
          <w:sz w:val="20"/>
          <w:szCs w:val="20"/>
          <w:lang w:eastAsia="pl-PL"/>
        </w:rPr>
        <w:t>zabudowa usługowa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C47C9" w:rsidRDefault="004C47C9" w:rsidP="004C47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07686C" w:rsidRDefault="0007686C" w:rsidP="002502D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wolnostojące budynki garażowe i gospodarcze,</w:t>
      </w:r>
    </w:p>
    <w:p w:rsidR="004C47C9" w:rsidRPr="00FD3789" w:rsidRDefault="004C47C9" w:rsidP="002502D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4C47C9" w:rsidRPr="00FD3789" w:rsidRDefault="004C47C9" w:rsidP="004C47C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4C47C9" w:rsidRDefault="004C47C9" w:rsidP="00AE315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</w:t>
      </w:r>
      <w:r w:rsidR="00872690">
        <w:rPr>
          <w:rFonts w:ascii="Arial" w:eastAsia="Times New Roman" w:hAnsi="Arial" w:cs="Arial"/>
          <w:sz w:val="20"/>
          <w:szCs w:val="20"/>
          <w:lang w:eastAsia="pl-PL"/>
        </w:rPr>
        <w:t xml:space="preserve"> w tym </w:t>
      </w:r>
      <w:r w:rsidR="000F5C55">
        <w:rPr>
          <w:rFonts w:ascii="Arial" w:eastAsia="Times New Roman" w:hAnsi="Arial" w:cs="Arial"/>
          <w:sz w:val="20"/>
          <w:szCs w:val="20"/>
          <w:lang w:eastAsia="pl-PL"/>
        </w:rPr>
        <w:t>podziemne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C47C9" w:rsidRPr="00FD3789" w:rsidRDefault="00AE3154" w:rsidP="004C4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 zakazuje się lokalizacji:</w:t>
      </w:r>
    </w:p>
    <w:p w:rsidR="004C47C9" w:rsidRPr="00FD3789" w:rsidRDefault="004C47C9" w:rsidP="004C47C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stacji paliw,</w:t>
      </w:r>
    </w:p>
    <w:p w:rsidR="004C47C9" w:rsidRDefault="004C47C9" w:rsidP="004C47C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składów budowlanych</w:t>
      </w:r>
      <w:r w:rsidR="002502D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67E2" w:rsidRPr="000E67E2" w:rsidRDefault="000E67E2" w:rsidP="000E67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0E67E2">
        <w:rPr>
          <w:rFonts w:ascii="Arial" w:eastAsia="Times New Roman" w:hAnsi="Arial" w:cs="Arial"/>
          <w:sz w:val="20"/>
          <w:szCs w:val="20"/>
          <w:lang w:eastAsia="pl-PL"/>
        </w:rPr>
        <w:t>dopuszcza się lokalizację budynków garażowych i gospodarczych nie wyższych niż 5,0m w odległości 1,5 m od granicy lub bezpośrednio przy granicy z sąsiednią działką budowlaną;</w:t>
      </w:r>
    </w:p>
    <w:p w:rsidR="004C47C9" w:rsidRPr="00FD3789" w:rsidRDefault="000E67E2" w:rsidP="004C4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- </w:t>
      </w:r>
      <w:r w:rsidR="00AE315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06A1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- 0,001,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powierzchnia zabudowy w stosunku do powierzchni działki - </w:t>
      </w:r>
      <w:r w:rsidR="00606A13">
        <w:rPr>
          <w:rFonts w:ascii="Arial" w:eastAsia="Times New Roman" w:hAnsi="Arial" w:cs="Arial"/>
          <w:sz w:val="20"/>
          <w:szCs w:val="20"/>
          <w:lang w:eastAsia="pl-PL"/>
        </w:rPr>
        <w:t>50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%, 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minimalna  powierzchnia biologicznie czynna - </w:t>
      </w:r>
      <w:r w:rsidR="00233DE0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%,</w:t>
      </w:r>
    </w:p>
    <w:p w:rsidR="00672610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maksymalna wysokość zabudowy</w:t>
      </w:r>
      <w:r w:rsidR="0067261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72610" w:rsidRDefault="00672610" w:rsidP="000F17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7686C">
        <w:rPr>
          <w:rFonts w:ascii="Arial" w:eastAsia="Times New Roman" w:hAnsi="Arial" w:cs="Arial"/>
          <w:sz w:val="20"/>
          <w:szCs w:val="20"/>
          <w:lang w:eastAsia="pl-PL"/>
        </w:rPr>
        <w:t>dla wolnostojących budynków garażowych i gospodarczych - 6 m,</w:t>
      </w:r>
    </w:p>
    <w:p w:rsidR="000F179A" w:rsidRDefault="000F179A" w:rsidP="000F17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 zabudowy usługowej - 12 m,</w:t>
      </w:r>
    </w:p>
    <w:p w:rsidR="004C47C9" w:rsidRPr="00FD3789" w:rsidRDefault="0007686C" w:rsidP="000F17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>dla pozostałych 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udynków i obiektów budowlanych 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- 1</w:t>
      </w:r>
      <w:r w:rsidR="00233DE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,0 m, </w:t>
      </w:r>
    </w:p>
    <w:p w:rsidR="000F179A" w:rsidRDefault="0024223F" w:rsidP="00BC40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geometria dachu</w:t>
      </w:r>
      <w:r w:rsidR="00BC40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179A">
        <w:rPr>
          <w:rFonts w:ascii="Arial" w:eastAsia="Times New Roman" w:hAnsi="Arial" w:cs="Arial"/>
          <w:sz w:val="20"/>
          <w:szCs w:val="20"/>
          <w:lang w:eastAsia="pl-PL"/>
        </w:rPr>
        <w:t>- dachy płaskie o nachyleniu połaci dachowych do 5</w:t>
      </w:r>
      <w:r w:rsidR="000F179A" w:rsidRPr="009E4782">
        <w:rPr>
          <w:rFonts w:ascii="Arial" w:eastAsia="Times New Roman" w:hAnsi="Arial" w:cs="Arial"/>
          <w:sz w:val="20"/>
          <w:szCs w:val="20"/>
          <w:lang w:eastAsia="pl-PL"/>
        </w:rPr>
        <w:t>º</w:t>
      </w:r>
      <w:r w:rsidR="000F17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C47C9" w:rsidRPr="0007686C" w:rsidRDefault="000E67E2" w:rsidP="004C47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4C47C9" w:rsidRPr="0007686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47C9" w:rsidRPr="0007686C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4C47C9" w:rsidRPr="0007686C" w:rsidRDefault="004C47C9" w:rsidP="004C47C9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budowlanej według następujących wskaźników: </w:t>
      </w:r>
    </w:p>
    <w:p w:rsidR="00233DE0" w:rsidRPr="0007686C" w:rsidRDefault="00233DE0" w:rsidP="00233DE0">
      <w:pPr>
        <w:numPr>
          <w:ilvl w:val="0"/>
          <w:numId w:val="1"/>
        </w:numPr>
        <w:tabs>
          <w:tab w:val="clear" w:pos="432"/>
          <w:tab w:val="left" w:pos="28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- dla zabudowy mieszkaniowej wielorodzinnej - minimum 1,</w:t>
      </w:r>
      <w:r w:rsidR="00606A1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jeden lokal mieszkalny,</w:t>
      </w:r>
    </w:p>
    <w:p w:rsidR="004C47C9" w:rsidRPr="0007686C" w:rsidRDefault="004C47C9" w:rsidP="004C47C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- dla biur i administracji - minimum 2 miejsca do parkowania na każde 100 m</w:t>
      </w:r>
      <w:r w:rsidRPr="000768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  </w:t>
      </w:r>
    </w:p>
    <w:p w:rsidR="004C47C9" w:rsidRPr="0007686C" w:rsidRDefault="004C47C9" w:rsidP="004C47C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- dla gastronomi</w:t>
      </w:r>
      <w:r w:rsidR="00256A53"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i handlu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- minimum 3 miejsca do parkowania na każdych 10 użytkowników, ale nie mniej niż 2 miejsca do parkowania,  </w:t>
      </w:r>
    </w:p>
    <w:p w:rsidR="004C47C9" w:rsidRPr="0007686C" w:rsidRDefault="004C47C9" w:rsidP="004C47C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- dla magazynów - minimum 1 miejsce do parkowania na każdych 10 zatrudnionych na jednej zmianie, ale nie mniej niż 2 miejsca do parkowania,</w:t>
      </w:r>
    </w:p>
    <w:p w:rsidR="004C47C9" w:rsidRPr="0007686C" w:rsidRDefault="004C47C9" w:rsidP="004C47C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- dla pozostałej zabudowy usługowej</w:t>
      </w:r>
      <w:r w:rsidR="00882C27"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6A53" w:rsidRPr="0007686C">
        <w:rPr>
          <w:rFonts w:ascii="Arial" w:eastAsia="Times New Roman" w:hAnsi="Arial" w:cs="Arial"/>
          <w:sz w:val="20"/>
          <w:szCs w:val="20"/>
          <w:lang w:eastAsia="pl-PL"/>
        </w:rPr>
        <w:t>- minimum 2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każde 100 m</w:t>
      </w:r>
      <w:r w:rsidRPr="000768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7686C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4C47C9" w:rsidRPr="0007686C" w:rsidRDefault="004C47C9" w:rsidP="004C47C9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6C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0F179A" w:rsidRDefault="000F179A" w:rsidP="00886770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632E25" w:rsidRDefault="00632E25" w:rsidP="00886770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632E25" w:rsidRDefault="00632E25" w:rsidP="00886770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632E25" w:rsidRDefault="00632E25" w:rsidP="00886770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66415F" w:rsidRPr="00434B76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434B76">
        <w:rPr>
          <w:sz w:val="20"/>
          <w:szCs w:val="20"/>
        </w:rPr>
        <w:lastRenderedPageBreak/>
        <w:t>Rozdział 2</w:t>
      </w:r>
    </w:p>
    <w:p w:rsidR="00676BA6" w:rsidRPr="00434B76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34B76">
        <w:rPr>
          <w:sz w:val="20"/>
          <w:szCs w:val="20"/>
        </w:rPr>
        <w:t>Ustalenia w zakresie komunikacji</w:t>
      </w:r>
    </w:p>
    <w:p w:rsidR="0038444D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38444D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EE5998">
        <w:rPr>
          <w:rFonts w:cs="Arial"/>
          <w:b/>
          <w:sz w:val="20"/>
        </w:rPr>
        <w:t>1</w:t>
      </w:r>
      <w:r w:rsidR="00882C27">
        <w:rPr>
          <w:rFonts w:cs="Arial"/>
          <w:b/>
          <w:sz w:val="20"/>
        </w:rPr>
        <w:t>4</w:t>
      </w:r>
      <w:r w:rsidRPr="0038444D">
        <w:rPr>
          <w:rFonts w:cs="Arial"/>
          <w:b/>
          <w:sz w:val="20"/>
        </w:rPr>
        <w:t>.</w:t>
      </w:r>
    </w:p>
    <w:p w:rsidR="0038444D" w:rsidRPr="0038444D" w:rsidRDefault="0038444D" w:rsidP="004619C0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38444D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38444D">
        <w:rPr>
          <w:rFonts w:ascii="Arial" w:hAnsi="Arial" w:cs="Arial"/>
          <w:sz w:val="20"/>
        </w:rPr>
        <w:t>Ustala się obsługę komunikacyjną terenów poprzez układ dróg określonych na rysunku planu jako tereny komunikacji oznaczone symbol</w:t>
      </w:r>
      <w:r w:rsidR="00F21DA0">
        <w:rPr>
          <w:rFonts w:ascii="Arial" w:hAnsi="Arial" w:cs="Arial"/>
          <w:sz w:val="20"/>
        </w:rPr>
        <w:t>ami</w:t>
      </w:r>
      <w:r w:rsidRPr="0038444D">
        <w:rPr>
          <w:rFonts w:ascii="Arial" w:hAnsi="Arial" w:cs="Arial"/>
          <w:sz w:val="20"/>
        </w:rPr>
        <w:t xml:space="preserve"> </w:t>
      </w:r>
      <w:r w:rsidR="00B9361C">
        <w:rPr>
          <w:rFonts w:ascii="Arial" w:hAnsi="Arial" w:cs="Arial"/>
          <w:sz w:val="20"/>
        </w:rPr>
        <w:t xml:space="preserve">literowymi </w:t>
      </w:r>
      <w:r w:rsidR="00F21DA0" w:rsidRPr="00F21DA0">
        <w:rPr>
          <w:rFonts w:ascii="Arial" w:hAnsi="Arial" w:cs="Arial"/>
          <w:b/>
          <w:sz w:val="20"/>
        </w:rPr>
        <w:t>KD</w:t>
      </w:r>
      <w:r w:rsidR="00D15FBF">
        <w:rPr>
          <w:rFonts w:ascii="Arial" w:hAnsi="Arial" w:cs="Arial"/>
          <w:b/>
          <w:sz w:val="20"/>
        </w:rPr>
        <w:t>G</w:t>
      </w:r>
      <w:r w:rsidR="006972C5">
        <w:rPr>
          <w:rFonts w:ascii="Arial" w:hAnsi="Arial" w:cs="Arial"/>
          <w:b/>
          <w:sz w:val="20"/>
        </w:rPr>
        <w:t xml:space="preserve"> </w:t>
      </w:r>
      <w:r w:rsidR="006972C5">
        <w:rPr>
          <w:rFonts w:ascii="Arial" w:hAnsi="Arial" w:cs="Arial"/>
          <w:sz w:val="20"/>
        </w:rPr>
        <w:t>i</w:t>
      </w:r>
      <w:r w:rsidR="009B2982">
        <w:rPr>
          <w:rFonts w:ascii="Arial" w:hAnsi="Arial" w:cs="Arial"/>
          <w:b/>
          <w:sz w:val="20"/>
        </w:rPr>
        <w:t xml:space="preserve"> </w:t>
      </w:r>
      <w:r w:rsidR="004619C0">
        <w:rPr>
          <w:rFonts w:ascii="Arial" w:hAnsi="Arial" w:cs="Arial"/>
          <w:b/>
          <w:sz w:val="20"/>
        </w:rPr>
        <w:t>KD</w:t>
      </w:r>
      <w:r w:rsidR="00256A53">
        <w:rPr>
          <w:rFonts w:ascii="Arial" w:hAnsi="Arial" w:cs="Arial"/>
          <w:b/>
          <w:sz w:val="20"/>
        </w:rPr>
        <w:t>D</w:t>
      </w:r>
      <w:r w:rsidR="004619C0">
        <w:rPr>
          <w:rFonts w:ascii="Arial" w:hAnsi="Arial" w:cs="Arial"/>
          <w:sz w:val="20"/>
        </w:rPr>
        <w:t xml:space="preserve"> </w:t>
      </w:r>
      <w:r w:rsidR="004619C0" w:rsidRPr="004619C0">
        <w:rPr>
          <w:rFonts w:ascii="Arial" w:hAnsi="Arial" w:cs="Arial"/>
          <w:sz w:val="20"/>
        </w:rPr>
        <w:t>oraz drogi położone poza granicami obszaru objętego planem miejscowym.</w:t>
      </w:r>
    </w:p>
    <w:p w:rsidR="0038444D" w:rsidRDefault="00402226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38444D" w:rsidRPr="0038444D">
        <w:rPr>
          <w:rFonts w:ascii="Arial" w:hAnsi="Arial" w:cs="Arial"/>
          <w:b/>
          <w:sz w:val="20"/>
        </w:rPr>
        <w:t>.</w:t>
      </w:r>
      <w:r w:rsidR="0038444D">
        <w:rPr>
          <w:rFonts w:ascii="Arial" w:hAnsi="Arial" w:cs="Arial"/>
          <w:sz w:val="20"/>
        </w:rPr>
        <w:t xml:space="preserve"> </w:t>
      </w:r>
      <w:r w:rsidR="0038444D" w:rsidRPr="0038444D">
        <w:rPr>
          <w:rFonts w:ascii="Arial" w:hAnsi="Arial" w:cs="Arial"/>
          <w:sz w:val="20"/>
        </w:rPr>
        <w:t>Na terenach komunikacji dopuszcza się dotychczasowy sposób wykorzystania tych terenów do czasu ich zagospodarowania zgodnie z planem.</w:t>
      </w:r>
      <w:r w:rsidR="00EB4342">
        <w:rPr>
          <w:rFonts w:ascii="Arial" w:hAnsi="Arial" w:cs="Arial"/>
          <w:sz w:val="20"/>
        </w:rPr>
        <w:t xml:space="preserve"> </w:t>
      </w:r>
      <w:r w:rsidR="00EE5998">
        <w:rPr>
          <w:rFonts w:ascii="Arial" w:hAnsi="Arial" w:cs="Arial"/>
          <w:sz w:val="20"/>
        </w:rPr>
        <w:t xml:space="preserve"> </w:t>
      </w:r>
      <w:r w:rsidR="00EB4342">
        <w:rPr>
          <w:rFonts w:ascii="Arial" w:hAnsi="Arial" w:cs="Arial"/>
          <w:sz w:val="20"/>
        </w:rPr>
        <w:t xml:space="preserve">  </w:t>
      </w:r>
    </w:p>
    <w:p w:rsidR="00A51F22" w:rsidRPr="0038444D" w:rsidRDefault="00A51F22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</w:p>
    <w:p w:rsidR="0038444D" w:rsidRPr="0038444D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EE5998">
        <w:rPr>
          <w:rFonts w:cs="Arial"/>
          <w:b/>
          <w:sz w:val="20"/>
        </w:rPr>
        <w:t>1</w:t>
      </w:r>
      <w:r w:rsidR="00242CDB">
        <w:rPr>
          <w:rFonts w:cs="Arial"/>
          <w:b/>
          <w:sz w:val="20"/>
        </w:rPr>
        <w:t>5</w:t>
      </w:r>
      <w:r w:rsidRPr="0038444D">
        <w:rPr>
          <w:rFonts w:cs="Arial"/>
          <w:b/>
          <w:sz w:val="20"/>
        </w:rPr>
        <w:t>.</w:t>
      </w:r>
    </w:p>
    <w:p w:rsidR="00676BA6" w:rsidRPr="00676BA6" w:rsidRDefault="0038444D" w:rsidP="0038444D">
      <w:pPr>
        <w:pStyle w:val="Tekstpodstawowy"/>
        <w:jc w:val="both"/>
        <w:rPr>
          <w:rFonts w:cs="Arial"/>
          <w:sz w:val="20"/>
        </w:rPr>
      </w:pPr>
      <w:r w:rsidRPr="0038444D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 w:rsidRPr="0038444D">
        <w:rPr>
          <w:rFonts w:cs="Arial"/>
          <w:sz w:val="20"/>
        </w:rPr>
        <w:t>Dla teren</w:t>
      </w:r>
      <w:r w:rsidR="00B93D38">
        <w:rPr>
          <w:rFonts w:cs="Arial"/>
          <w:sz w:val="20"/>
        </w:rPr>
        <w:t>ów</w:t>
      </w:r>
      <w:r w:rsidRPr="0038444D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910"/>
        <w:gridCol w:w="1560"/>
        <w:gridCol w:w="3327"/>
      </w:tblGrid>
      <w:tr w:rsidR="0038444D" w:rsidRPr="00676BA6" w:rsidTr="00D06003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38444D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38444D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4D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EE5998" w:rsidRPr="00676BA6" w:rsidTr="00D06003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Pr="0038444D" w:rsidRDefault="00EE5998" w:rsidP="00882C2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KD</w:t>
            </w:r>
            <w:r w:rsidR="000F179A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Pr="00676BA6" w:rsidRDefault="00EE5998" w:rsidP="000F17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0F179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256A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droga </w:t>
            </w:r>
            <w:r w:rsidR="000F179A">
              <w:rPr>
                <w:rFonts w:ascii="Arial" w:hAnsi="Arial" w:cs="Arial"/>
                <w:sz w:val="20"/>
                <w:szCs w:val="20"/>
              </w:rPr>
              <w:t>główna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Pr="00D10B2D" w:rsidRDefault="00256A53" w:rsidP="00EE59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Pr="00676BA6" w:rsidRDefault="00D15FBF" w:rsidP="00D15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</w:t>
            </w:r>
            <w:r w:rsidR="00EE5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CA3">
              <w:rPr>
                <w:rFonts w:ascii="Arial" w:hAnsi="Arial" w:cs="Arial"/>
                <w:sz w:val="20"/>
                <w:szCs w:val="20"/>
              </w:rPr>
              <w:t xml:space="preserve">przy czym w granicach planu </w:t>
            </w: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D72CA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EE5998" w:rsidRPr="00676BA6" w:rsidTr="00D72CA3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Pr="00D572C0" w:rsidRDefault="00EE5998" w:rsidP="00256A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KD</w:t>
            </w:r>
            <w:r w:rsidR="00256A5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Pr="00676BA6" w:rsidRDefault="00256A53" w:rsidP="00256A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„KDD” - droga dojazdowe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Default="00256A53" w:rsidP="00EE59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Default="00256A53" w:rsidP="00B734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zmienna </w:t>
            </w:r>
            <w:r w:rsidR="00B7349B">
              <w:rPr>
                <w:rFonts w:ascii="Arial" w:hAnsi="Arial" w:cs="Arial"/>
                <w:sz w:val="20"/>
                <w:szCs w:val="20"/>
              </w:rPr>
              <w:t xml:space="preserve">od 10 m do 12 m </w:t>
            </w:r>
            <w:r>
              <w:rPr>
                <w:rFonts w:ascii="Arial" w:hAnsi="Arial" w:cs="Arial"/>
                <w:sz w:val="20"/>
                <w:szCs w:val="20"/>
              </w:rPr>
              <w:t xml:space="preserve">przy czym w granicach planu </w:t>
            </w:r>
            <w:r w:rsidR="00B7349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</w:tbl>
    <w:p w:rsidR="00F26DB4" w:rsidRDefault="00F26DB4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676BA6" w:rsidRPr="00676BA6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76BA6" w:rsidRPr="00676BA6">
        <w:rPr>
          <w:rFonts w:ascii="Arial" w:hAnsi="Arial" w:cs="Arial"/>
          <w:b/>
          <w:bCs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FC5E36" w:rsidRPr="00FC5E36">
        <w:rPr>
          <w:rFonts w:ascii="Arial" w:hAnsi="Arial" w:cs="Arial"/>
          <w:sz w:val="20"/>
          <w:szCs w:val="20"/>
        </w:rPr>
        <w:t xml:space="preserve">Dopuszcza się na terenach komunikacji </w:t>
      </w:r>
      <w:r w:rsidR="00AB1EB4">
        <w:rPr>
          <w:rFonts w:ascii="Arial" w:hAnsi="Arial" w:cs="Arial"/>
          <w:sz w:val="20"/>
          <w:szCs w:val="20"/>
        </w:rPr>
        <w:t>oznaczon</w:t>
      </w:r>
      <w:r w:rsidR="00B93D38">
        <w:rPr>
          <w:rFonts w:ascii="Arial" w:hAnsi="Arial" w:cs="Arial"/>
          <w:sz w:val="20"/>
          <w:szCs w:val="20"/>
        </w:rPr>
        <w:t>ych</w:t>
      </w:r>
      <w:r w:rsidR="00AB1EB4">
        <w:rPr>
          <w:rFonts w:ascii="Arial" w:hAnsi="Arial" w:cs="Arial"/>
          <w:sz w:val="20"/>
          <w:szCs w:val="20"/>
        </w:rPr>
        <w:t xml:space="preserve"> symbol</w:t>
      </w:r>
      <w:r w:rsidR="00294EEC">
        <w:rPr>
          <w:rFonts w:ascii="Arial" w:hAnsi="Arial" w:cs="Arial"/>
          <w:sz w:val="20"/>
          <w:szCs w:val="20"/>
        </w:rPr>
        <w:t>ami</w:t>
      </w:r>
      <w:r w:rsidR="00DC6425">
        <w:rPr>
          <w:rFonts w:ascii="Arial" w:hAnsi="Arial" w:cs="Arial"/>
          <w:sz w:val="20"/>
          <w:szCs w:val="20"/>
        </w:rPr>
        <w:t xml:space="preserve"> </w:t>
      </w:r>
      <w:r w:rsidR="00D72CA3">
        <w:rPr>
          <w:rFonts w:ascii="Arial" w:hAnsi="Arial" w:cs="Arial"/>
          <w:sz w:val="20"/>
          <w:szCs w:val="20"/>
        </w:rPr>
        <w:t>literowym</w:t>
      </w:r>
      <w:r w:rsidR="00294EEC">
        <w:rPr>
          <w:rFonts w:ascii="Arial" w:hAnsi="Arial" w:cs="Arial"/>
          <w:sz w:val="20"/>
          <w:szCs w:val="20"/>
        </w:rPr>
        <w:t>i</w:t>
      </w:r>
      <w:r w:rsidR="00B9361C">
        <w:rPr>
          <w:rFonts w:ascii="Arial" w:hAnsi="Arial" w:cs="Arial"/>
          <w:sz w:val="20"/>
          <w:szCs w:val="20"/>
        </w:rPr>
        <w:t xml:space="preserve"> </w:t>
      </w:r>
      <w:r w:rsidR="00EB4342">
        <w:rPr>
          <w:rFonts w:ascii="Arial" w:hAnsi="Arial" w:cs="Arial"/>
          <w:sz w:val="20"/>
          <w:szCs w:val="20"/>
        </w:rPr>
        <w:t>KD</w:t>
      </w:r>
      <w:r w:rsidR="00D15FBF">
        <w:rPr>
          <w:rFonts w:ascii="Arial" w:hAnsi="Arial" w:cs="Arial"/>
          <w:sz w:val="20"/>
          <w:szCs w:val="20"/>
        </w:rPr>
        <w:t>G</w:t>
      </w:r>
      <w:r w:rsidR="00294EEC">
        <w:rPr>
          <w:rFonts w:ascii="Arial" w:hAnsi="Arial" w:cs="Arial"/>
          <w:sz w:val="20"/>
          <w:szCs w:val="20"/>
        </w:rPr>
        <w:t xml:space="preserve"> i KD</w:t>
      </w:r>
      <w:r w:rsidR="00256A53">
        <w:rPr>
          <w:rFonts w:ascii="Arial" w:hAnsi="Arial" w:cs="Arial"/>
          <w:sz w:val="20"/>
          <w:szCs w:val="20"/>
        </w:rPr>
        <w:t>D</w:t>
      </w:r>
      <w:r w:rsidR="00C67B1A">
        <w:rPr>
          <w:rFonts w:ascii="Arial" w:hAnsi="Arial" w:cs="Arial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sz w:val="20"/>
          <w:szCs w:val="20"/>
        </w:rPr>
        <w:t>lokalizację zieleni, urząd</w:t>
      </w:r>
      <w:r w:rsidR="00C10938">
        <w:rPr>
          <w:rFonts w:ascii="Arial" w:hAnsi="Arial" w:cs="Arial"/>
          <w:sz w:val="20"/>
          <w:szCs w:val="20"/>
        </w:rPr>
        <w:t xml:space="preserve">zeń infrastruktury technicznej, </w:t>
      </w:r>
      <w:r w:rsidR="00676BA6" w:rsidRPr="00676BA6">
        <w:rPr>
          <w:rFonts w:ascii="Arial" w:hAnsi="Arial" w:cs="Arial"/>
          <w:sz w:val="20"/>
          <w:szCs w:val="20"/>
        </w:rPr>
        <w:t>parkingów</w:t>
      </w:r>
      <w:r w:rsidR="009D6FB4" w:rsidRPr="009D6FB4">
        <w:t xml:space="preserve"> </w:t>
      </w:r>
      <w:r w:rsidR="00676BA6" w:rsidRPr="00676BA6">
        <w:rPr>
          <w:rFonts w:ascii="Arial" w:hAnsi="Arial" w:cs="Arial"/>
          <w:sz w:val="20"/>
          <w:szCs w:val="20"/>
        </w:rPr>
        <w:t>oraz urządzeń komunikacyjnych, jako przeznaczenie uzupełniające.</w:t>
      </w:r>
      <w:r w:rsidR="00EE5998">
        <w:rPr>
          <w:rFonts w:ascii="Arial" w:hAnsi="Arial" w:cs="Arial"/>
          <w:sz w:val="20"/>
          <w:szCs w:val="20"/>
        </w:rPr>
        <w:t xml:space="preserve"> </w:t>
      </w:r>
    </w:p>
    <w:p w:rsidR="00676BA6" w:rsidRPr="005440EA" w:rsidRDefault="00F3473A" w:rsidP="00256A53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676BA6" w:rsidRPr="00676BA6">
        <w:rPr>
          <w:rFonts w:ascii="Arial" w:hAnsi="Arial" w:cs="Arial"/>
          <w:b/>
          <w:sz w:val="20"/>
        </w:rPr>
        <w:t>.</w:t>
      </w:r>
      <w:r w:rsidR="00676BA6" w:rsidRPr="00676BA6">
        <w:rPr>
          <w:rFonts w:ascii="Arial" w:hAnsi="Arial" w:cs="Arial"/>
          <w:sz w:val="20"/>
        </w:rPr>
        <w:t xml:space="preserve"> </w:t>
      </w:r>
      <w:r w:rsidR="00DC2191">
        <w:rPr>
          <w:rFonts w:ascii="Arial" w:hAnsi="Arial" w:cs="Arial"/>
          <w:sz w:val="20"/>
        </w:rPr>
        <w:t>Ustala się</w:t>
      </w:r>
      <w:r w:rsidR="00676BA6" w:rsidRPr="005440EA">
        <w:rPr>
          <w:rFonts w:ascii="Arial" w:hAnsi="Arial" w:cs="Arial"/>
          <w:sz w:val="20"/>
        </w:rPr>
        <w:t xml:space="preserve"> powiązanie układu komunikacyjnego obszaru </w:t>
      </w:r>
      <w:r w:rsidR="008350AA" w:rsidRPr="005440EA">
        <w:rPr>
          <w:rFonts w:ascii="Arial" w:hAnsi="Arial" w:cs="Arial"/>
          <w:sz w:val="20"/>
        </w:rPr>
        <w:t>planu</w:t>
      </w:r>
      <w:r w:rsidR="00676BA6" w:rsidRPr="005440EA">
        <w:rPr>
          <w:rFonts w:ascii="Arial" w:hAnsi="Arial" w:cs="Arial"/>
          <w:sz w:val="20"/>
        </w:rPr>
        <w:t xml:space="preserve"> z ukła</w:t>
      </w:r>
      <w:r w:rsidR="005440EA" w:rsidRPr="005440EA">
        <w:rPr>
          <w:rFonts w:ascii="Arial" w:hAnsi="Arial" w:cs="Arial"/>
          <w:sz w:val="20"/>
        </w:rPr>
        <w:t xml:space="preserve">dem zewnętrznym poprzez </w:t>
      </w:r>
      <w:r w:rsidR="00242CDB">
        <w:rPr>
          <w:rFonts w:ascii="Arial" w:hAnsi="Arial" w:cs="Arial"/>
          <w:sz w:val="20"/>
        </w:rPr>
        <w:t>teren</w:t>
      </w:r>
      <w:r w:rsidR="00B9361C">
        <w:rPr>
          <w:rFonts w:ascii="Arial" w:hAnsi="Arial" w:cs="Arial"/>
          <w:sz w:val="20"/>
        </w:rPr>
        <w:t xml:space="preserve"> komunikacji oznaczon</w:t>
      </w:r>
      <w:r w:rsidR="00242CDB">
        <w:rPr>
          <w:rFonts w:ascii="Arial" w:hAnsi="Arial" w:cs="Arial"/>
          <w:sz w:val="20"/>
        </w:rPr>
        <w:t>y</w:t>
      </w:r>
      <w:r w:rsidR="00B9361C">
        <w:rPr>
          <w:rFonts w:ascii="Arial" w:hAnsi="Arial" w:cs="Arial"/>
          <w:sz w:val="20"/>
        </w:rPr>
        <w:t xml:space="preserve"> symbolem literowym</w:t>
      </w:r>
      <w:r w:rsidR="009D2602">
        <w:rPr>
          <w:rFonts w:ascii="Arial" w:hAnsi="Arial" w:cs="Arial"/>
          <w:sz w:val="20"/>
        </w:rPr>
        <w:t xml:space="preserve"> </w:t>
      </w:r>
      <w:r w:rsidR="00D15FBF">
        <w:rPr>
          <w:rFonts w:ascii="Arial" w:hAnsi="Arial" w:cs="Arial"/>
          <w:sz w:val="20"/>
        </w:rPr>
        <w:t>KDG</w:t>
      </w:r>
      <w:r w:rsidR="00256A53">
        <w:rPr>
          <w:rFonts w:ascii="Arial" w:hAnsi="Arial" w:cs="Arial"/>
          <w:sz w:val="20"/>
        </w:rPr>
        <w:t xml:space="preserve">, </w:t>
      </w:r>
      <w:r w:rsidR="00EB4342">
        <w:rPr>
          <w:rFonts w:ascii="Arial" w:hAnsi="Arial" w:cs="Arial"/>
          <w:sz w:val="20"/>
        </w:rPr>
        <w:t>KD</w:t>
      </w:r>
      <w:r w:rsidR="00294EEC">
        <w:rPr>
          <w:rFonts w:ascii="Arial" w:hAnsi="Arial" w:cs="Arial"/>
          <w:sz w:val="20"/>
        </w:rPr>
        <w:t>D</w:t>
      </w:r>
      <w:r w:rsidR="00256A53">
        <w:rPr>
          <w:rFonts w:ascii="Arial" w:hAnsi="Arial" w:cs="Arial"/>
          <w:sz w:val="20"/>
        </w:rPr>
        <w:t xml:space="preserve"> </w:t>
      </w:r>
      <w:r w:rsidR="00256A53" w:rsidRPr="004619C0">
        <w:rPr>
          <w:rFonts w:ascii="Arial" w:hAnsi="Arial" w:cs="Arial"/>
          <w:sz w:val="20"/>
        </w:rPr>
        <w:t>oraz drogi położone poza granicami obszaru objętego planem miejscowym.</w:t>
      </w:r>
    </w:p>
    <w:p w:rsidR="00676BA6" w:rsidRDefault="005440EA" w:rsidP="005440EA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5440EA">
        <w:rPr>
          <w:rFonts w:ascii="Arial" w:hAnsi="Arial" w:cs="Arial"/>
          <w:b/>
          <w:sz w:val="20"/>
          <w:szCs w:val="20"/>
        </w:rPr>
        <w:t>4</w:t>
      </w:r>
      <w:r w:rsidR="00676BA6" w:rsidRPr="005440EA">
        <w:rPr>
          <w:rFonts w:ascii="Arial" w:hAnsi="Arial" w:cs="Arial"/>
          <w:b/>
          <w:sz w:val="20"/>
          <w:szCs w:val="20"/>
        </w:rPr>
        <w:t>.</w:t>
      </w:r>
      <w:r w:rsidR="00676BA6" w:rsidRPr="005440EA">
        <w:rPr>
          <w:rFonts w:ascii="Arial" w:hAnsi="Arial" w:cs="Arial"/>
          <w:color w:val="7030A0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>Nakaz</w:t>
      </w:r>
      <w:r w:rsidR="00DC2191">
        <w:rPr>
          <w:rFonts w:ascii="Arial" w:hAnsi="Arial" w:cs="Arial"/>
          <w:sz w:val="20"/>
          <w:szCs w:val="20"/>
        </w:rPr>
        <w:t>uje się</w:t>
      </w:r>
      <w:r w:rsidR="00DC2191" w:rsidRPr="003D0ED2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z</w:t>
      </w:r>
      <w:r w:rsidR="00DC2191" w:rsidRPr="003D0ED2">
        <w:rPr>
          <w:rFonts w:ascii="Arial" w:hAnsi="Arial" w:cs="Arial"/>
          <w:sz w:val="20"/>
          <w:szCs w:val="20"/>
        </w:rPr>
        <w:t xml:space="preserve">agospodarowanie terenu i kształtowanie nawierzchni ulic i chodników </w:t>
      </w:r>
      <w:r w:rsidR="00DC2191">
        <w:rPr>
          <w:rFonts w:ascii="Arial" w:hAnsi="Arial" w:cs="Arial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 xml:space="preserve">w sposób umożliwiający </w:t>
      </w:r>
      <w:r w:rsidR="00DC2191" w:rsidRPr="005440EA">
        <w:rPr>
          <w:rFonts w:ascii="Arial" w:hAnsi="Arial" w:cs="Arial"/>
          <w:sz w:val="20"/>
          <w:szCs w:val="20"/>
        </w:rPr>
        <w:t>bezkolizyjne korzystanie osobom niepełnosprawnym ruchowo</w:t>
      </w:r>
      <w:r w:rsidR="00DC2191" w:rsidRPr="005440EA">
        <w:rPr>
          <w:rFonts w:ascii="Arial" w:hAnsi="Arial" w:cs="Arial"/>
          <w:color w:val="7030A0"/>
          <w:sz w:val="20"/>
          <w:szCs w:val="20"/>
        </w:rPr>
        <w:t>.</w:t>
      </w:r>
    </w:p>
    <w:p w:rsidR="00FB7503" w:rsidRDefault="00FB7503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F6DB6">
        <w:rPr>
          <w:rFonts w:ascii="Arial" w:hAnsi="Arial" w:cs="Arial"/>
          <w:color w:val="7030A0"/>
          <w:sz w:val="20"/>
          <w:szCs w:val="20"/>
        </w:rPr>
        <w:t>.</w:t>
      </w:r>
      <w:r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drogach publicznych, w strefie zamieszkania i w strefie ruchu nakazuje się wyznaczenie miejsc postojowych przeznaczonych na parkowanie pojazdów </w:t>
      </w:r>
      <w:r w:rsidR="00257E45">
        <w:rPr>
          <w:rFonts w:ascii="Arial" w:hAnsi="Arial" w:cs="Arial"/>
          <w:sz w:val="20"/>
          <w:szCs w:val="20"/>
        </w:rPr>
        <w:t>zaopatrzonych</w:t>
      </w:r>
      <w:r>
        <w:rPr>
          <w:rFonts w:ascii="Arial" w:hAnsi="Arial" w:cs="Arial"/>
          <w:sz w:val="20"/>
          <w:szCs w:val="20"/>
        </w:rPr>
        <w:t xml:space="preserve"> w kartę parkingową, zgodnie z</w:t>
      </w:r>
      <w:r w:rsidR="001303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przepisami odrębnymi.  </w:t>
      </w:r>
    </w:p>
    <w:p w:rsidR="00FB7503" w:rsidRPr="005440EA" w:rsidRDefault="00B93D38" w:rsidP="005440EA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5440EA" w:rsidRPr="005440EA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Rozdział 3</w:t>
      </w:r>
    </w:p>
    <w:p w:rsidR="005440EA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5440EA">
        <w:rPr>
          <w:sz w:val="20"/>
          <w:szCs w:val="20"/>
        </w:rPr>
        <w:t>Ustalenia w zakresie infrastruktury technicznej</w:t>
      </w:r>
    </w:p>
    <w:p w:rsidR="005440EA" w:rsidRPr="005440EA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5440EA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>§</w:t>
      </w:r>
      <w:r w:rsidR="00405BE9">
        <w:rPr>
          <w:rFonts w:ascii="Arial" w:hAnsi="Arial" w:cs="Arial"/>
          <w:b/>
          <w:bCs/>
          <w:sz w:val="20"/>
          <w:szCs w:val="20"/>
        </w:rPr>
        <w:t xml:space="preserve"> </w:t>
      </w:r>
      <w:r w:rsidR="00293937">
        <w:rPr>
          <w:rFonts w:ascii="Arial" w:hAnsi="Arial" w:cs="Arial"/>
          <w:b/>
          <w:bCs/>
          <w:sz w:val="20"/>
          <w:szCs w:val="20"/>
        </w:rPr>
        <w:t>1</w:t>
      </w:r>
      <w:r w:rsidR="00242CDB">
        <w:rPr>
          <w:rFonts w:ascii="Arial" w:hAnsi="Arial" w:cs="Arial"/>
          <w:b/>
          <w:bCs/>
          <w:sz w:val="20"/>
          <w:szCs w:val="20"/>
        </w:rPr>
        <w:t>6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F76B41" w:rsidRDefault="00DC2191" w:rsidP="00FC5E36">
      <w:pPr>
        <w:pStyle w:val="Tekstpodstawowy21"/>
        <w:numPr>
          <w:ilvl w:val="2"/>
          <w:numId w:val="10"/>
        </w:numPr>
        <w:tabs>
          <w:tab w:val="clear" w:pos="2160"/>
        </w:tabs>
        <w:spacing w:after="0"/>
        <w:ind w:left="284" w:hanging="284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</w:t>
      </w:r>
      <w:r w:rsidR="00676BA6" w:rsidRPr="005440EA">
        <w:rPr>
          <w:rFonts w:cs="Arial"/>
          <w:bCs/>
          <w:sz w:val="20"/>
        </w:rPr>
        <w:t xml:space="preserve"> uzbrojenie terenów w urządzenia infrastruktury </w:t>
      </w:r>
      <w:r w:rsidR="005440EA">
        <w:rPr>
          <w:rFonts w:cs="Arial"/>
          <w:bCs/>
          <w:sz w:val="20"/>
        </w:rPr>
        <w:t xml:space="preserve">technicznej poprzez istniejący, </w:t>
      </w:r>
      <w:r w:rsidR="00676BA6" w:rsidRPr="005440EA">
        <w:rPr>
          <w:rFonts w:cs="Arial"/>
          <w:bCs/>
          <w:sz w:val="20"/>
        </w:rPr>
        <w:t xml:space="preserve">rozbudowywany </w:t>
      </w:r>
      <w:r w:rsidR="00676BA6" w:rsidRPr="00F76B41">
        <w:rPr>
          <w:rFonts w:cs="Arial"/>
          <w:bCs/>
          <w:sz w:val="20"/>
        </w:rPr>
        <w:t>i</w:t>
      </w:r>
      <w:r w:rsidR="00ED6571" w:rsidRPr="00F76B41">
        <w:rPr>
          <w:rFonts w:cs="Arial"/>
          <w:bCs/>
          <w:sz w:val="20"/>
        </w:rPr>
        <w:t> </w:t>
      </w:r>
      <w:r w:rsidR="00676BA6" w:rsidRPr="00F76B41">
        <w:rPr>
          <w:rFonts w:cs="Arial"/>
          <w:bCs/>
          <w:sz w:val="20"/>
        </w:rPr>
        <w:t>projektowany system uzbrojenia.</w:t>
      </w:r>
    </w:p>
    <w:p w:rsidR="00F76B41" w:rsidRPr="00F76B41" w:rsidRDefault="00F76B41" w:rsidP="00FC5E36">
      <w:pPr>
        <w:pStyle w:val="Tekstpodstawowy21"/>
        <w:numPr>
          <w:ilvl w:val="2"/>
          <w:numId w:val="10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F76B41">
        <w:rPr>
          <w:rFonts w:cs="Arial"/>
          <w:sz w:val="20"/>
        </w:rPr>
        <w:t xml:space="preserve">Ustala się zachowanie nadziemnych i podziemnych </w:t>
      </w:r>
      <w:r w:rsidRPr="00F76B41">
        <w:rPr>
          <w:rFonts w:cs="Arial"/>
          <w:bCs/>
          <w:sz w:val="20"/>
        </w:rPr>
        <w:t xml:space="preserve">urządzeń infrastruktury technicznej </w:t>
      </w:r>
      <w:r w:rsidRPr="00F76B41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FC5E36">
      <w:pPr>
        <w:pStyle w:val="Tekstpodstawowy21"/>
        <w:numPr>
          <w:ilvl w:val="2"/>
          <w:numId w:val="10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F76B41">
        <w:rPr>
          <w:rFonts w:cs="Arial"/>
          <w:sz w:val="20"/>
        </w:rPr>
        <w:t>Dopuszcza się</w:t>
      </w:r>
      <w:r w:rsidR="00676BA6" w:rsidRPr="00F76B41">
        <w:rPr>
          <w:rFonts w:cs="Arial"/>
          <w:sz w:val="20"/>
        </w:rPr>
        <w:t xml:space="preserve"> lokalizowanie obiektów inwestycji celu publicznego z zakresu </w:t>
      </w:r>
      <w:r w:rsidR="00676BA6" w:rsidRPr="00806571">
        <w:rPr>
          <w:rFonts w:cs="Arial"/>
          <w:sz w:val="20"/>
        </w:rPr>
        <w:t xml:space="preserve">łączności publicznej na całym obszarze </w:t>
      </w:r>
      <w:r w:rsidR="008350AA">
        <w:rPr>
          <w:rFonts w:cs="Arial"/>
          <w:sz w:val="20"/>
        </w:rPr>
        <w:t>planu</w:t>
      </w:r>
      <w:r w:rsidR="00676BA6" w:rsidRPr="00806571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806571">
        <w:rPr>
          <w:rFonts w:cs="Arial"/>
          <w:sz w:val="20"/>
        </w:rPr>
        <w:t xml:space="preserve">, w tym ustawy Prawo lotnicze </w:t>
      </w:r>
      <w:r w:rsidR="00E1622C" w:rsidRPr="00806571">
        <w:rPr>
          <w:rFonts w:cs="Arial"/>
          <w:sz w:val="20"/>
        </w:rPr>
        <w:t>wraz z</w:t>
      </w:r>
      <w:r w:rsidR="00E14A58" w:rsidRPr="00806571">
        <w:rPr>
          <w:rFonts w:cs="Arial"/>
          <w:sz w:val="20"/>
        </w:rPr>
        <w:t xml:space="preserve"> aktami wykonawczymi</w:t>
      </w:r>
      <w:r w:rsidR="00676BA6" w:rsidRPr="00806571">
        <w:rPr>
          <w:rFonts w:cs="Arial"/>
          <w:sz w:val="20"/>
        </w:rPr>
        <w:t>.</w:t>
      </w:r>
    </w:p>
    <w:p w:rsidR="00D22B1E" w:rsidRDefault="00D22B1E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5440EA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5440EA">
        <w:rPr>
          <w:rFonts w:cs="Arial"/>
          <w:b/>
          <w:bCs/>
          <w:sz w:val="20"/>
        </w:rPr>
        <w:t xml:space="preserve">§ </w:t>
      </w:r>
      <w:r w:rsidR="00293937">
        <w:rPr>
          <w:rFonts w:cs="Arial"/>
          <w:b/>
          <w:bCs/>
          <w:sz w:val="20"/>
        </w:rPr>
        <w:t>1</w:t>
      </w:r>
      <w:r w:rsidR="00242CDB">
        <w:rPr>
          <w:rFonts w:cs="Arial"/>
          <w:b/>
          <w:bCs/>
          <w:sz w:val="20"/>
        </w:rPr>
        <w:t>7</w:t>
      </w:r>
      <w:r w:rsidR="00A36085">
        <w:rPr>
          <w:rFonts w:cs="Arial"/>
          <w:b/>
          <w:bCs/>
          <w:sz w:val="20"/>
        </w:rPr>
        <w:t>.</w:t>
      </w:r>
    </w:p>
    <w:p w:rsidR="001C2127" w:rsidRPr="005440EA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Default="001C2127" w:rsidP="00FC5E36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40EA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397044" w:rsidRDefault="001C2127" w:rsidP="00FC5E36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nakazuje się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projektowani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i wykonywani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sieci wodociągowej w sposób uwzględniający potrzeby ochrony przeciwpożarowej zgodnie z zasadami określonymi w przepisach odrębnych;</w:t>
      </w:r>
    </w:p>
    <w:p w:rsidR="001C2127" w:rsidRPr="00397044" w:rsidRDefault="001C2127" w:rsidP="00FC5E36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>przekrój sieci wodociągowej Ø32 mm.</w:t>
      </w:r>
    </w:p>
    <w:p w:rsidR="00397044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1251D4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1D4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242CDB" w:rsidRPr="00FD3789" w:rsidRDefault="00242CDB" w:rsidP="00242CDB">
      <w:pPr>
        <w:pStyle w:val="Akapitzlist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3789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sanitarnej;</w:t>
      </w:r>
    </w:p>
    <w:p w:rsidR="00BD00F9" w:rsidRPr="007440BA" w:rsidRDefault="00BD00F9" w:rsidP="00FC5E36">
      <w:pPr>
        <w:pStyle w:val="Akapitzlist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40BA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40BA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D85CA9" w:rsidRPr="00D85CA9" w:rsidRDefault="00D85CA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nakazuje</w:t>
      </w:r>
      <w:r w:rsidRPr="006C360C">
        <w:rPr>
          <w:rFonts w:ascii="Arial" w:hAnsi="Arial" w:cs="Arial"/>
          <w:sz w:val="20"/>
          <w:szCs w:val="20"/>
        </w:rPr>
        <w:t xml:space="preserve"> się odprowadzenie wód opadowych lub roztopowyc</w:t>
      </w:r>
      <w:r>
        <w:rPr>
          <w:rFonts w:ascii="Arial" w:hAnsi="Arial" w:cs="Arial"/>
          <w:sz w:val="20"/>
          <w:szCs w:val="20"/>
        </w:rPr>
        <w:t>h na własny teren nieutwardzony, do zbiorników bezodpływowych, studni chłonnych, kanalizacji deszczowej, a także poprzez systemy rozsączające;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litrów/sekundę/ha terenu w czasie 15 minut;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roztopowych, ujętych w otwarte lub zamknięte systemy kanalizacyjne, pochodzących z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powierzchni zanieczyszczonych o trwałej nawierzchni, w szczególności z terenów dróg i parkingów, przed ich odprowadzeniem do tych systemów kanalizacyjnych, wód lub ziemi;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nakazuje się kształtowanie powierzchni działek w sposób zabezpieczający sąsiednie tereny i drogi przed powierzchniowym spływem wód opadowych;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kanalizacji sanitarnej i deszczowej Ø200 mm z zastrzeżeniem pkt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BC4029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minimalny </w:t>
      </w:r>
      <w:r w:rsidRPr="00BD00F9">
        <w:rPr>
          <w:rFonts w:ascii="Arial" w:hAnsi="Arial" w:cs="Arial"/>
          <w:sz w:val="20"/>
          <w:szCs w:val="20"/>
        </w:rPr>
        <w:t>przekrój kanalizacji sanitarnej tłocznej Ø40</w:t>
      </w:r>
      <w:r w:rsidR="00293937">
        <w:rPr>
          <w:rFonts w:ascii="Arial" w:hAnsi="Arial" w:cs="Arial"/>
          <w:sz w:val="20"/>
          <w:szCs w:val="20"/>
        </w:rPr>
        <w:t xml:space="preserve"> </w:t>
      </w:r>
      <w:r w:rsidRPr="00BD00F9">
        <w:rPr>
          <w:rFonts w:ascii="Arial" w:hAnsi="Arial" w:cs="Arial"/>
          <w:sz w:val="20"/>
          <w:szCs w:val="20"/>
        </w:rPr>
        <w:t>mm.</w:t>
      </w:r>
    </w:p>
    <w:p w:rsidR="00BD00F9" w:rsidRDefault="00BD00F9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</w:p>
    <w:p w:rsidR="005440EA" w:rsidRPr="005440EA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2358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FC5E36" w:rsidRDefault="00F03474" w:rsidP="00FC5E36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zasilanie w energię elektryczną z istniejących lub projektowanych linii kablowych lub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FC5E36" w:rsidRDefault="00DC2191" w:rsidP="00FC5E36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11DE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przyłączenie</w:t>
      </w:r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 do sieci elektroenergetyczne</w:t>
      </w:r>
      <w:r w:rsidR="00BC4029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F42BE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FC5E36" w:rsidRDefault="00FC5E36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4E6B76" w:rsidRDefault="00F03474" w:rsidP="004E6B76">
      <w:pPr>
        <w:pStyle w:val="Akapitzlist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B76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4E6B76">
        <w:rPr>
          <w:rFonts w:ascii="Arial" w:hAnsi="Arial" w:cs="Arial"/>
          <w:sz w:val="20"/>
        </w:rPr>
        <w:t>zaopatr</w:t>
      </w:r>
      <w:r w:rsidRPr="004E6B76">
        <w:rPr>
          <w:rFonts w:ascii="Arial" w:hAnsi="Arial" w:cs="Arial"/>
          <w:sz w:val="20"/>
        </w:rPr>
        <w:t>zenie</w:t>
      </w:r>
      <w:r w:rsidR="00633971" w:rsidRPr="004E6B76">
        <w:rPr>
          <w:rFonts w:ascii="Arial" w:hAnsi="Arial" w:cs="Arial"/>
          <w:sz w:val="20"/>
        </w:rPr>
        <w:t xml:space="preserve"> w ciepło z własnych źródeł, lokalnie, </w:t>
      </w:r>
      <w:r w:rsidR="007F7065" w:rsidRPr="004E6B76">
        <w:rPr>
          <w:rFonts w:ascii="Arial" w:hAnsi="Arial" w:cs="Arial"/>
          <w:sz w:val="20"/>
        </w:rPr>
        <w:t xml:space="preserve">w oparciu o gaz przewodowy, gaz bezprzewodowy lub energię </w:t>
      </w:r>
      <w:r w:rsidR="007F7065" w:rsidRPr="004E6B76">
        <w:rPr>
          <w:rFonts w:ascii="Arial" w:hAnsi="Arial" w:cs="Arial"/>
          <w:sz w:val="20"/>
          <w:szCs w:val="20"/>
        </w:rPr>
        <w:t>elektryczną</w:t>
      </w:r>
      <w:r w:rsidR="00D85CA9" w:rsidRPr="004E6B76">
        <w:rPr>
          <w:rFonts w:ascii="Arial" w:hAnsi="Arial" w:cs="Arial"/>
          <w:sz w:val="20"/>
          <w:szCs w:val="20"/>
        </w:rPr>
        <w:t xml:space="preserve"> </w:t>
      </w:r>
      <w:r w:rsidR="00D85CA9" w:rsidRPr="004E6B76">
        <w:rPr>
          <w:rFonts w:ascii="Arial" w:eastAsia="Times New Roman" w:hAnsi="Arial" w:cs="Arial"/>
          <w:sz w:val="20"/>
          <w:szCs w:val="20"/>
          <w:lang w:eastAsia="ar-SA"/>
        </w:rPr>
        <w:t>z uwzględnieniem ustaleń pkt 2, 3</w:t>
      </w:r>
      <w:r w:rsidR="007F7065" w:rsidRPr="004E6B76">
        <w:rPr>
          <w:rFonts w:ascii="Arial" w:hAnsi="Arial" w:cs="Arial"/>
          <w:sz w:val="20"/>
          <w:szCs w:val="20"/>
        </w:rPr>
        <w:t xml:space="preserve">; </w:t>
      </w:r>
      <w:r w:rsidR="00633971" w:rsidRPr="004E6B76">
        <w:rPr>
          <w:rFonts w:ascii="Arial" w:hAnsi="Arial" w:cs="Arial"/>
          <w:sz w:val="20"/>
          <w:szCs w:val="20"/>
        </w:rPr>
        <w:t xml:space="preserve"> </w:t>
      </w:r>
    </w:p>
    <w:p w:rsidR="00633971" w:rsidRPr="004E6B76" w:rsidRDefault="00633971" w:rsidP="004E6B76">
      <w:pPr>
        <w:pStyle w:val="Akapitzlist"/>
        <w:numPr>
          <w:ilvl w:val="0"/>
          <w:numId w:val="2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4E6B76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Pr="004E6B76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Pr="004E6B76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4E6B76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4E6B76" w:rsidRDefault="00DC2191" w:rsidP="004E6B76">
      <w:pPr>
        <w:pStyle w:val="Akapitzlist"/>
        <w:numPr>
          <w:ilvl w:val="0"/>
          <w:numId w:val="2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4E6B76">
        <w:rPr>
          <w:rFonts w:ascii="Arial" w:hAnsi="Arial" w:cs="Arial"/>
          <w:sz w:val="20"/>
          <w:szCs w:val="20"/>
          <w:lang w:eastAsia="pl-PL"/>
        </w:rPr>
        <w:t>dopuszcza się</w:t>
      </w:r>
      <w:r w:rsidR="00633971" w:rsidRPr="004E6B76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</w:t>
      </w:r>
      <w:r w:rsidR="008D7525">
        <w:rPr>
          <w:rFonts w:ascii="Arial" w:hAnsi="Arial" w:cs="Arial"/>
          <w:sz w:val="20"/>
          <w:szCs w:val="20"/>
          <w:lang w:eastAsia="pl-PL"/>
        </w:rPr>
        <w:t>,</w:t>
      </w:r>
      <w:r w:rsidR="00633971" w:rsidRPr="004E6B76">
        <w:rPr>
          <w:rFonts w:ascii="Arial" w:hAnsi="Arial" w:cs="Arial"/>
          <w:sz w:val="20"/>
          <w:szCs w:val="20"/>
          <w:lang w:eastAsia="pl-PL"/>
        </w:rPr>
        <w:t xml:space="preserve"> w tym kolektory i baterie słoneczne, pompy cieplne, paleniska na biomasę i biogazy, energię geotermalną</w:t>
      </w:r>
      <w:r w:rsidR="00C241D5" w:rsidRPr="004E6B76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4E6B76" w:rsidRDefault="005440EA" w:rsidP="004E6B76">
      <w:pPr>
        <w:pStyle w:val="Akapitzlist"/>
        <w:numPr>
          <w:ilvl w:val="0"/>
          <w:numId w:val="23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B76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4E6B76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4E6B76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681EE2" w:rsidRDefault="00681EE2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5440EA" w:rsidRDefault="005440EA" w:rsidP="005440EA">
      <w:pPr>
        <w:pStyle w:val="WW-Tekstpodstawowy2"/>
        <w:spacing w:after="0"/>
        <w:jc w:val="both"/>
        <w:rPr>
          <w:rFonts w:cs="Arial"/>
          <w:sz w:val="20"/>
        </w:rPr>
      </w:pP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DZIAŁ II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I</w:t>
      </w: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USTALENIA KOŃCOWE</w:t>
      </w:r>
    </w:p>
    <w:p w:rsidR="00394CCE" w:rsidRPr="004C30FC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4C30FC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C30FC">
        <w:rPr>
          <w:sz w:val="20"/>
          <w:szCs w:val="20"/>
        </w:rPr>
        <w:t xml:space="preserve">§ </w:t>
      </w:r>
      <w:r w:rsidR="00F301D0">
        <w:rPr>
          <w:sz w:val="20"/>
          <w:szCs w:val="20"/>
        </w:rPr>
        <w:t>2</w:t>
      </w:r>
      <w:r w:rsidR="00242CDB">
        <w:rPr>
          <w:sz w:val="20"/>
          <w:szCs w:val="20"/>
        </w:rPr>
        <w:t>2</w:t>
      </w:r>
      <w:r w:rsidR="00A36085">
        <w:rPr>
          <w:sz w:val="20"/>
          <w:szCs w:val="20"/>
        </w:rPr>
        <w:t>.</w:t>
      </w:r>
    </w:p>
    <w:p w:rsidR="00676BA6" w:rsidRPr="007D1DA9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4C30FC">
        <w:rPr>
          <w:rFonts w:cs="Arial"/>
          <w:sz w:val="20"/>
        </w:rPr>
        <w:t>W</w:t>
      </w:r>
      <w:r w:rsidR="00676BA6" w:rsidRPr="004C30FC">
        <w:rPr>
          <w:rFonts w:cs="Arial"/>
          <w:sz w:val="20"/>
        </w:rPr>
        <w:t xml:space="preserve">ysokość stawki </w:t>
      </w:r>
      <w:r w:rsidR="00676BA6" w:rsidRPr="007D1DA9">
        <w:rPr>
          <w:rFonts w:cs="Arial"/>
          <w:sz w:val="20"/>
        </w:rPr>
        <w:t>procentowej, służącej naliczaniu j</w:t>
      </w:r>
      <w:r w:rsidR="00E05EC3" w:rsidRPr="007D1DA9">
        <w:rPr>
          <w:rFonts w:cs="Arial"/>
          <w:sz w:val="20"/>
        </w:rPr>
        <w:t xml:space="preserve">ednorazowej opłaty związanej ze </w:t>
      </w:r>
      <w:r w:rsidR="00676BA6" w:rsidRPr="007D1DA9">
        <w:rPr>
          <w:rFonts w:cs="Arial"/>
          <w:sz w:val="20"/>
        </w:rPr>
        <w:t>wzrostem wartości nieruc</w:t>
      </w:r>
      <w:r w:rsidR="00E05EC3" w:rsidRPr="007D1DA9">
        <w:rPr>
          <w:rFonts w:cs="Arial"/>
          <w:sz w:val="20"/>
        </w:rPr>
        <w:t xml:space="preserve">homości na terenie całego planu </w:t>
      </w:r>
      <w:r w:rsidR="00676BA6" w:rsidRPr="007D1DA9">
        <w:rPr>
          <w:rFonts w:cs="Arial"/>
          <w:sz w:val="20"/>
        </w:rPr>
        <w:t>ustala się w wysokości 0%.</w:t>
      </w:r>
    </w:p>
    <w:p w:rsidR="00F73B33" w:rsidRPr="007D1DA9" w:rsidRDefault="00F73B33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00F9" w:rsidRDefault="00BD00F9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1DA9">
        <w:rPr>
          <w:rFonts w:ascii="Arial" w:hAnsi="Arial" w:cs="Arial"/>
          <w:b/>
          <w:bCs/>
          <w:sz w:val="20"/>
          <w:szCs w:val="20"/>
        </w:rPr>
        <w:t>§ 2</w:t>
      </w:r>
      <w:r w:rsidR="00256A53">
        <w:rPr>
          <w:rFonts w:ascii="Arial" w:hAnsi="Arial" w:cs="Arial"/>
          <w:b/>
          <w:bCs/>
          <w:sz w:val="20"/>
          <w:szCs w:val="20"/>
        </w:rPr>
        <w:t>3</w:t>
      </w:r>
      <w:r w:rsidRPr="007D1DA9">
        <w:rPr>
          <w:rFonts w:ascii="Arial" w:hAnsi="Arial" w:cs="Arial"/>
          <w:b/>
          <w:bCs/>
          <w:sz w:val="20"/>
          <w:szCs w:val="20"/>
        </w:rPr>
        <w:t>.</w:t>
      </w:r>
    </w:p>
    <w:p w:rsidR="00E239AC" w:rsidRPr="007D1DA9" w:rsidRDefault="00E239AC" w:rsidP="00E239A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1DA9">
        <w:rPr>
          <w:rFonts w:ascii="Arial" w:hAnsi="Arial" w:cs="Arial"/>
          <w:bCs/>
          <w:sz w:val="20"/>
          <w:szCs w:val="20"/>
        </w:rPr>
        <w:t xml:space="preserve">Na terenie objętym planem traci moc miejscowy plan zagospodarowania przestrzennego gminy Lesznowola dla części obrębu </w:t>
      </w:r>
      <w:r>
        <w:rPr>
          <w:rFonts w:ascii="Arial" w:hAnsi="Arial" w:cs="Arial"/>
          <w:bCs/>
          <w:sz w:val="20"/>
          <w:szCs w:val="20"/>
        </w:rPr>
        <w:t>Stara Iwiczna</w:t>
      </w:r>
      <w:r w:rsidRPr="007D1DA9">
        <w:rPr>
          <w:rFonts w:ascii="Arial" w:hAnsi="Arial" w:cs="Arial"/>
          <w:bCs/>
          <w:sz w:val="20"/>
          <w:szCs w:val="20"/>
        </w:rPr>
        <w:t xml:space="preserve"> przyjęty uchwałą Nr </w:t>
      </w:r>
      <w:r w:rsidRPr="00242CDB">
        <w:rPr>
          <w:rFonts w:ascii="Arial" w:hAnsi="Arial" w:cs="Arial"/>
          <w:bCs/>
          <w:sz w:val="20"/>
          <w:szCs w:val="20"/>
        </w:rPr>
        <w:t>36</w:t>
      </w:r>
      <w:r>
        <w:rPr>
          <w:rFonts w:ascii="Arial" w:hAnsi="Arial" w:cs="Arial"/>
          <w:bCs/>
          <w:sz w:val="20"/>
          <w:szCs w:val="20"/>
        </w:rPr>
        <w:t>7</w:t>
      </w:r>
      <w:r w:rsidRPr="00242CDB">
        <w:rPr>
          <w:rFonts w:ascii="Arial" w:hAnsi="Arial" w:cs="Arial"/>
          <w:bCs/>
          <w:sz w:val="20"/>
          <w:szCs w:val="20"/>
        </w:rPr>
        <w:t>/XXIX/2013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D1DA9">
        <w:rPr>
          <w:rFonts w:ascii="Arial" w:hAnsi="Arial" w:cs="Arial"/>
          <w:bCs/>
          <w:sz w:val="20"/>
          <w:szCs w:val="20"/>
        </w:rPr>
        <w:t>Rady Gminy Lesznowola z dnia 2</w:t>
      </w:r>
      <w:r>
        <w:rPr>
          <w:rFonts w:ascii="Arial" w:hAnsi="Arial" w:cs="Arial"/>
          <w:bCs/>
          <w:sz w:val="20"/>
          <w:szCs w:val="20"/>
        </w:rPr>
        <w:t>7</w:t>
      </w:r>
      <w:r w:rsidR="00587E05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czerwca</w:t>
      </w:r>
      <w:r w:rsidRPr="007D1DA9">
        <w:rPr>
          <w:rFonts w:ascii="Arial" w:hAnsi="Arial" w:cs="Arial"/>
          <w:bCs/>
          <w:sz w:val="20"/>
          <w:szCs w:val="20"/>
        </w:rPr>
        <w:t xml:space="preserve"> 20</w:t>
      </w:r>
      <w:r>
        <w:rPr>
          <w:rFonts w:ascii="Arial" w:hAnsi="Arial" w:cs="Arial"/>
          <w:bCs/>
          <w:sz w:val="20"/>
          <w:szCs w:val="20"/>
        </w:rPr>
        <w:t xml:space="preserve">13 r. w sprawie uchwalenia </w:t>
      </w:r>
      <w:r w:rsidRPr="007D1DA9">
        <w:rPr>
          <w:rFonts w:ascii="Arial" w:hAnsi="Arial" w:cs="Arial"/>
          <w:bCs/>
          <w:sz w:val="20"/>
          <w:szCs w:val="20"/>
        </w:rPr>
        <w:t>miejscow</w:t>
      </w:r>
      <w:r>
        <w:rPr>
          <w:rFonts w:ascii="Arial" w:hAnsi="Arial" w:cs="Arial"/>
          <w:bCs/>
          <w:sz w:val="20"/>
          <w:szCs w:val="20"/>
        </w:rPr>
        <w:t>ego</w:t>
      </w:r>
      <w:r w:rsidRPr="007D1DA9">
        <w:rPr>
          <w:rFonts w:ascii="Arial" w:hAnsi="Arial" w:cs="Arial"/>
          <w:bCs/>
          <w:sz w:val="20"/>
          <w:szCs w:val="20"/>
        </w:rPr>
        <w:t xml:space="preserve"> plan</w:t>
      </w:r>
      <w:r>
        <w:rPr>
          <w:rFonts w:ascii="Arial" w:hAnsi="Arial" w:cs="Arial"/>
          <w:bCs/>
          <w:sz w:val="20"/>
          <w:szCs w:val="20"/>
        </w:rPr>
        <w:t xml:space="preserve">u </w:t>
      </w:r>
      <w:r w:rsidRPr="007D1DA9">
        <w:rPr>
          <w:rFonts w:ascii="Arial" w:hAnsi="Arial" w:cs="Arial"/>
          <w:bCs/>
          <w:sz w:val="20"/>
          <w:szCs w:val="20"/>
        </w:rPr>
        <w:t xml:space="preserve">zagospodarowania przestrzennego </w:t>
      </w:r>
      <w:r>
        <w:rPr>
          <w:rFonts w:ascii="Arial" w:hAnsi="Arial" w:cs="Arial"/>
          <w:bCs/>
          <w:sz w:val="20"/>
          <w:szCs w:val="20"/>
        </w:rPr>
        <w:t xml:space="preserve">gminy Lesznowola dla części obrębu Stara Iwiczna cz. południowa (Dz. Urz. Woj. </w:t>
      </w:r>
      <w:proofErr w:type="spellStart"/>
      <w:r>
        <w:rPr>
          <w:rFonts w:ascii="Arial" w:hAnsi="Arial" w:cs="Arial"/>
          <w:bCs/>
          <w:sz w:val="20"/>
          <w:szCs w:val="20"/>
        </w:rPr>
        <w:t>Mazow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Pr="007D1DA9">
        <w:rPr>
          <w:rFonts w:ascii="Arial" w:hAnsi="Arial" w:cs="Arial"/>
          <w:bCs/>
          <w:sz w:val="20"/>
          <w:szCs w:val="20"/>
        </w:rPr>
        <w:t xml:space="preserve">poz. </w:t>
      </w:r>
      <w:r>
        <w:rPr>
          <w:rFonts w:ascii="Arial" w:hAnsi="Arial" w:cs="Arial"/>
          <w:bCs/>
          <w:sz w:val="20"/>
          <w:szCs w:val="20"/>
        </w:rPr>
        <w:t>10185</w:t>
      </w:r>
      <w:r w:rsidRPr="007D1DA9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> </w:t>
      </w:r>
      <w:r w:rsidRPr="007D1DA9">
        <w:rPr>
          <w:rFonts w:ascii="Arial" w:hAnsi="Arial" w:cs="Arial"/>
          <w:bCs/>
          <w:sz w:val="20"/>
          <w:szCs w:val="20"/>
        </w:rPr>
        <w:t xml:space="preserve">dnia </w:t>
      </w:r>
      <w:r>
        <w:rPr>
          <w:rFonts w:ascii="Arial" w:hAnsi="Arial" w:cs="Arial"/>
          <w:bCs/>
          <w:sz w:val="20"/>
          <w:szCs w:val="20"/>
        </w:rPr>
        <w:t>15</w:t>
      </w:r>
      <w:r w:rsidRPr="007D1DA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10</w:t>
      </w:r>
      <w:r w:rsidRPr="007D1DA9">
        <w:rPr>
          <w:rFonts w:ascii="Arial" w:hAnsi="Arial" w:cs="Arial"/>
          <w:bCs/>
          <w:sz w:val="20"/>
          <w:szCs w:val="20"/>
        </w:rPr>
        <w:t>.20</w:t>
      </w:r>
      <w:r>
        <w:rPr>
          <w:rFonts w:ascii="Arial" w:hAnsi="Arial" w:cs="Arial"/>
          <w:bCs/>
          <w:sz w:val="20"/>
          <w:szCs w:val="20"/>
        </w:rPr>
        <w:t xml:space="preserve">13 </w:t>
      </w:r>
      <w:r w:rsidRPr="007D1DA9">
        <w:rPr>
          <w:rFonts w:ascii="Arial" w:hAnsi="Arial" w:cs="Arial"/>
          <w:bCs/>
          <w:sz w:val="20"/>
          <w:szCs w:val="20"/>
        </w:rPr>
        <w:t>r.).</w:t>
      </w:r>
    </w:p>
    <w:p w:rsidR="00E239AC" w:rsidRDefault="00E239AC" w:rsidP="00E239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1DA9"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D1DA9">
        <w:rPr>
          <w:rFonts w:ascii="Arial" w:hAnsi="Arial" w:cs="Arial"/>
          <w:b/>
          <w:bCs/>
          <w:sz w:val="20"/>
          <w:szCs w:val="20"/>
        </w:rPr>
        <w:t>.</w:t>
      </w:r>
    </w:p>
    <w:p w:rsidR="00BD00F9" w:rsidRPr="007D1DA9" w:rsidRDefault="00BD00F9" w:rsidP="00BD00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DA9">
        <w:rPr>
          <w:rFonts w:ascii="Arial" w:hAnsi="Arial" w:cs="Arial"/>
          <w:sz w:val="20"/>
          <w:szCs w:val="20"/>
        </w:rPr>
        <w:t>Wykonanie niniejszej uchwały powierza się Wójtowi Gminy Lesznowola.</w:t>
      </w:r>
    </w:p>
    <w:p w:rsidR="00BD00F9" w:rsidRPr="007D1DA9" w:rsidRDefault="00BD00F9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00F9" w:rsidRPr="007D1DA9" w:rsidRDefault="00BD00F9" w:rsidP="00BD00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1DA9">
        <w:rPr>
          <w:rFonts w:ascii="Arial" w:hAnsi="Arial" w:cs="Arial"/>
          <w:b/>
          <w:bCs/>
          <w:sz w:val="20"/>
          <w:szCs w:val="20"/>
        </w:rPr>
        <w:t xml:space="preserve">§ </w:t>
      </w:r>
      <w:r w:rsidR="00293937" w:rsidRPr="007D1DA9">
        <w:rPr>
          <w:rFonts w:ascii="Arial" w:hAnsi="Arial" w:cs="Arial"/>
          <w:b/>
          <w:bCs/>
          <w:sz w:val="20"/>
          <w:szCs w:val="20"/>
        </w:rPr>
        <w:t>2</w:t>
      </w:r>
      <w:r w:rsidR="00E239AC">
        <w:rPr>
          <w:rFonts w:ascii="Arial" w:hAnsi="Arial" w:cs="Arial"/>
          <w:b/>
          <w:bCs/>
          <w:sz w:val="20"/>
          <w:szCs w:val="20"/>
        </w:rPr>
        <w:t>5</w:t>
      </w:r>
      <w:r w:rsidRPr="007D1DA9">
        <w:rPr>
          <w:rFonts w:ascii="Arial" w:hAnsi="Arial" w:cs="Arial"/>
          <w:b/>
          <w:bCs/>
          <w:sz w:val="20"/>
          <w:szCs w:val="20"/>
        </w:rPr>
        <w:t>.</w:t>
      </w:r>
    </w:p>
    <w:p w:rsidR="00BD00F9" w:rsidRPr="007D1DA9" w:rsidRDefault="00BD00F9" w:rsidP="00BD00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1DA9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Pr="007D1DA9">
        <w:rPr>
          <w:rFonts w:ascii="Arial" w:hAnsi="Arial" w:cs="Arial"/>
          <w:bCs/>
          <w:sz w:val="20"/>
          <w:szCs w:val="20"/>
        </w:rPr>
        <w:t>.</w:t>
      </w:r>
    </w:p>
    <w:p w:rsidR="00AE6704" w:rsidRPr="007D1DA9" w:rsidRDefault="00AE6704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2799D" w:rsidRPr="007D1DA9" w:rsidRDefault="0032799D" w:rsidP="00C522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76BA6" w:rsidRPr="00676BA6" w:rsidRDefault="00676BA6" w:rsidP="003F7E70">
      <w:pPr>
        <w:spacing w:before="120" w:after="60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676BA6" w:rsidRPr="00676BA6" w:rsidSect="00E05EC3">
      <w:headerReference w:type="default" r:id="rId8"/>
      <w:footerReference w:type="default" r:id="rId9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BF" w:rsidRDefault="00D114BF">
      <w:pPr>
        <w:spacing w:after="0" w:line="240" w:lineRule="auto"/>
      </w:pPr>
      <w:r>
        <w:separator/>
      </w:r>
    </w:p>
  </w:endnote>
  <w:endnote w:type="continuationSeparator" w:id="0">
    <w:p w:rsidR="00D114BF" w:rsidRDefault="00D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BF" w:rsidRDefault="00632E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0D662" wp14:editId="314D2DF7">
              <wp:simplePos x="0" y="0"/>
              <wp:positionH relativeFrom="margin">
                <wp:posOffset>2924175</wp:posOffset>
              </wp:positionH>
              <wp:positionV relativeFrom="paragraph">
                <wp:posOffset>1270</wp:posOffset>
              </wp:positionV>
              <wp:extent cx="62865" cy="145415"/>
              <wp:effectExtent l="0" t="635" r="381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4BF" w:rsidRDefault="00D114B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0D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0.25pt;margin-top:.1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eN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" stroked="f">
              <v:fill opacity="0"/>
              <v:textbox inset="0,0,0,0">
                <w:txbxContent>
                  <w:p w:rsidR="00D114BF" w:rsidRDefault="00D114B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114BF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F955C00" wp14:editId="5FF748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4BF" w:rsidRDefault="00D114B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55C00" id="Text Box 1" o:spid="_x0000_s1028" type="#_x0000_t202" style="position:absolute;margin-left:0;margin-top:.05pt;width:10pt;height:11.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" stroked="f">
              <v:fill opacity="0"/>
              <v:textbox inset="0,0,0,0">
                <w:txbxContent>
                  <w:p w:rsidR="00D114BF" w:rsidRDefault="00D114B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BF" w:rsidRDefault="00D114BF">
      <w:pPr>
        <w:spacing w:after="0" w:line="240" w:lineRule="auto"/>
      </w:pPr>
      <w:r>
        <w:separator/>
      </w:r>
    </w:p>
  </w:footnote>
  <w:footnote w:type="continuationSeparator" w:id="0">
    <w:p w:rsidR="00D114BF" w:rsidRDefault="00D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BF" w:rsidRDefault="00D114BF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4BF" w:rsidRDefault="00D114B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D114BF" w:rsidRDefault="00D114B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DDC6B3B"/>
    <w:multiLevelType w:val="hybridMultilevel"/>
    <w:tmpl w:val="0F56A9E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0FEE627E"/>
    <w:multiLevelType w:val="hybridMultilevel"/>
    <w:tmpl w:val="A57C27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3D601F"/>
    <w:multiLevelType w:val="hybridMultilevel"/>
    <w:tmpl w:val="9E7A5E26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366BCA"/>
    <w:multiLevelType w:val="hybridMultilevel"/>
    <w:tmpl w:val="269CA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BEE1385"/>
    <w:multiLevelType w:val="hybridMultilevel"/>
    <w:tmpl w:val="347E5056"/>
    <w:lvl w:ilvl="0" w:tplc="DABA9D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9C03D07"/>
    <w:multiLevelType w:val="hybridMultilevel"/>
    <w:tmpl w:val="F7BA2E5A"/>
    <w:lvl w:ilvl="0" w:tplc="D088A1EC">
      <w:start w:val="7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37C8D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781453"/>
    <w:multiLevelType w:val="hybridMultilevel"/>
    <w:tmpl w:val="9006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EF1"/>
    <w:multiLevelType w:val="hybridMultilevel"/>
    <w:tmpl w:val="36CA3138"/>
    <w:lvl w:ilvl="0" w:tplc="D42AF8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5BB32254"/>
    <w:multiLevelType w:val="hybridMultilevel"/>
    <w:tmpl w:val="CF8CBDC8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32E25"/>
    <w:multiLevelType w:val="hybridMultilevel"/>
    <w:tmpl w:val="F0440762"/>
    <w:lvl w:ilvl="0" w:tplc="8D30E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C75EE"/>
    <w:multiLevelType w:val="hybridMultilevel"/>
    <w:tmpl w:val="E2403A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CD913B4"/>
    <w:multiLevelType w:val="hybridMultilevel"/>
    <w:tmpl w:val="BA828C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47" w15:restartNumberingAfterBreak="0">
    <w:nsid w:val="703317BA"/>
    <w:multiLevelType w:val="hybridMultilevel"/>
    <w:tmpl w:val="86DAFE82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3453A"/>
    <w:multiLevelType w:val="hybridMultilevel"/>
    <w:tmpl w:val="2656024C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47"/>
  </w:num>
  <w:num w:numId="6">
    <w:abstractNumId w:val="31"/>
  </w:num>
  <w:num w:numId="7">
    <w:abstractNumId w:val="22"/>
  </w:num>
  <w:num w:numId="8">
    <w:abstractNumId w:val="51"/>
  </w:num>
  <w:num w:numId="9">
    <w:abstractNumId w:val="2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35"/>
  </w:num>
  <w:num w:numId="14">
    <w:abstractNumId w:val="37"/>
  </w:num>
  <w:num w:numId="15">
    <w:abstractNumId w:val="26"/>
  </w:num>
  <w:num w:numId="16">
    <w:abstractNumId w:val="46"/>
  </w:num>
  <w:num w:numId="17">
    <w:abstractNumId w:val="45"/>
  </w:num>
  <w:num w:numId="18">
    <w:abstractNumId w:val="23"/>
  </w:num>
  <w:num w:numId="19">
    <w:abstractNumId w:val="25"/>
  </w:num>
  <w:num w:numId="20">
    <w:abstractNumId w:val="15"/>
  </w:num>
  <w:num w:numId="21">
    <w:abstractNumId w:val="29"/>
  </w:num>
  <w:num w:numId="22">
    <w:abstractNumId w:val="13"/>
  </w:num>
  <w:num w:numId="23">
    <w:abstractNumId w:val="44"/>
  </w:num>
  <w:num w:numId="24">
    <w:abstractNumId w:val="4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4"/>
  </w:num>
  <w:num w:numId="30">
    <w:abstractNumId w:val="27"/>
  </w:num>
  <w:num w:numId="31">
    <w:abstractNumId w:val="17"/>
  </w:num>
  <w:num w:numId="32">
    <w:abstractNumId w:val="50"/>
  </w:num>
  <w:num w:numId="3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6"/>
    <w:rsid w:val="0000354A"/>
    <w:rsid w:val="000107AB"/>
    <w:rsid w:val="00017FD8"/>
    <w:rsid w:val="00021536"/>
    <w:rsid w:val="000222ED"/>
    <w:rsid w:val="000313C5"/>
    <w:rsid w:val="00042033"/>
    <w:rsid w:val="00045EA0"/>
    <w:rsid w:val="00051E0D"/>
    <w:rsid w:val="00052880"/>
    <w:rsid w:val="000530B4"/>
    <w:rsid w:val="00056328"/>
    <w:rsid w:val="00056F84"/>
    <w:rsid w:val="000601C0"/>
    <w:rsid w:val="0006068F"/>
    <w:rsid w:val="00063C03"/>
    <w:rsid w:val="00064467"/>
    <w:rsid w:val="000756B5"/>
    <w:rsid w:val="000766EE"/>
    <w:rsid w:val="0007686C"/>
    <w:rsid w:val="000829EC"/>
    <w:rsid w:val="00083708"/>
    <w:rsid w:val="00087D03"/>
    <w:rsid w:val="00094EA9"/>
    <w:rsid w:val="000A3639"/>
    <w:rsid w:val="000A3E14"/>
    <w:rsid w:val="000A3FDE"/>
    <w:rsid w:val="000A5FCF"/>
    <w:rsid w:val="000A6190"/>
    <w:rsid w:val="000B47C7"/>
    <w:rsid w:val="000B51BB"/>
    <w:rsid w:val="000B6664"/>
    <w:rsid w:val="000C0D82"/>
    <w:rsid w:val="000C1019"/>
    <w:rsid w:val="000C2AF0"/>
    <w:rsid w:val="000C3688"/>
    <w:rsid w:val="000C3778"/>
    <w:rsid w:val="000C3C84"/>
    <w:rsid w:val="000D2462"/>
    <w:rsid w:val="000D252D"/>
    <w:rsid w:val="000D54EF"/>
    <w:rsid w:val="000D5770"/>
    <w:rsid w:val="000D6215"/>
    <w:rsid w:val="000E14DA"/>
    <w:rsid w:val="000E59DC"/>
    <w:rsid w:val="000E67E2"/>
    <w:rsid w:val="000F179A"/>
    <w:rsid w:val="000F223B"/>
    <w:rsid w:val="000F5C55"/>
    <w:rsid w:val="000F7731"/>
    <w:rsid w:val="00102724"/>
    <w:rsid w:val="00104E55"/>
    <w:rsid w:val="00105A94"/>
    <w:rsid w:val="00106850"/>
    <w:rsid w:val="00106AFB"/>
    <w:rsid w:val="00113973"/>
    <w:rsid w:val="00113A01"/>
    <w:rsid w:val="00114A4B"/>
    <w:rsid w:val="001166FF"/>
    <w:rsid w:val="00117D0F"/>
    <w:rsid w:val="00124816"/>
    <w:rsid w:val="001251D4"/>
    <w:rsid w:val="00127A63"/>
    <w:rsid w:val="001303A1"/>
    <w:rsid w:val="0013041D"/>
    <w:rsid w:val="0013492B"/>
    <w:rsid w:val="001422A2"/>
    <w:rsid w:val="00142B1D"/>
    <w:rsid w:val="00146966"/>
    <w:rsid w:val="001508C1"/>
    <w:rsid w:val="00152731"/>
    <w:rsid w:val="001540FE"/>
    <w:rsid w:val="00156145"/>
    <w:rsid w:val="00163FA6"/>
    <w:rsid w:val="001651A8"/>
    <w:rsid w:val="001657B0"/>
    <w:rsid w:val="00165B87"/>
    <w:rsid w:val="001702AB"/>
    <w:rsid w:val="001711C7"/>
    <w:rsid w:val="00173437"/>
    <w:rsid w:val="00173828"/>
    <w:rsid w:val="00184978"/>
    <w:rsid w:val="001858D5"/>
    <w:rsid w:val="00185B73"/>
    <w:rsid w:val="00190905"/>
    <w:rsid w:val="00191034"/>
    <w:rsid w:val="0019454B"/>
    <w:rsid w:val="00197DA1"/>
    <w:rsid w:val="001A05D2"/>
    <w:rsid w:val="001A11FC"/>
    <w:rsid w:val="001A4042"/>
    <w:rsid w:val="001B0224"/>
    <w:rsid w:val="001B1AF8"/>
    <w:rsid w:val="001C128A"/>
    <w:rsid w:val="001C2127"/>
    <w:rsid w:val="001C439B"/>
    <w:rsid w:val="001D001E"/>
    <w:rsid w:val="001D4342"/>
    <w:rsid w:val="001F3B95"/>
    <w:rsid w:val="001F565C"/>
    <w:rsid w:val="0021076B"/>
    <w:rsid w:val="00212C9D"/>
    <w:rsid w:val="0021705B"/>
    <w:rsid w:val="00225F8B"/>
    <w:rsid w:val="00227852"/>
    <w:rsid w:val="002302F1"/>
    <w:rsid w:val="00230BF5"/>
    <w:rsid w:val="002323B8"/>
    <w:rsid w:val="00232EC9"/>
    <w:rsid w:val="002333B1"/>
    <w:rsid w:val="00233DE0"/>
    <w:rsid w:val="00235876"/>
    <w:rsid w:val="00240881"/>
    <w:rsid w:val="0024223F"/>
    <w:rsid w:val="00242CDB"/>
    <w:rsid w:val="00243B9F"/>
    <w:rsid w:val="00245AAE"/>
    <w:rsid w:val="002502D4"/>
    <w:rsid w:val="002518DA"/>
    <w:rsid w:val="00253529"/>
    <w:rsid w:val="00254136"/>
    <w:rsid w:val="002559E8"/>
    <w:rsid w:val="00255DC7"/>
    <w:rsid w:val="00256A53"/>
    <w:rsid w:val="0025795C"/>
    <w:rsid w:val="00257E45"/>
    <w:rsid w:val="00262227"/>
    <w:rsid w:val="00264EC2"/>
    <w:rsid w:val="00271F8A"/>
    <w:rsid w:val="002839BC"/>
    <w:rsid w:val="00285BBF"/>
    <w:rsid w:val="00293937"/>
    <w:rsid w:val="00294174"/>
    <w:rsid w:val="00294EEC"/>
    <w:rsid w:val="00296AE6"/>
    <w:rsid w:val="002A4C4C"/>
    <w:rsid w:val="002A7703"/>
    <w:rsid w:val="002B4A92"/>
    <w:rsid w:val="002C1ACF"/>
    <w:rsid w:val="002D29CA"/>
    <w:rsid w:val="002D3C6B"/>
    <w:rsid w:val="002D70B4"/>
    <w:rsid w:val="002E02D7"/>
    <w:rsid w:val="002E0744"/>
    <w:rsid w:val="002E0C15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02638"/>
    <w:rsid w:val="00304C32"/>
    <w:rsid w:val="003142BB"/>
    <w:rsid w:val="003159DF"/>
    <w:rsid w:val="00315A53"/>
    <w:rsid w:val="0031661C"/>
    <w:rsid w:val="00320E82"/>
    <w:rsid w:val="00321471"/>
    <w:rsid w:val="0032799D"/>
    <w:rsid w:val="003310FA"/>
    <w:rsid w:val="00331D91"/>
    <w:rsid w:val="00346FA7"/>
    <w:rsid w:val="00355419"/>
    <w:rsid w:val="00355F53"/>
    <w:rsid w:val="0035650D"/>
    <w:rsid w:val="00365AF2"/>
    <w:rsid w:val="0037202F"/>
    <w:rsid w:val="003745DC"/>
    <w:rsid w:val="00375A84"/>
    <w:rsid w:val="00376AA8"/>
    <w:rsid w:val="003810B5"/>
    <w:rsid w:val="00383E0D"/>
    <w:rsid w:val="0038444D"/>
    <w:rsid w:val="00385198"/>
    <w:rsid w:val="00394BC8"/>
    <w:rsid w:val="00394CCE"/>
    <w:rsid w:val="00397044"/>
    <w:rsid w:val="0039740D"/>
    <w:rsid w:val="003A61F1"/>
    <w:rsid w:val="003A67FC"/>
    <w:rsid w:val="003B2818"/>
    <w:rsid w:val="003B5769"/>
    <w:rsid w:val="003C65F5"/>
    <w:rsid w:val="003D03E2"/>
    <w:rsid w:val="003D413C"/>
    <w:rsid w:val="003E3B62"/>
    <w:rsid w:val="003E7A5C"/>
    <w:rsid w:val="003F7E70"/>
    <w:rsid w:val="00402226"/>
    <w:rsid w:val="00402B54"/>
    <w:rsid w:val="00403361"/>
    <w:rsid w:val="00404461"/>
    <w:rsid w:val="00405BE9"/>
    <w:rsid w:val="00405C44"/>
    <w:rsid w:val="004066ED"/>
    <w:rsid w:val="00414A68"/>
    <w:rsid w:val="0042333C"/>
    <w:rsid w:val="00434B76"/>
    <w:rsid w:val="0043570D"/>
    <w:rsid w:val="0043645C"/>
    <w:rsid w:val="00436EC4"/>
    <w:rsid w:val="004458E6"/>
    <w:rsid w:val="00445DD1"/>
    <w:rsid w:val="00446868"/>
    <w:rsid w:val="00453AA9"/>
    <w:rsid w:val="0045590D"/>
    <w:rsid w:val="004561F2"/>
    <w:rsid w:val="004604F0"/>
    <w:rsid w:val="004619C0"/>
    <w:rsid w:val="004740DD"/>
    <w:rsid w:val="00474BB2"/>
    <w:rsid w:val="00475606"/>
    <w:rsid w:val="004757F8"/>
    <w:rsid w:val="004769F5"/>
    <w:rsid w:val="0048463D"/>
    <w:rsid w:val="00491A89"/>
    <w:rsid w:val="00492FD0"/>
    <w:rsid w:val="004A3907"/>
    <w:rsid w:val="004B2885"/>
    <w:rsid w:val="004B3F65"/>
    <w:rsid w:val="004B7042"/>
    <w:rsid w:val="004C00D7"/>
    <w:rsid w:val="004C30FC"/>
    <w:rsid w:val="004C47C9"/>
    <w:rsid w:val="004E353C"/>
    <w:rsid w:val="004E4340"/>
    <w:rsid w:val="004E4FD8"/>
    <w:rsid w:val="004E51F6"/>
    <w:rsid w:val="004E6B76"/>
    <w:rsid w:val="004E7881"/>
    <w:rsid w:val="004F2EEB"/>
    <w:rsid w:val="004F3970"/>
    <w:rsid w:val="004F43C0"/>
    <w:rsid w:val="004F48C1"/>
    <w:rsid w:val="0050373E"/>
    <w:rsid w:val="00514AFB"/>
    <w:rsid w:val="00515926"/>
    <w:rsid w:val="00516C82"/>
    <w:rsid w:val="0051795E"/>
    <w:rsid w:val="00517C92"/>
    <w:rsid w:val="00520E6B"/>
    <w:rsid w:val="005261AC"/>
    <w:rsid w:val="005318B2"/>
    <w:rsid w:val="005322F4"/>
    <w:rsid w:val="00536D9E"/>
    <w:rsid w:val="00537604"/>
    <w:rsid w:val="0054165C"/>
    <w:rsid w:val="0054279C"/>
    <w:rsid w:val="00542B6F"/>
    <w:rsid w:val="005440EA"/>
    <w:rsid w:val="0054415B"/>
    <w:rsid w:val="0054531B"/>
    <w:rsid w:val="00556AE3"/>
    <w:rsid w:val="00562C5F"/>
    <w:rsid w:val="00562DFB"/>
    <w:rsid w:val="005648A3"/>
    <w:rsid w:val="00566C42"/>
    <w:rsid w:val="005675D3"/>
    <w:rsid w:val="00576F7F"/>
    <w:rsid w:val="00577336"/>
    <w:rsid w:val="00583632"/>
    <w:rsid w:val="00584DE9"/>
    <w:rsid w:val="00585F20"/>
    <w:rsid w:val="00586466"/>
    <w:rsid w:val="00587E05"/>
    <w:rsid w:val="005A1BED"/>
    <w:rsid w:val="005A7C60"/>
    <w:rsid w:val="005B66DA"/>
    <w:rsid w:val="005B7540"/>
    <w:rsid w:val="005C2B2D"/>
    <w:rsid w:val="005C3DBE"/>
    <w:rsid w:val="005C45AD"/>
    <w:rsid w:val="005C6EA2"/>
    <w:rsid w:val="005C74C0"/>
    <w:rsid w:val="005D5825"/>
    <w:rsid w:val="005E026F"/>
    <w:rsid w:val="005E62AC"/>
    <w:rsid w:val="005E6E4F"/>
    <w:rsid w:val="005E7931"/>
    <w:rsid w:val="005F648B"/>
    <w:rsid w:val="005F6CBC"/>
    <w:rsid w:val="00600FFC"/>
    <w:rsid w:val="00601804"/>
    <w:rsid w:val="0060539D"/>
    <w:rsid w:val="00606A13"/>
    <w:rsid w:val="00611DED"/>
    <w:rsid w:val="00620C4D"/>
    <w:rsid w:val="00621E5E"/>
    <w:rsid w:val="00623D13"/>
    <w:rsid w:val="00632A4B"/>
    <w:rsid w:val="00632E25"/>
    <w:rsid w:val="00633971"/>
    <w:rsid w:val="00636701"/>
    <w:rsid w:val="00636D68"/>
    <w:rsid w:val="006379ED"/>
    <w:rsid w:val="0064110E"/>
    <w:rsid w:val="00647BFD"/>
    <w:rsid w:val="0066415F"/>
    <w:rsid w:val="006670CA"/>
    <w:rsid w:val="006678EF"/>
    <w:rsid w:val="00672610"/>
    <w:rsid w:val="00676071"/>
    <w:rsid w:val="00676BA6"/>
    <w:rsid w:val="00681EE2"/>
    <w:rsid w:val="006826F1"/>
    <w:rsid w:val="006833F5"/>
    <w:rsid w:val="00685BB3"/>
    <w:rsid w:val="00687887"/>
    <w:rsid w:val="00690F4B"/>
    <w:rsid w:val="006944F2"/>
    <w:rsid w:val="00696042"/>
    <w:rsid w:val="006972C5"/>
    <w:rsid w:val="006A0DC3"/>
    <w:rsid w:val="006A2D5F"/>
    <w:rsid w:val="006A553A"/>
    <w:rsid w:val="006A77DD"/>
    <w:rsid w:val="006B3E96"/>
    <w:rsid w:val="006B5765"/>
    <w:rsid w:val="006C28E0"/>
    <w:rsid w:val="006C6ADE"/>
    <w:rsid w:val="006E2A17"/>
    <w:rsid w:val="006E62E2"/>
    <w:rsid w:val="006F3068"/>
    <w:rsid w:val="006F4494"/>
    <w:rsid w:val="006F5DA8"/>
    <w:rsid w:val="006F6D44"/>
    <w:rsid w:val="00702D0F"/>
    <w:rsid w:val="0070316A"/>
    <w:rsid w:val="00704F2E"/>
    <w:rsid w:val="00706ABD"/>
    <w:rsid w:val="00707361"/>
    <w:rsid w:val="00714874"/>
    <w:rsid w:val="007152EF"/>
    <w:rsid w:val="0071596F"/>
    <w:rsid w:val="00716134"/>
    <w:rsid w:val="007250B4"/>
    <w:rsid w:val="00732022"/>
    <w:rsid w:val="007332B3"/>
    <w:rsid w:val="00733476"/>
    <w:rsid w:val="0074008E"/>
    <w:rsid w:val="007402CE"/>
    <w:rsid w:val="00744BCC"/>
    <w:rsid w:val="00745EC5"/>
    <w:rsid w:val="00746FC5"/>
    <w:rsid w:val="0075358C"/>
    <w:rsid w:val="007610B2"/>
    <w:rsid w:val="00767D4C"/>
    <w:rsid w:val="00775DB1"/>
    <w:rsid w:val="00775E84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3EAA"/>
    <w:rsid w:val="007B4271"/>
    <w:rsid w:val="007B554A"/>
    <w:rsid w:val="007B5B95"/>
    <w:rsid w:val="007B79CD"/>
    <w:rsid w:val="007C10EA"/>
    <w:rsid w:val="007C3EB2"/>
    <w:rsid w:val="007D1DA9"/>
    <w:rsid w:val="007D48A8"/>
    <w:rsid w:val="007D7696"/>
    <w:rsid w:val="007E6CD8"/>
    <w:rsid w:val="007E7B1F"/>
    <w:rsid w:val="007F094F"/>
    <w:rsid w:val="007F7065"/>
    <w:rsid w:val="0080013F"/>
    <w:rsid w:val="00804A80"/>
    <w:rsid w:val="0080578E"/>
    <w:rsid w:val="00806571"/>
    <w:rsid w:val="008070B1"/>
    <w:rsid w:val="008078C7"/>
    <w:rsid w:val="00811F49"/>
    <w:rsid w:val="00815F66"/>
    <w:rsid w:val="00817BB5"/>
    <w:rsid w:val="00825E08"/>
    <w:rsid w:val="00826EE9"/>
    <w:rsid w:val="00834894"/>
    <w:rsid w:val="008350AA"/>
    <w:rsid w:val="0084595B"/>
    <w:rsid w:val="00846959"/>
    <w:rsid w:val="00861A80"/>
    <w:rsid w:val="00872690"/>
    <w:rsid w:val="00876CF8"/>
    <w:rsid w:val="00880A3E"/>
    <w:rsid w:val="00882C27"/>
    <w:rsid w:val="00886770"/>
    <w:rsid w:val="00890E33"/>
    <w:rsid w:val="0089220E"/>
    <w:rsid w:val="00893178"/>
    <w:rsid w:val="0089344C"/>
    <w:rsid w:val="00897538"/>
    <w:rsid w:val="008A38FA"/>
    <w:rsid w:val="008B0D7B"/>
    <w:rsid w:val="008B5D2B"/>
    <w:rsid w:val="008B6C4E"/>
    <w:rsid w:val="008C614F"/>
    <w:rsid w:val="008C6D46"/>
    <w:rsid w:val="008C7556"/>
    <w:rsid w:val="008D00ED"/>
    <w:rsid w:val="008D1F1D"/>
    <w:rsid w:val="008D39AB"/>
    <w:rsid w:val="008D7525"/>
    <w:rsid w:val="008E1926"/>
    <w:rsid w:val="008F0926"/>
    <w:rsid w:val="008F13E4"/>
    <w:rsid w:val="008F2F46"/>
    <w:rsid w:val="00900BA5"/>
    <w:rsid w:val="00907EDE"/>
    <w:rsid w:val="00912216"/>
    <w:rsid w:val="00913752"/>
    <w:rsid w:val="0092156B"/>
    <w:rsid w:val="00926B4C"/>
    <w:rsid w:val="00926BF7"/>
    <w:rsid w:val="0093454C"/>
    <w:rsid w:val="009353BC"/>
    <w:rsid w:val="00935E4A"/>
    <w:rsid w:val="00940B31"/>
    <w:rsid w:val="009419F7"/>
    <w:rsid w:val="00954566"/>
    <w:rsid w:val="00961D5D"/>
    <w:rsid w:val="00962EB5"/>
    <w:rsid w:val="00964819"/>
    <w:rsid w:val="00971D20"/>
    <w:rsid w:val="00973D4C"/>
    <w:rsid w:val="00973E2F"/>
    <w:rsid w:val="00975C97"/>
    <w:rsid w:val="00975F38"/>
    <w:rsid w:val="00982B61"/>
    <w:rsid w:val="00984346"/>
    <w:rsid w:val="009848E6"/>
    <w:rsid w:val="0098490F"/>
    <w:rsid w:val="00984FAD"/>
    <w:rsid w:val="00993D30"/>
    <w:rsid w:val="0099513F"/>
    <w:rsid w:val="00996786"/>
    <w:rsid w:val="009A2E80"/>
    <w:rsid w:val="009A318C"/>
    <w:rsid w:val="009A6968"/>
    <w:rsid w:val="009A6E72"/>
    <w:rsid w:val="009A7093"/>
    <w:rsid w:val="009B2982"/>
    <w:rsid w:val="009B50F6"/>
    <w:rsid w:val="009B5157"/>
    <w:rsid w:val="009B570C"/>
    <w:rsid w:val="009C55B8"/>
    <w:rsid w:val="009C5BDF"/>
    <w:rsid w:val="009C7B46"/>
    <w:rsid w:val="009D0644"/>
    <w:rsid w:val="009D20DA"/>
    <w:rsid w:val="009D2602"/>
    <w:rsid w:val="009D46C3"/>
    <w:rsid w:val="009D6FB4"/>
    <w:rsid w:val="009E0477"/>
    <w:rsid w:val="009E37BF"/>
    <w:rsid w:val="009E3CCD"/>
    <w:rsid w:val="009E4782"/>
    <w:rsid w:val="009F0E6F"/>
    <w:rsid w:val="009F1076"/>
    <w:rsid w:val="009F3B6A"/>
    <w:rsid w:val="009F6949"/>
    <w:rsid w:val="00A02C0F"/>
    <w:rsid w:val="00A03F27"/>
    <w:rsid w:val="00A050F0"/>
    <w:rsid w:val="00A05C58"/>
    <w:rsid w:val="00A102BF"/>
    <w:rsid w:val="00A108CD"/>
    <w:rsid w:val="00A11CE8"/>
    <w:rsid w:val="00A139EE"/>
    <w:rsid w:val="00A13BC5"/>
    <w:rsid w:val="00A1484F"/>
    <w:rsid w:val="00A15A98"/>
    <w:rsid w:val="00A24E59"/>
    <w:rsid w:val="00A31181"/>
    <w:rsid w:val="00A36085"/>
    <w:rsid w:val="00A377F5"/>
    <w:rsid w:val="00A40174"/>
    <w:rsid w:val="00A4047E"/>
    <w:rsid w:val="00A44B1C"/>
    <w:rsid w:val="00A517CC"/>
    <w:rsid w:val="00A51F22"/>
    <w:rsid w:val="00A52E22"/>
    <w:rsid w:val="00A53206"/>
    <w:rsid w:val="00A53848"/>
    <w:rsid w:val="00A54E78"/>
    <w:rsid w:val="00A56182"/>
    <w:rsid w:val="00A56428"/>
    <w:rsid w:val="00A57FE6"/>
    <w:rsid w:val="00A64029"/>
    <w:rsid w:val="00A71F00"/>
    <w:rsid w:val="00A72980"/>
    <w:rsid w:val="00A741F2"/>
    <w:rsid w:val="00A7676A"/>
    <w:rsid w:val="00A7791B"/>
    <w:rsid w:val="00A81292"/>
    <w:rsid w:val="00A82E0C"/>
    <w:rsid w:val="00A84440"/>
    <w:rsid w:val="00A867C2"/>
    <w:rsid w:val="00A909D7"/>
    <w:rsid w:val="00A96401"/>
    <w:rsid w:val="00A96DD3"/>
    <w:rsid w:val="00AA0702"/>
    <w:rsid w:val="00AA0D2F"/>
    <w:rsid w:val="00AA410C"/>
    <w:rsid w:val="00AA5BE9"/>
    <w:rsid w:val="00AB1EB4"/>
    <w:rsid w:val="00AB46C4"/>
    <w:rsid w:val="00AB7334"/>
    <w:rsid w:val="00AC33C6"/>
    <w:rsid w:val="00AC5221"/>
    <w:rsid w:val="00AD139F"/>
    <w:rsid w:val="00AD29B9"/>
    <w:rsid w:val="00AD3BBC"/>
    <w:rsid w:val="00AD4C96"/>
    <w:rsid w:val="00AE0304"/>
    <w:rsid w:val="00AE100F"/>
    <w:rsid w:val="00AE3154"/>
    <w:rsid w:val="00AE6704"/>
    <w:rsid w:val="00AE6A08"/>
    <w:rsid w:val="00AE6ECA"/>
    <w:rsid w:val="00AF2BFB"/>
    <w:rsid w:val="00B030CD"/>
    <w:rsid w:val="00B14270"/>
    <w:rsid w:val="00B158B1"/>
    <w:rsid w:val="00B16912"/>
    <w:rsid w:val="00B2545E"/>
    <w:rsid w:val="00B31ADD"/>
    <w:rsid w:val="00B402E5"/>
    <w:rsid w:val="00B43A32"/>
    <w:rsid w:val="00B56524"/>
    <w:rsid w:val="00B62C1C"/>
    <w:rsid w:val="00B66B2E"/>
    <w:rsid w:val="00B7349B"/>
    <w:rsid w:val="00B76DAE"/>
    <w:rsid w:val="00B9361C"/>
    <w:rsid w:val="00B93D38"/>
    <w:rsid w:val="00BA2B78"/>
    <w:rsid w:val="00BA2C67"/>
    <w:rsid w:val="00BA4A2E"/>
    <w:rsid w:val="00BA69B3"/>
    <w:rsid w:val="00BA751B"/>
    <w:rsid w:val="00BA7A69"/>
    <w:rsid w:val="00BB4DB6"/>
    <w:rsid w:val="00BB4F55"/>
    <w:rsid w:val="00BB6A93"/>
    <w:rsid w:val="00BC00B0"/>
    <w:rsid w:val="00BC389B"/>
    <w:rsid w:val="00BC4029"/>
    <w:rsid w:val="00BC435E"/>
    <w:rsid w:val="00BD00F9"/>
    <w:rsid w:val="00BD1CB3"/>
    <w:rsid w:val="00BD327D"/>
    <w:rsid w:val="00BD56D1"/>
    <w:rsid w:val="00BD72E7"/>
    <w:rsid w:val="00BE445B"/>
    <w:rsid w:val="00BE4697"/>
    <w:rsid w:val="00BE49E7"/>
    <w:rsid w:val="00BE5523"/>
    <w:rsid w:val="00BE5541"/>
    <w:rsid w:val="00BE79B8"/>
    <w:rsid w:val="00BF16DD"/>
    <w:rsid w:val="00BF541E"/>
    <w:rsid w:val="00BF7846"/>
    <w:rsid w:val="00C05D53"/>
    <w:rsid w:val="00C07791"/>
    <w:rsid w:val="00C0780A"/>
    <w:rsid w:val="00C10938"/>
    <w:rsid w:val="00C109C2"/>
    <w:rsid w:val="00C11C71"/>
    <w:rsid w:val="00C20EB3"/>
    <w:rsid w:val="00C2410D"/>
    <w:rsid w:val="00C241D5"/>
    <w:rsid w:val="00C24288"/>
    <w:rsid w:val="00C31473"/>
    <w:rsid w:val="00C321C2"/>
    <w:rsid w:val="00C3229D"/>
    <w:rsid w:val="00C32957"/>
    <w:rsid w:val="00C40A4B"/>
    <w:rsid w:val="00C426B3"/>
    <w:rsid w:val="00C42B29"/>
    <w:rsid w:val="00C51A4A"/>
    <w:rsid w:val="00C522EA"/>
    <w:rsid w:val="00C63545"/>
    <w:rsid w:val="00C652A1"/>
    <w:rsid w:val="00C67B1A"/>
    <w:rsid w:val="00C70BD0"/>
    <w:rsid w:val="00C71374"/>
    <w:rsid w:val="00C810DB"/>
    <w:rsid w:val="00C834FE"/>
    <w:rsid w:val="00C83EEB"/>
    <w:rsid w:val="00C86D33"/>
    <w:rsid w:val="00C909BA"/>
    <w:rsid w:val="00CA4109"/>
    <w:rsid w:val="00CA56C9"/>
    <w:rsid w:val="00CB4B1F"/>
    <w:rsid w:val="00CB4D17"/>
    <w:rsid w:val="00CB5B70"/>
    <w:rsid w:val="00CB7355"/>
    <w:rsid w:val="00CC57BA"/>
    <w:rsid w:val="00CC78E7"/>
    <w:rsid w:val="00CD056F"/>
    <w:rsid w:val="00CD3CA6"/>
    <w:rsid w:val="00CE0895"/>
    <w:rsid w:val="00CE3F1A"/>
    <w:rsid w:val="00CE76CB"/>
    <w:rsid w:val="00CF0C9A"/>
    <w:rsid w:val="00D06003"/>
    <w:rsid w:val="00D07C95"/>
    <w:rsid w:val="00D10B2D"/>
    <w:rsid w:val="00D114BF"/>
    <w:rsid w:val="00D1541B"/>
    <w:rsid w:val="00D15DC7"/>
    <w:rsid w:val="00D15F9F"/>
    <w:rsid w:val="00D15FBF"/>
    <w:rsid w:val="00D208C6"/>
    <w:rsid w:val="00D20AE6"/>
    <w:rsid w:val="00D22B1E"/>
    <w:rsid w:val="00D25790"/>
    <w:rsid w:val="00D33E53"/>
    <w:rsid w:val="00D363A5"/>
    <w:rsid w:val="00D36CA9"/>
    <w:rsid w:val="00D40178"/>
    <w:rsid w:val="00D53BE9"/>
    <w:rsid w:val="00D555BB"/>
    <w:rsid w:val="00D56B24"/>
    <w:rsid w:val="00D572C0"/>
    <w:rsid w:val="00D5786A"/>
    <w:rsid w:val="00D6196E"/>
    <w:rsid w:val="00D63573"/>
    <w:rsid w:val="00D6397A"/>
    <w:rsid w:val="00D72CA3"/>
    <w:rsid w:val="00D85CA9"/>
    <w:rsid w:val="00D91527"/>
    <w:rsid w:val="00D96B99"/>
    <w:rsid w:val="00DA3556"/>
    <w:rsid w:val="00DA5A8E"/>
    <w:rsid w:val="00DA6AB8"/>
    <w:rsid w:val="00DB354F"/>
    <w:rsid w:val="00DB483C"/>
    <w:rsid w:val="00DB714C"/>
    <w:rsid w:val="00DB7C34"/>
    <w:rsid w:val="00DC07C5"/>
    <w:rsid w:val="00DC2191"/>
    <w:rsid w:val="00DC6425"/>
    <w:rsid w:val="00DC6F24"/>
    <w:rsid w:val="00DC7661"/>
    <w:rsid w:val="00DF0211"/>
    <w:rsid w:val="00DF0E15"/>
    <w:rsid w:val="00DF11BE"/>
    <w:rsid w:val="00DF3E35"/>
    <w:rsid w:val="00DF437C"/>
    <w:rsid w:val="00DF5A31"/>
    <w:rsid w:val="00DF71BA"/>
    <w:rsid w:val="00E0402F"/>
    <w:rsid w:val="00E04788"/>
    <w:rsid w:val="00E05EC3"/>
    <w:rsid w:val="00E1379D"/>
    <w:rsid w:val="00E139C0"/>
    <w:rsid w:val="00E1426C"/>
    <w:rsid w:val="00E14A58"/>
    <w:rsid w:val="00E1622C"/>
    <w:rsid w:val="00E16666"/>
    <w:rsid w:val="00E20A18"/>
    <w:rsid w:val="00E237E8"/>
    <w:rsid w:val="00E239AC"/>
    <w:rsid w:val="00E23A06"/>
    <w:rsid w:val="00E24E21"/>
    <w:rsid w:val="00E24E8C"/>
    <w:rsid w:val="00E25AF0"/>
    <w:rsid w:val="00E332A6"/>
    <w:rsid w:val="00E33AB7"/>
    <w:rsid w:val="00E41AA8"/>
    <w:rsid w:val="00E41F34"/>
    <w:rsid w:val="00E47126"/>
    <w:rsid w:val="00E4756E"/>
    <w:rsid w:val="00E50316"/>
    <w:rsid w:val="00E5041F"/>
    <w:rsid w:val="00E548C9"/>
    <w:rsid w:val="00E6103C"/>
    <w:rsid w:val="00E62B6D"/>
    <w:rsid w:val="00E707F1"/>
    <w:rsid w:val="00E709C0"/>
    <w:rsid w:val="00E80973"/>
    <w:rsid w:val="00E80C5B"/>
    <w:rsid w:val="00E816A2"/>
    <w:rsid w:val="00EA0196"/>
    <w:rsid w:val="00EA145D"/>
    <w:rsid w:val="00EA5966"/>
    <w:rsid w:val="00EA5F29"/>
    <w:rsid w:val="00EA6E0D"/>
    <w:rsid w:val="00EB4342"/>
    <w:rsid w:val="00EB5FD9"/>
    <w:rsid w:val="00EB67E6"/>
    <w:rsid w:val="00EB78E3"/>
    <w:rsid w:val="00EC0242"/>
    <w:rsid w:val="00EC0C25"/>
    <w:rsid w:val="00EC2C98"/>
    <w:rsid w:val="00EC7C83"/>
    <w:rsid w:val="00ED505C"/>
    <w:rsid w:val="00ED6571"/>
    <w:rsid w:val="00ED79A0"/>
    <w:rsid w:val="00EE0232"/>
    <w:rsid w:val="00EE220C"/>
    <w:rsid w:val="00EE4578"/>
    <w:rsid w:val="00EE5998"/>
    <w:rsid w:val="00EF2A86"/>
    <w:rsid w:val="00EF3346"/>
    <w:rsid w:val="00EF6205"/>
    <w:rsid w:val="00F02A1F"/>
    <w:rsid w:val="00F03474"/>
    <w:rsid w:val="00F03AB2"/>
    <w:rsid w:val="00F05881"/>
    <w:rsid w:val="00F15F3A"/>
    <w:rsid w:val="00F21DA0"/>
    <w:rsid w:val="00F247A4"/>
    <w:rsid w:val="00F26DB4"/>
    <w:rsid w:val="00F27B42"/>
    <w:rsid w:val="00F301D0"/>
    <w:rsid w:val="00F33334"/>
    <w:rsid w:val="00F3473A"/>
    <w:rsid w:val="00F34A2D"/>
    <w:rsid w:val="00F352C9"/>
    <w:rsid w:val="00F36F2E"/>
    <w:rsid w:val="00F3770A"/>
    <w:rsid w:val="00F41D3D"/>
    <w:rsid w:val="00F42BEB"/>
    <w:rsid w:val="00F478E1"/>
    <w:rsid w:val="00F51596"/>
    <w:rsid w:val="00F53676"/>
    <w:rsid w:val="00F56EC3"/>
    <w:rsid w:val="00F60ADF"/>
    <w:rsid w:val="00F613BE"/>
    <w:rsid w:val="00F61D83"/>
    <w:rsid w:val="00F63787"/>
    <w:rsid w:val="00F65582"/>
    <w:rsid w:val="00F66DE0"/>
    <w:rsid w:val="00F71D0D"/>
    <w:rsid w:val="00F71FCA"/>
    <w:rsid w:val="00F72471"/>
    <w:rsid w:val="00F73B33"/>
    <w:rsid w:val="00F76B41"/>
    <w:rsid w:val="00F77D15"/>
    <w:rsid w:val="00F77F5B"/>
    <w:rsid w:val="00F81C2C"/>
    <w:rsid w:val="00F85D6E"/>
    <w:rsid w:val="00F93E8C"/>
    <w:rsid w:val="00F97B6D"/>
    <w:rsid w:val="00FA0922"/>
    <w:rsid w:val="00FA1A98"/>
    <w:rsid w:val="00FA45FE"/>
    <w:rsid w:val="00FA5C42"/>
    <w:rsid w:val="00FB1B2D"/>
    <w:rsid w:val="00FB7503"/>
    <w:rsid w:val="00FC3364"/>
    <w:rsid w:val="00FC5774"/>
    <w:rsid w:val="00FC5E36"/>
    <w:rsid w:val="00FD7153"/>
    <w:rsid w:val="00FD750A"/>
    <w:rsid w:val="00FD7EDE"/>
    <w:rsid w:val="00FE5961"/>
    <w:rsid w:val="00FF1C2A"/>
    <w:rsid w:val="00FF6EC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5:docId w15:val="{0035B61E-1EA8-4AA0-B00F-239AC0D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79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BE4B-0804-4389-87D2-5D2A3EFB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6</Pages>
  <Words>2990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Radosław Dąbrowski</cp:lastModifiedBy>
  <cp:revision>255</cp:revision>
  <cp:lastPrinted>2017-05-11T10:11:00Z</cp:lastPrinted>
  <dcterms:created xsi:type="dcterms:W3CDTF">2014-10-17T10:06:00Z</dcterms:created>
  <dcterms:modified xsi:type="dcterms:W3CDTF">2017-10-12T11:17:00Z</dcterms:modified>
</cp:coreProperties>
</file>