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4C" w:rsidRPr="00794C0D" w:rsidRDefault="00CA0A4C" w:rsidP="00CA0A4C">
      <w:pPr>
        <w:pStyle w:val="metryka"/>
        <w:jc w:val="right"/>
        <w:rPr>
          <w:rStyle w:val="Pogrubienie"/>
        </w:rPr>
      </w:pPr>
      <w:r w:rsidRPr="00794C0D">
        <w:rPr>
          <w:rStyle w:val="Pogrubienie"/>
        </w:rPr>
        <w:t>PROJEKT</w:t>
      </w:r>
    </w:p>
    <w:p w:rsidR="007C4741" w:rsidRPr="00794C0D" w:rsidRDefault="00CA0A4C" w:rsidP="00794C0D">
      <w:pPr>
        <w:pStyle w:val="metryka"/>
        <w:spacing w:before="0" w:beforeAutospacing="0" w:after="0" w:afterAutospacing="0"/>
        <w:jc w:val="center"/>
      </w:pPr>
      <w:r w:rsidRPr="00794C0D">
        <w:rPr>
          <w:rStyle w:val="Pogrubienie"/>
        </w:rPr>
        <w:t>UCHWAŁA NR ………….</w:t>
      </w:r>
      <w:r w:rsidR="007C4741" w:rsidRPr="00794C0D">
        <w:rPr>
          <w:rStyle w:val="Pogrubienie"/>
        </w:rPr>
        <w:t>2017</w:t>
      </w:r>
    </w:p>
    <w:p w:rsidR="007C4741" w:rsidRPr="00794C0D" w:rsidRDefault="00794C0D" w:rsidP="00794C0D">
      <w:pPr>
        <w:pStyle w:val="metryka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Rady GMINY LESZNOWOLA</w:t>
      </w:r>
    </w:p>
    <w:p w:rsidR="007C4741" w:rsidRPr="00794C0D" w:rsidRDefault="00794C0D" w:rsidP="007C4741">
      <w:pPr>
        <w:pStyle w:val="metryka"/>
        <w:jc w:val="center"/>
      </w:pPr>
      <w:r>
        <w:t>z dnia 26 kwietnia</w:t>
      </w:r>
      <w:r w:rsidR="007C4741" w:rsidRPr="00794C0D">
        <w:t xml:space="preserve"> 2017 r.</w:t>
      </w:r>
    </w:p>
    <w:p w:rsidR="007C4741" w:rsidRPr="00794C0D" w:rsidRDefault="007C4741" w:rsidP="007C4741">
      <w:pPr>
        <w:pStyle w:val="metryka"/>
        <w:jc w:val="center"/>
        <w:rPr>
          <w:b/>
          <w:bCs/>
        </w:rPr>
      </w:pPr>
      <w:r w:rsidRPr="00794C0D">
        <w:rPr>
          <w:b/>
          <w:bCs/>
        </w:rPr>
        <w:t>w sprawie przeprowadzenia referendum gminnego</w:t>
      </w:r>
    </w:p>
    <w:p w:rsidR="007C4741" w:rsidRPr="00794C0D" w:rsidRDefault="007C4741" w:rsidP="007C4741">
      <w:pPr>
        <w:pStyle w:val="podstawa-prawna"/>
        <w:ind w:firstLine="227"/>
        <w:jc w:val="both"/>
      </w:pPr>
      <w:r w:rsidRPr="00794C0D">
        <w:t>Na podstawie art. 2 ust. 1 pkt 3, art. 4, art. 9 ust. 1 i 2 oraz art. 10 ust. 1 ustawy z dnia 15 września 2000 r. o referendum lokalnym (Dz. U. z 2016 r., poz. 400) uchwala się, co następuje:</w:t>
      </w:r>
    </w:p>
    <w:p w:rsidR="00794C0D" w:rsidRDefault="007C4741" w:rsidP="00794C0D">
      <w:pPr>
        <w:pStyle w:val="paragraf"/>
        <w:ind w:firstLine="340"/>
        <w:jc w:val="center"/>
        <w:rPr>
          <w:rStyle w:val="Pogrubienie"/>
        </w:rPr>
      </w:pPr>
      <w:r w:rsidRPr="00794C0D">
        <w:rPr>
          <w:rStyle w:val="Pogrubienie"/>
        </w:rPr>
        <w:t>§ 1.</w:t>
      </w:r>
    </w:p>
    <w:p w:rsidR="007C4741" w:rsidRPr="00794C0D" w:rsidRDefault="007C4741" w:rsidP="007C4741">
      <w:pPr>
        <w:pStyle w:val="paragraf"/>
        <w:ind w:firstLine="340"/>
        <w:jc w:val="both"/>
      </w:pPr>
      <w:r w:rsidRPr="00794C0D">
        <w:rPr>
          <w:rStyle w:val="Pogrubienie"/>
        </w:rPr>
        <w:t> </w:t>
      </w:r>
      <w:r w:rsidRPr="00794C0D">
        <w:rPr>
          <w:rStyle w:val="fragment"/>
        </w:rPr>
        <w:t>Postanawia się o przeprowadzeniu referendum gminnego dotyczącego o</w:t>
      </w:r>
      <w:r w:rsidR="00794C0D">
        <w:rPr>
          <w:rStyle w:val="fragment"/>
        </w:rPr>
        <w:t>bjęcia Gminy Lesznowola</w:t>
      </w:r>
      <w:r w:rsidRPr="00794C0D">
        <w:rPr>
          <w:rStyle w:val="fragment"/>
        </w:rPr>
        <w:t xml:space="preserve"> przez m.st. Warszawa w związku z zamiarem utworzenia metropolitalnej jednostki samorządu terytorialnego.</w:t>
      </w:r>
    </w:p>
    <w:p w:rsidR="007C4741" w:rsidRPr="00794C0D" w:rsidRDefault="007C4741" w:rsidP="00794C0D">
      <w:pPr>
        <w:pStyle w:val="paragraf"/>
        <w:ind w:firstLine="340"/>
        <w:jc w:val="center"/>
      </w:pPr>
      <w:r w:rsidRPr="00794C0D">
        <w:rPr>
          <w:rStyle w:val="Pogrubienie"/>
        </w:rPr>
        <w:t>§ 2. </w:t>
      </w:r>
      <w:r w:rsidRPr="00794C0D">
        <w:rPr>
          <w:rStyle w:val="fragment"/>
        </w:rPr>
        <w:t>.</w:t>
      </w:r>
    </w:p>
    <w:p w:rsidR="007C4741" w:rsidRDefault="007C4741" w:rsidP="00B275EA">
      <w:pPr>
        <w:pStyle w:val="ustep"/>
        <w:numPr>
          <w:ilvl w:val="0"/>
          <w:numId w:val="1"/>
        </w:numPr>
        <w:spacing w:before="0" w:beforeAutospacing="0" w:after="0" w:afterAutospacing="0"/>
        <w:jc w:val="both"/>
        <w:rPr>
          <w:rStyle w:val="fragment"/>
        </w:rPr>
      </w:pPr>
      <w:r w:rsidRPr="00794C0D">
        <w:rPr>
          <w:rStyle w:val="fragment"/>
        </w:rPr>
        <w:t xml:space="preserve">Ustala się następującą treść pytania referendum: </w:t>
      </w:r>
    </w:p>
    <w:p w:rsidR="00B275EA" w:rsidRPr="00B275EA" w:rsidRDefault="00B275EA" w:rsidP="00B275EA">
      <w:pPr>
        <w:pStyle w:val="ustep"/>
        <w:spacing w:before="0" w:beforeAutospacing="0" w:after="0" w:afterAutospacing="0"/>
        <w:ind w:left="700"/>
        <w:jc w:val="both"/>
        <w:rPr>
          <w:sz w:val="16"/>
          <w:szCs w:val="16"/>
        </w:rPr>
      </w:pPr>
    </w:p>
    <w:p w:rsidR="007C4741" w:rsidRPr="00B275EA" w:rsidRDefault="007C4741" w:rsidP="00794C0D">
      <w:pPr>
        <w:pStyle w:val="cytowanie"/>
        <w:spacing w:before="0" w:beforeAutospacing="0" w:after="0" w:afterAutospacing="0"/>
        <w:jc w:val="both"/>
        <w:rPr>
          <w:b/>
        </w:rPr>
      </w:pPr>
      <w:r w:rsidRPr="00B275EA">
        <w:rPr>
          <w:b/>
        </w:rPr>
        <w:t>„Czy jest Pan/Pani za tym, żeby m. st. Warszawa, jako metropolitalna jednostka samorządu terytorialnego</w:t>
      </w:r>
      <w:r w:rsidR="00B275EA">
        <w:rPr>
          <w:b/>
        </w:rPr>
        <w:t>, objęła Gminę Lesznowola</w:t>
      </w:r>
      <w:r w:rsidRPr="00B275EA">
        <w:rPr>
          <w:b/>
        </w:rPr>
        <w:t>?”</w:t>
      </w:r>
    </w:p>
    <w:p w:rsidR="00B275EA" w:rsidRPr="00B275EA" w:rsidRDefault="00B275EA" w:rsidP="00794C0D">
      <w:pPr>
        <w:pStyle w:val="cytowanie"/>
        <w:spacing w:before="0" w:beforeAutospacing="0" w:after="0" w:afterAutospacing="0"/>
        <w:jc w:val="both"/>
        <w:rPr>
          <w:sz w:val="16"/>
          <w:szCs w:val="16"/>
        </w:rPr>
      </w:pPr>
    </w:p>
    <w:p w:rsidR="007C4741" w:rsidRPr="00794C0D" w:rsidRDefault="007C4741" w:rsidP="00794C0D">
      <w:pPr>
        <w:pStyle w:val="ustep"/>
        <w:spacing w:before="0" w:beforeAutospacing="0" w:after="0" w:afterAutospacing="0"/>
        <w:ind w:firstLine="340"/>
        <w:jc w:val="both"/>
      </w:pPr>
      <w:r w:rsidRPr="00794C0D">
        <w:t>2. Pod pytaniem referendalnym umieszczone będą dwa warianty odpowiedzi: "TAK", "NIE".</w:t>
      </w:r>
    </w:p>
    <w:p w:rsidR="00794C0D" w:rsidRDefault="007C4741" w:rsidP="00794C0D">
      <w:pPr>
        <w:pStyle w:val="paragraf"/>
        <w:ind w:firstLine="340"/>
        <w:jc w:val="center"/>
        <w:rPr>
          <w:rStyle w:val="Pogrubienie"/>
        </w:rPr>
      </w:pPr>
      <w:r w:rsidRPr="00794C0D">
        <w:rPr>
          <w:rStyle w:val="Pogrubienie"/>
        </w:rPr>
        <w:t>§ 3.</w:t>
      </w:r>
    </w:p>
    <w:p w:rsidR="007C4741" w:rsidRPr="00794C0D" w:rsidRDefault="007C4741" w:rsidP="007C4741">
      <w:pPr>
        <w:pStyle w:val="paragraf"/>
        <w:ind w:firstLine="340"/>
        <w:jc w:val="both"/>
      </w:pPr>
      <w:r w:rsidRPr="00794C0D">
        <w:rPr>
          <w:rStyle w:val="Pogrubienie"/>
        </w:rPr>
        <w:t> </w:t>
      </w:r>
      <w:r w:rsidRPr="00794C0D">
        <w:rPr>
          <w:rStyle w:val="fragment"/>
        </w:rPr>
        <w:t>Referen</w:t>
      </w:r>
      <w:r w:rsidR="00C549B2">
        <w:rPr>
          <w:rStyle w:val="fragment"/>
        </w:rPr>
        <w:t>dum odbędzie się w dniu 11 czerwca</w:t>
      </w:r>
      <w:r w:rsidRPr="00794C0D">
        <w:rPr>
          <w:rStyle w:val="fragment"/>
        </w:rPr>
        <w:t xml:space="preserve"> 2017 r. </w:t>
      </w:r>
    </w:p>
    <w:p w:rsidR="007C4741" w:rsidRPr="00794C0D" w:rsidRDefault="007C4741" w:rsidP="00794C0D">
      <w:pPr>
        <w:pStyle w:val="paragraf"/>
        <w:ind w:firstLine="340"/>
        <w:jc w:val="center"/>
      </w:pPr>
      <w:r w:rsidRPr="00794C0D">
        <w:rPr>
          <w:rStyle w:val="Pogrubienie"/>
        </w:rPr>
        <w:t>§ 4.</w:t>
      </w:r>
    </w:p>
    <w:p w:rsidR="00044737" w:rsidRPr="00794C0D" w:rsidRDefault="007C4741" w:rsidP="00044737">
      <w:pPr>
        <w:pStyle w:val="paragraf-inline"/>
        <w:numPr>
          <w:ilvl w:val="0"/>
          <w:numId w:val="2"/>
        </w:numPr>
        <w:spacing w:before="0" w:beforeAutospacing="0" w:after="0" w:afterAutospacing="0"/>
        <w:jc w:val="both"/>
      </w:pPr>
      <w:r w:rsidRPr="00794C0D">
        <w:rPr>
          <w:rStyle w:val="fragment"/>
        </w:rPr>
        <w:t xml:space="preserve">Kalendarz czynności związanych z przeprowadzeniem referendum stanowi załącznik </w:t>
      </w:r>
      <w:r w:rsidR="00044737">
        <w:rPr>
          <w:rStyle w:val="fragment"/>
        </w:rPr>
        <w:t xml:space="preserve">                    </w:t>
      </w:r>
      <w:r w:rsidRPr="00794C0D">
        <w:rPr>
          <w:rStyle w:val="fragment"/>
        </w:rPr>
        <w:t>nr 1 do niniejszej uchwały.</w:t>
      </w:r>
    </w:p>
    <w:p w:rsidR="007C4741" w:rsidRPr="00794C0D" w:rsidRDefault="007C4741" w:rsidP="00794C0D">
      <w:pPr>
        <w:pStyle w:val="ustep"/>
        <w:spacing w:before="0" w:beforeAutospacing="0" w:after="0" w:afterAutospacing="0"/>
        <w:ind w:firstLine="340"/>
        <w:jc w:val="both"/>
      </w:pPr>
      <w:r w:rsidRPr="00794C0D">
        <w:t>2. Wzór karty do głosowania stanowi załącznik nr 2 do niniejszej uchwały.</w:t>
      </w:r>
    </w:p>
    <w:p w:rsidR="00044737" w:rsidRDefault="007C4741" w:rsidP="00794C0D">
      <w:pPr>
        <w:pStyle w:val="ustep"/>
        <w:spacing w:before="0" w:beforeAutospacing="0" w:after="0" w:afterAutospacing="0"/>
        <w:ind w:firstLine="340"/>
        <w:jc w:val="both"/>
      </w:pPr>
      <w:r w:rsidRPr="00794C0D">
        <w:t xml:space="preserve">3. Wzór nakładki na kartę do głosowania sporządzony w alfabecie Braille’a stanowi załącznik </w:t>
      </w:r>
    </w:p>
    <w:p w:rsidR="007C4741" w:rsidRPr="00794C0D" w:rsidRDefault="00EC1BC0" w:rsidP="00794C0D">
      <w:pPr>
        <w:pStyle w:val="ustep"/>
        <w:spacing w:before="0" w:beforeAutospacing="0" w:after="0" w:afterAutospacing="0"/>
        <w:ind w:firstLine="340"/>
        <w:jc w:val="both"/>
      </w:pPr>
      <w:r>
        <w:t xml:space="preserve">    </w:t>
      </w:r>
      <w:r w:rsidR="007C4741" w:rsidRPr="00794C0D">
        <w:t>nr 3 do niniejszej uchwały.</w:t>
      </w:r>
    </w:p>
    <w:p w:rsidR="00794C0D" w:rsidRDefault="007C4741" w:rsidP="00794C0D">
      <w:pPr>
        <w:pStyle w:val="paragraf"/>
        <w:ind w:firstLine="340"/>
        <w:jc w:val="center"/>
        <w:rPr>
          <w:rStyle w:val="Pogrubienie"/>
        </w:rPr>
      </w:pPr>
      <w:r w:rsidRPr="00794C0D">
        <w:rPr>
          <w:rStyle w:val="Pogrubienie"/>
        </w:rPr>
        <w:t>§ 5.</w:t>
      </w:r>
    </w:p>
    <w:p w:rsidR="007C4741" w:rsidRPr="00794C0D" w:rsidRDefault="007C4741" w:rsidP="007C4741">
      <w:pPr>
        <w:pStyle w:val="paragraf"/>
        <w:ind w:firstLine="340"/>
        <w:jc w:val="both"/>
      </w:pPr>
      <w:r w:rsidRPr="00794C0D">
        <w:rPr>
          <w:rStyle w:val="Pogrubienie"/>
        </w:rPr>
        <w:t> </w:t>
      </w:r>
      <w:r w:rsidRPr="00794C0D">
        <w:rPr>
          <w:rStyle w:val="fragment"/>
        </w:rPr>
        <w:t xml:space="preserve">Uchwała podlega ogłoszeniu w Dzienniku Urzędowym Województwa Mazowieckiego </w:t>
      </w:r>
      <w:r w:rsidR="007F2E38">
        <w:rPr>
          <w:rStyle w:val="fragment"/>
        </w:rPr>
        <w:t xml:space="preserve">                  </w:t>
      </w:r>
      <w:r w:rsidRPr="00794C0D">
        <w:rPr>
          <w:rStyle w:val="fragment"/>
        </w:rPr>
        <w:t>oraz bezzwłocznemu rozplakatowaniu na t</w:t>
      </w:r>
      <w:r w:rsidR="007F2E38">
        <w:rPr>
          <w:rStyle w:val="fragment"/>
        </w:rPr>
        <w:t>erenie Gminy Lesznowola</w:t>
      </w:r>
      <w:r w:rsidRPr="00794C0D">
        <w:rPr>
          <w:rStyle w:val="fragment"/>
        </w:rPr>
        <w:t xml:space="preserve"> i na tablicy o</w:t>
      </w:r>
      <w:r w:rsidR="007F2E38">
        <w:rPr>
          <w:rStyle w:val="fragment"/>
        </w:rPr>
        <w:t>głoszeń              Urzędu Gminy Lesznowola.</w:t>
      </w:r>
    </w:p>
    <w:p w:rsidR="00794C0D" w:rsidRDefault="007C4741" w:rsidP="00794C0D">
      <w:pPr>
        <w:pStyle w:val="paragraf"/>
        <w:ind w:firstLine="340"/>
        <w:jc w:val="center"/>
        <w:rPr>
          <w:rStyle w:val="Pogrubienie"/>
        </w:rPr>
      </w:pPr>
      <w:r w:rsidRPr="00794C0D">
        <w:rPr>
          <w:rStyle w:val="Pogrubienie"/>
        </w:rPr>
        <w:t>§ 6.</w:t>
      </w:r>
    </w:p>
    <w:p w:rsidR="007C4741" w:rsidRPr="00794C0D" w:rsidRDefault="007C4741" w:rsidP="007C4741">
      <w:pPr>
        <w:pStyle w:val="paragraf"/>
        <w:ind w:firstLine="340"/>
        <w:jc w:val="both"/>
      </w:pPr>
      <w:r w:rsidRPr="00794C0D">
        <w:rPr>
          <w:rStyle w:val="fragment"/>
        </w:rPr>
        <w:t>Wykonanie uchwały powierza si</w:t>
      </w:r>
      <w:r w:rsidR="00B211DB">
        <w:rPr>
          <w:rStyle w:val="fragment"/>
        </w:rPr>
        <w:t>ę Wójtowi Gminy  Lesznowola.</w:t>
      </w:r>
    </w:p>
    <w:p w:rsidR="00794C0D" w:rsidRDefault="007C4741" w:rsidP="00794C0D">
      <w:pPr>
        <w:pStyle w:val="paragraf"/>
        <w:ind w:firstLine="340"/>
        <w:jc w:val="center"/>
        <w:rPr>
          <w:rStyle w:val="Pogrubienie"/>
        </w:rPr>
      </w:pPr>
      <w:r w:rsidRPr="00794C0D">
        <w:rPr>
          <w:rStyle w:val="Pogrubienie"/>
        </w:rPr>
        <w:t>§ 7.</w:t>
      </w:r>
    </w:p>
    <w:p w:rsidR="007C4741" w:rsidRPr="00794C0D" w:rsidRDefault="007C4741" w:rsidP="007C4741">
      <w:pPr>
        <w:pStyle w:val="paragraf"/>
        <w:ind w:firstLine="340"/>
        <w:jc w:val="both"/>
      </w:pPr>
      <w:r w:rsidRPr="00794C0D">
        <w:rPr>
          <w:rStyle w:val="fragment"/>
        </w:rPr>
        <w:t xml:space="preserve">Uchwała </w:t>
      </w:r>
      <w:r w:rsidR="00B211DB">
        <w:rPr>
          <w:rStyle w:val="fragment"/>
        </w:rPr>
        <w:t>wchodzi w życie z dniem 26 kwietnia</w:t>
      </w:r>
      <w:r w:rsidRPr="00794C0D">
        <w:rPr>
          <w:rStyle w:val="fragment"/>
        </w:rPr>
        <w:t xml:space="preserve"> 2017 r.</w:t>
      </w:r>
    </w:p>
    <w:p w:rsidR="007C4741" w:rsidRDefault="007C4741" w:rsidP="007C4741">
      <w:pPr>
        <w:pStyle w:val="podpis"/>
        <w:jc w:val="center"/>
      </w:pPr>
    </w:p>
    <w:p w:rsidR="00EF393C" w:rsidRDefault="00EF393C" w:rsidP="007C4741">
      <w:pPr>
        <w:pStyle w:val="podpis"/>
        <w:jc w:val="center"/>
      </w:pPr>
    </w:p>
    <w:p w:rsidR="00EF393C" w:rsidRDefault="00EF393C" w:rsidP="007C4741">
      <w:pPr>
        <w:pStyle w:val="podpis"/>
        <w:jc w:val="center"/>
      </w:pPr>
    </w:p>
    <w:p w:rsidR="00EF393C" w:rsidRDefault="00EF393C" w:rsidP="007C4741">
      <w:pPr>
        <w:pStyle w:val="podpis"/>
        <w:jc w:val="center"/>
      </w:pPr>
    </w:p>
    <w:p w:rsidR="00CD7EDC" w:rsidRPr="00BA01D4" w:rsidRDefault="00CD7EDC" w:rsidP="007C4741">
      <w:pPr>
        <w:pStyle w:val="podpis"/>
        <w:jc w:val="center"/>
        <w:rPr>
          <w:sz w:val="32"/>
          <w:szCs w:val="32"/>
        </w:rPr>
      </w:pPr>
      <w:r w:rsidRPr="00BA01D4">
        <w:rPr>
          <w:sz w:val="32"/>
          <w:szCs w:val="32"/>
        </w:rPr>
        <w:t>UZASADNIENIE</w:t>
      </w:r>
    </w:p>
    <w:p w:rsidR="00CD7EDC" w:rsidRPr="00BA01D4" w:rsidRDefault="00CD7EDC" w:rsidP="00CD7EDC">
      <w:pPr>
        <w:pStyle w:val="podpis"/>
        <w:jc w:val="both"/>
        <w:rPr>
          <w:sz w:val="28"/>
          <w:szCs w:val="28"/>
        </w:rPr>
      </w:pPr>
      <w:r w:rsidRPr="00BA01D4">
        <w:rPr>
          <w:sz w:val="28"/>
          <w:szCs w:val="28"/>
        </w:rPr>
        <w:t>do Uchwały Nr ………./2017 Rady  Gminy Lesznowola z dnia 26 kwietnia 2017r.</w:t>
      </w:r>
    </w:p>
    <w:p w:rsidR="00CD7EDC" w:rsidRPr="00BA01D4" w:rsidRDefault="00CD7EDC" w:rsidP="005B25B6">
      <w:pPr>
        <w:pStyle w:val="metryka"/>
        <w:jc w:val="center"/>
        <w:rPr>
          <w:b/>
          <w:bCs/>
          <w:sz w:val="28"/>
          <w:szCs w:val="28"/>
        </w:rPr>
      </w:pPr>
      <w:r w:rsidRPr="00BA01D4">
        <w:rPr>
          <w:b/>
          <w:bCs/>
          <w:sz w:val="28"/>
          <w:szCs w:val="28"/>
        </w:rPr>
        <w:t>w sprawie przeprowadzenia referendum gminnego</w:t>
      </w:r>
    </w:p>
    <w:p w:rsidR="0091338A" w:rsidRDefault="005B25B6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D4">
        <w:rPr>
          <w:rFonts w:ascii="Times New Roman" w:hAnsi="Times New Roman" w:cs="Times New Roman"/>
          <w:sz w:val="28"/>
          <w:szCs w:val="28"/>
        </w:rPr>
        <w:t>W związku z projektem ustawy o ustroju Miasta Stołecznego Warszawy, który przewiduje obligatoryjne włączenie Gminy Lesznowola do metropolii warszawskiej uznaje się za właściwe,  aby Mieszkańcy Gminy Lesznowola mieli możliwość wyrażenia swojej woli w tej sprawie.</w:t>
      </w: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05A" w:rsidRDefault="000E705A" w:rsidP="000E705A">
      <w:pPr>
        <w:pStyle w:val="Tekstpodstawowy"/>
        <w:spacing w:before="0"/>
        <w:rPr>
          <w:lang w:val="pl-PL"/>
        </w:rPr>
      </w:pPr>
      <w:r>
        <w:rPr>
          <w:spacing w:val="-1"/>
          <w:lang w:val="pl-PL"/>
        </w:rPr>
        <w:lastRenderedPageBreak/>
        <w:t>Załącznik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1</w:t>
      </w:r>
    </w:p>
    <w:p w:rsidR="000E705A" w:rsidRDefault="000E705A" w:rsidP="000E705A">
      <w:pPr>
        <w:pStyle w:val="Tekstpodstawowy"/>
        <w:spacing w:before="0" w:line="343" w:lineRule="auto"/>
        <w:ind w:right="979"/>
        <w:rPr>
          <w:lang w:val="pl-PL"/>
        </w:rPr>
      </w:pP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Uchwały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…………..2017                 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Rady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Gminy Lesznowola</w:t>
      </w:r>
    </w:p>
    <w:p w:rsidR="000E705A" w:rsidRDefault="000E705A" w:rsidP="000E705A">
      <w:pPr>
        <w:pStyle w:val="Tekstpodstawowy"/>
        <w:spacing w:before="0"/>
        <w:rPr>
          <w:lang w:val="pl-PL"/>
        </w:rPr>
      </w:pPr>
      <w:r>
        <w:rPr>
          <w:lang w:val="pl-PL"/>
        </w:rPr>
        <w:t>z</w:t>
      </w:r>
      <w:r>
        <w:rPr>
          <w:spacing w:val="-1"/>
          <w:lang w:val="pl-PL"/>
        </w:rPr>
        <w:t xml:space="preserve"> dnia</w:t>
      </w:r>
      <w:r>
        <w:rPr>
          <w:spacing w:val="56"/>
          <w:lang w:val="pl-PL"/>
        </w:rPr>
        <w:t xml:space="preserve"> </w:t>
      </w:r>
      <w:r>
        <w:rPr>
          <w:lang w:val="pl-PL"/>
        </w:rPr>
        <w:t>26 kwietnia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2017</w:t>
      </w:r>
      <w:r>
        <w:rPr>
          <w:spacing w:val="-1"/>
          <w:lang w:val="pl-PL"/>
        </w:rPr>
        <w:t xml:space="preserve"> </w:t>
      </w:r>
      <w:r>
        <w:rPr>
          <w:spacing w:val="-7"/>
          <w:lang w:val="pl-PL"/>
        </w:rPr>
        <w:t>r.</w:t>
      </w:r>
    </w:p>
    <w:p w:rsidR="000E705A" w:rsidRDefault="000E705A" w:rsidP="000E705A">
      <w:pPr>
        <w:pStyle w:val="Tekstpodstawowy"/>
        <w:spacing w:before="0"/>
        <w:ind w:left="5106"/>
        <w:rPr>
          <w:lang w:val="pl-PL"/>
        </w:rPr>
      </w:pPr>
      <w:r>
        <w:rPr>
          <w:lang w:val="pl-PL"/>
        </w:rPr>
        <w:t>w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sprawie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przeprowadzenia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referendum</w:t>
      </w:r>
      <w:r>
        <w:rPr>
          <w:spacing w:val="47"/>
          <w:w w:val="99"/>
          <w:lang w:val="pl-PL"/>
        </w:rPr>
        <w:t xml:space="preserve"> </w:t>
      </w:r>
      <w:r>
        <w:rPr>
          <w:spacing w:val="-1"/>
          <w:lang w:val="pl-PL"/>
        </w:rPr>
        <w:t>gminnego</w:t>
      </w:r>
    </w:p>
    <w:p w:rsidR="000E705A" w:rsidRDefault="000E705A" w:rsidP="000E7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705A" w:rsidRDefault="000E705A" w:rsidP="000E70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E705A" w:rsidRDefault="000E705A" w:rsidP="000E705A">
      <w:pPr>
        <w:pStyle w:val="Nagwek1"/>
        <w:jc w:val="center"/>
        <w:rPr>
          <w:b w:val="0"/>
          <w:bCs w:val="0"/>
          <w:lang w:val="pl-PL"/>
        </w:rPr>
      </w:pPr>
      <w:r>
        <w:rPr>
          <w:spacing w:val="-1"/>
          <w:lang w:val="pl-PL"/>
        </w:rPr>
        <w:t>Kalendarz</w:t>
      </w:r>
      <w:r>
        <w:rPr>
          <w:spacing w:val="-13"/>
          <w:lang w:val="pl-PL"/>
        </w:rPr>
        <w:t xml:space="preserve"> </w:t>
      </w:r>
      <w:r>
        <w:rPr>
          <w:spacing w:val="-1"/>
          <w:lang w:val="pl-PL"/>
        </w:rPr>
        <w:t>czynności</w:t>
      </w:r>
    </w:p>
    <w:p w:rsidR="000E705A" w:rsidRDefault="000E705A" w:rsidP="000E705A">
      <w:pPr>
        <w:spacing w:line="343" w:lineRule="auto"/>
        <w:ind w:left="1330" w:right="1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związanych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przeprowadzeniem</w:t>
      </w:r>
      <w:r>
        <w:rPr>
          <w:rFonts w:ascii="Times New Roman" w:hAnsi="Times New Roman"/>
          <w:b/>
          <w:spacing w:val="-2"/>
          <w:sz w:val="24"/>
        </w:rPr>
        <w:t xml:space="preserve"> referendum</w:t>
      </w:r>
      <w:r>
        <w:rPr>
          <w:rFonts w:ascii="Times New Roman" w:hAnsi="Times New Roman"/>
          <w:b/>
          <w:spacing w:val="-1"/>
          <w:sz w:val="24"/>
        </w:rPr>
        <w:t xml:space="preserve"> gminnego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zarządzonego</w:t>
      </w:r>
      <w:r>
        <w:rPr>
          <w:rFonts w:ascii="Times New Roman" w:hAnsi="Times New Roman"/>
          <w:b/>
          <w:spacing w:val="49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dzień </w:t>
      </w:r>
      <w:r>
        <w:rPr>
          <w:rFonts w:ascii="Times New Roman" w:hAnsi="Times New Roman"/>
          <w:b/>
          <w:sz w:val="24"/>
        </w:rPr>
        <w:t>11 czerwca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2017</w:t>
      </w:r>
      <w:r>
        <w:rPr>
          <w:rFonts w:ascii="Times New Roman" w:hAnsi="Times New Roman"/>
          <w:b/>
          <w:spacing w:val="-2"/>
          <w:sz w:val="24"/>
        </w:rPr>
        <w:t xml:space="preserve"> roku</w:t>
      </w:r>
    </w:p>
    <w:p w:rsidR="000E705A" w:rsidRDefault="000E705A" w:rsidP="000E70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05A" w:rsidRDefault="000E705A" w:rsidP="000E705A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1009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82"/>
        <w:gridCol w:w="7013"/>
      </w:tblGrid>
      <w:tr w:rsidR="000E705A" w:rsidTr="000E705A">
        <w:trPr>
          <w:trHeight w:hRule="exact" w:val="636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before="2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Ter</w:t>
            </w:r>
            <w:r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m</w:t>
            </w:r>
            <w:r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n</w:t>
            </w:r>
            <w:r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wykonania czynności</w:t>
            </w: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before="25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Tre</w:t>
            </w:r>
            <w:r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ś</w:t>
            </w:r>
            <w:r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ć</w:t>
            </w:r>
            <w:r>
              <w:rPr>
                <w:rFonts w:ascii="Times New Roman" w:hAnsi="Times New Roman"/>
                <w:b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czynności</w:t>
            </w:r>
          </w:p>
        </w:tc>
      </w:tr>
      <w:tr w:rsidR="000E705A" w:rsidTr="000E705A">
        <w:trPr>
          <w:trHeight w:hRule="exact" w:val="2538"/>
        </w:trPr>
        <w:tc>
          <w:tcPr>
            <w:tcW w:w="3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05A" w:rsidRDefault="000E70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E705A" w:rsidRDefault="000E70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E705A" w:rsidRDefault="000E70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E705A" w:rsidRDefault="000E70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E705A" w:rsidRDefault="000E70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E705A" w:rsidRDefault="000E705A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 xml:space="preserve">dnia </w:t>
            </w:r>
            <w:r>
              <w:rPr>
                <w:rFonts w:ascii="Times New Roman"/>
                <w:sz w:val="24"/>
                <w:lang w:val="pl-PL"/>
              </w:rPr>
              <w:t>12 maja</w:t>
            </w:r>
            <w:r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podanie</w:t>
            </w:r>
            <w:r>
              <w:rPr>
                <w:rFonts w:ascii="Times New Roman" w:hAnsi="Times New Roman"/>
                <w:spacing w:val="3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3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publicznej</w:t>
            </w:r>
            <w:r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wiadomości</w:t>
            </w:r>
            <w:r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3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formie</w:t>
            </w:r>
            <w:r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obwieszczenia</w:t>
            </w:r>
            <w:r>
              <w:rPr>
                <w:rFonts w:ascii="Times New Roman" w:hAnsi="Times New Roman"/>
                <w:spacing w:val="53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Wójta</w:t>
            </w:r>
            <w:r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Gminy Lesznowola</w:t>
            </w:r>
            <w:r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oraz</w:t>
            </w:r>
            <w:r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zamieszczenie</w:t>
            </w:r>
            <w:r>
              <w:rPr>
                <w:rFonts w:ascii="Times New Roman" w:hAnsi="Times New Roman"/>
                <w:spacing w:val="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BIP-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pl-PL"/>
              </w:rPr>
              <w:t>ie</w:t>
            </w:r>
            <w:proofErr w:type="spellEnd"/>
            <w:r>
              <w:rPr>
                <w:rFonts w:ascii="Times New Roman" w:hAnsi="Times New Roman"/>
                <w:spacing w:val="55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informacji</w:t>
            </w:r>
            <w:r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</w:t>
            </w:r>
            <w:r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numerach</w:t>
            </w:r>
            <w:r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granicach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obwodów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głosowania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oraz</w:t>
            </w:r>
            <w:r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</w:t>
            </w:r>
            <w:r>
              <w:rPr>
                <w:rFonts w:ascii="Times New Roman" w:hAnsi="Times New Roman"/>
                <w:spacing w:val="6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wyznaczonych</w:t>
            </w:r>
            <w:r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siedzibach</w:t>
            </w:r>
            <w:r>
              <w:rPr>
                <w:rFonts w:ascii="Times New Roman" w:hAnsi="Times New Roman"/>
                <w:spacing w:val="3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obwodowych</w:t>
            </w:r>
            <w:r>
              <w:rPr>
                <w:rFonts w:ascii="Times New Roman" w:hAnsi="Times New Roman"/>
                <w:spacing w:val="3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referendum,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tym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siedzibach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właściwych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dla</w:t>
            </w:r>
            <w:r>
              <w:rPr>
                <w:rFonts w:ascii="Times New Roman" w:hAnsi="Times New Roman"/>
                <w:spacing w:val="47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głosowania</w:t>
            </w:r>
            <w:r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korespondencyjnego</w:t>
            </w:r>
            <w:r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spacing w:val="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lokalach</w:t>
            </w:r>
            <w:r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dostosowanych</w:t>
            </w:r>
            <w:r>
              <w:rPr>
                <w:rFonts w:ascii="Times New Roman" w:hAnsi="Times New Roman"/>
                <w:spacing w:val="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6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potrzeb</w:t>
            </w:r>
            <w:r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osób</w:t>
            </w:r>
            <w:r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niepełnosprawnych</w:t>
            </w:r>
            <w:r>
              <w:rPr>
                <w:rFonts w:ascii="Times New Roman" w:hAnsi="Times New Roman"/>
                <w:spacing w:val="1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uprawnionych</w:t>
            </w:r>
            <w:r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  <w:r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5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val="884"/>
        </w:trPr>
        <w:tc>
          <w:tcPr>
            <w:tcW w:w="3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705A" w:rsidRDefault="000E7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1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zgłaszanie</w:t>
            </w:r>
            <w:r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Rady</w:t>
            </w:r>
            <w:r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Gminy Lesznowola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kandydatów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na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członków</w:t>
            </w:r>
            <w:r>
              <w:rPr>
                <w:rFonts w:ascii="Times New Roman" w:hAnsi="Times New Roman"/>
                <w:spacing w:val="6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Gminnej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Lesznowoli</w:t>
            </w:r>
          </w:p>
        </w:tc>
      </w:tr>
      <w:tr w:rsidR="000E705A" w:rsidTr="000E705A">
        <w:trPr>
          <w:trHeight w:hRule="exact" w:val="882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before="135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1</w:t>
            </w:r>
            <w:r>
              <w:rPr>
                <w:rFonts w:ascii="Times New Roman"/>
                <w:spacing w:val="-2"/>
                <w:sz w:val="24"/>
                <w:lang w:val="pl-PL"/>
              </w:rPr>
              <w:t>7 maja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1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powołanie</w:t>
            </w:r>
            <w:r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Radę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Gminy Lesznowola</w:t>
            </w:r>
            <w:r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Gminnej</w:t>
            </w:r>
            <w:r>
              <w:rPr>
                <w:rFonts w:ascii="Times New Roman" w:hAnsi="Times New Roman"/>
                <w:spacing w:val="2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                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6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Lesznowoli</w:t>
            </w:r>
          </w:p>
        </w:tc>
      </w:tr>
      <w:tr w:rsidR="000E705A" w:rsidTr="000E705A">
        <w:trPr>
          <w:trHeight w:hRule="exact" w:val="1160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05A" w:rsidRDefault="000E70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E705A" w:rsidRDefault="000E705A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19 maja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2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zgłaszanie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do  </w:t>
            </w:r>
            <w:r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Gminnej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Do  </w:t>
            </w:r>
            <w:r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49"/>
                <w:w w:val="99"/>
                <w:sz w:val="24"/>
                <w:lang w:val="pl-PL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Lesznowoli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kandydatów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na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członków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obwodowych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hRule="exact" w:val="882"/>
        </w:trPr>
        <w:tc>
          <w:tcPr>
            <w:tcW w:w="3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line="273" w:lineRule="exac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22 maja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18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powołanie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Gminną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Komisję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Referendum                </w:t>
            </w:r>
            <w:r>
              <w:rPr>
                <w:rFonts w:ascii="Times New Roman" w:hAnsi="Times New Roman"/>
                <w:spacing w:val="69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Lesznowoli</w:t>
            </w:r>
            <w:r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obwodowych</w:t>
            </w:r>
            <w:r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val="884"/>
        </w:trPr>
        <w:tc>
          <w:tcPr>
            <w:tcW w:w="3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705A" w:rsidRDefault="000E7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tabs>
                <w:tab w:val="left" w:pos="1548"/>
                <w:tab w:val="left" w:pos="2345"/>
                <w:tab w:val="left" w:pos="3104"/>
                <w:tab w:val="left" w:pos="4781"/>
                <w:tab w:val="left" w:pos="5327"/>
              </w:tabs>
              <w:ind w:left="-12" w:right="32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sporządzenie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  <w:t>spisu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z w:val="24"/>
                <w:lang w:val="pl-PL"/>
              </w:rPr>
              <w:t>osób</w:t>
            </w:r>
            <w:r>
              <w:rPr>
                <w:rFonts w:ascii="Times New Roman" w:hAnsi="Times New Roman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uprawnionych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  <w:r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val="1994"/>
        </w:trPr>
        <w:tc>
          <w:tcPr>
            <w:tcW w:w="3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705A" w:rsidRDefault="000E7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2" w:right="32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zgłoszenie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Wójtowi Gminy Lesznowola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uprawnione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osoby      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udziału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referendum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zamiaru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głosowania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korespondencyjnego,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tym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pomocy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nakładki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kartę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głosowania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sporządzonej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alfabecie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Braille’a</w:t>
            </w:r>
          </w:p>
        </w:tc>
      </w:tr>
    </w:tbl>
    <w:p w:rsidR="000E705A" w:rsidRDefault="000E705A" w:rsidP="000E705A">
      <w:pPr>
        <w:rPr>
          <w:rFonts w:ascii="Times New Roman" w:eastAsia="Times New Roman" w:hAnsi="Times New Roman" w:cs="Times New Roman"/>
          <w:sz w:val="24"/>
          <w:szCs w:val="24"/>
        </w:rPr>
        <w:sectPr w:rsidR="000E705A">
          <w:pgSz w:w="11900" w:h="16840"/>
          <w:pgMar w:top="426" w:right="701" w:bottom="280" w:left="1020" w:header="708" w:footer="708" w:gutter="0"/>
          <w:cols w:space="708"/>
        </w:sectPr>
      </w:pPr>
    </w:p>
    <w:p w:rsidR="000E705A" w:rsidRDefault="000E705A" w:rsidP="000E705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80"/>
        <w:gridCol w:w="6386"/>
      </w:tblGrid>
      <w:tr w:rsidR="000E705A" w:rsidTr="000E705A">
        <w:trPr>
          <w:trHeight w:hRule="exact" w:val="1436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05A" w:rsidRDefault="000E705A">
            <w:pPr>
              <w:rPr>
                <w:lang w:val="pl-PL"/>
              </w:rPr>
            </w:pP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1" w:right="3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przekazanie</w:t>
            </w:r>
            <w:r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Wójta Gminy Lesznowola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osobom</w:t>
            </w:r>
            <w:r>
              <w:rPr>
                <w:rFonts w:ascii="Times New Roman" w:hAnsi="Times New Roman"/>
                <w:spacing w:val="61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uprawnionym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stałych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obwodach</w:t>
            </w:r>
            <w:r>
              <w:rPr>
                <w:rFonts w:ascii="Times New Roman" w:hAnsi="Times New Roman"/>
                <w:spacing w:val="6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głosowania,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formie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druku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bezadresowego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umieszczonego</w:t>
            </w:r>
            <w:r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6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oddawczych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skrzynkach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pocztowych,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informacji</w:t>
            </w:r>
            <w:r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hRule="exact" w:val="882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before="13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 czerwca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tabs>
                <w:tab w:val="left" w:pos="2484"/>
              </w:tabs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składanie</w:t>
            </w:r>
            <w:r>
              <w:rPr>
                <w:rFonts w:ascii="Times New Roman" w:hAnsi="Times New Roman"/>
                <w:spacing w:val="5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pacing w:val="5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osoby</w:t>
            </w:r>
            <w:r>
              <w:rPr>
                <w:rFonts w:ascii="Times New Roman" w:hAnsi="Times New Roman"/>
                <w:sz w:val="24"/>
                <w:lang w:val="pl-PL"/>
              </w:rPr>
              <w:tab/>
              <w:t>uprawnione</w:t>
            </w:r>
            <w:r>
              <w:rPr>
                <w:rFonts w:ascii="Times New Roman" w:hAnsi="Times New Roman"/>
                <w:spacing w:val="5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5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  <w:r>
              <w:rPr>
                <w:rFonts w:ascii="Times New Roman" w:hAnsi="Times New Roman"/>
                <w:spacing w:val="5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5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41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wniosków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sporządzenie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aktu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pełnomocnictwa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głosowania</w:t>
            </w:r>
          </w:p>
        </w:tc>
      </w:tr>
      <w:tr w:rsidR="000E705A" w:rsidTr="000E705A">
        <w:trPr>
          <w:trHeight w:hRule="exact" w:val="1160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05A" w:rsidRDefault="000E70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0E705A" w:rsidRDefault="000E705A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do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6 czerwca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ind w:left="-11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składanie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pacing w:val="3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osoby</w:t>
            </w:r>
            <w:r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niepełnosprawne</w:t>
            </w:r>
            <w:r>
              <w:rPr>
                <w:rFonts w:ascii="Times New Roman" w:hAnsi="Times New Roman"/>
                <w:spacing w:val="5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uprawnione</w:t>
            </w:r>
            <w:r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  <w:r>
              <w:rPr>
                <w:rFonts w:ascii="Times New Roman" w:hAnsi="Times New Roman"/>
                <w:spacing w:val="6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wniosków</w:t>
            </w:r>
            <w:r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dopisanie</w:t>
            </w:r>
            <w:r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ich</w:t>
            </w:r>
            <w:r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spisu</w:t>
            </w:r>
            <w:r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w</w:t>
            </w:r>
            <w:r>
              <w:rPr>
                <w:rFonts w:ascii="Times New Roman" w:hAnsi="Times New Roman"/>
                <w:spacing w:val="3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wybranym</w:t>
            </w:r>
            <w:r>
              <w:rPr>
                <w:rFonts w:ascii="Times New Roman" w:hAnsi="Times New Roman"/>
                <w:spacing w:val="59"/>
                <w:w w:val="9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przez</w:t>
            </w:r>
            <w:r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siebie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obwodzie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głosowania</w:t>
            </w:r>
          </w:p>
        </w:tc>
      </w:tr>
      <w:tr w:rsidR="000E705A" w:rsidTr="000E705A">
        <w:trPr>
          <w:trHeight w:hRule="exact" w:val="882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line="27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9 czerwca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  <w:p w:rsidR="000E705A" w:rsidRDefault="000E705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o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godz.</w:t>
            </w:r>
            <w:r>
              <w:rPr>
                <w:rFonts w:asci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24.00</w:t>
            </w: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line="273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zakończenie</w:t>
            </w:r>
            <w:r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kampanii</w:t>
            </w:r>
            <w:r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referendalnej</w:t>
            </w:r>
          </w:p>
        </w:tc>
      </w:tr>
      <w:tr w:rsidR="000E705A" w:rsidTr="000E705A">
        <w:trPr>
          <w:trHeight w:hRule="exact" w:val="1160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05A" w:rsidRDefault="000E70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0E705A" w:rsidRDefault="000E705A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10 czerwca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tabs>
                <w:tab w:val="left" w:pos="1426"/>
                <w:tab w:val="left" w:pos="2250"/>
                <w:tab w:val="left" w:pos="3034"/>
                <w:tab w:val="left" w:pos="4737"/>
                <w:tab w:val="left" w:pos="5309"/>
              </w:tabs>
              <w:ind w:left="-11" w:right="1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przekazanie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przewodniczącym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obwodowych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komisji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do 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spraw</w:t>
            </w:r>
            <w:r>
              <w:rPr>
                <w:rFonts w:ascii="Times New Roman" w:hAnsi="Times New Roman"/>
                <w:spacing w:val="5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referendum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  <w:t>spisu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pl-PL"/>
              </w:rPr>
              <w:t>osób</w:t>
            </w:r>
            <w:r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uprawnionych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udziału</w:t>
            </w:r>
          </w:p>
          <w:p w:rsidR="000E705A" w:rsidRDefault="000E705A">
            <w:pPr>
              <w:pStyle w:val="TableParagraph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w</w:t>
            </w:r>
            <w:r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pl-PL"/>
              </w:rPr>
              <w:t>referendum</w:t>
            </w:r>
          </w:p>
        </w:tc>
      </w:tr>
      <w:tr w:rsidR="000E705A" w:rsidTr="000E705A">
        <w:trPr>
          <w:trHeight w:hRule="exact" w:val="606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line="273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pacing w:val="-1"/>
                <w:sz w:val="24"/>
                <w:lang w:val="pl-PL"/>
              </w:rPr>
              <w:t>dnia</w:t>
            </w:r>
            <w:r>
              <w:rPr>
                <w:rFonts w:ascii="Times New Roman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11 czerwca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2017</w:t>
            </w:r>
            <w:r>
              <w:rPr>
                <w:rFonts w:asci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pacing w:val="-7"/>
                <w:sz w:val="24"/>
                <w:lang w:val="pl-PL"/>
              </w:rPr>
              <w:t>r.</w:t>
            </w:r>
          </w:p>
        </w:tc>
        <w:tc>
          <w:tcPr>
            <w:tcW w:w="6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705A" w:rsidRDefault="000E705A">
            <w:pPr>
              <w:pStyle w:val="TableParagraph"/>
              <w:spacing w:line="273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głosowanie</w:t>
            </w:r>
            <w:r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od</w:t>
            </w:r>
            <w:r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pl-PL"/>
              </w:rPr>
              <w:t>godziny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7.00</w:t>
            </w:r>
            <w:r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do</w:t>
            </w:r>
            <w:r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godziny</w:t>
            </w:r>
            <w:r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21.00</w:t>
            </w:r>
          </w:p>
        </w:tc>
      </w:tr>
    </w:tbl>
    <w:p w:rsidR="000E705A" w:rsidRDefault="000E705A" w:rsidP="000E705A"/>
    <w:p w:rsidR="000E705A" w:rsidRDefault="000E705A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469" w:rsidRDefault="00200469" w:rsidP="00200469"/>
    <w:p w:rsidR="00200469" w:rsidRPr="00FF3E1F" w:rsidRDefault="00200469" w:rsidP="002004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>Załącznik Nr 2 do Uchwały Nr ……………/2017</w:t>
      </w:r>
    </w:p>
    <w:p w:rsidR="00200469" w:rsidRPr="00FF3E1F" w:rsidRDefault="00200469" w:rsidP="00200469">
      <w:pPr>
        <w:spacing w:after="0"/>
        <w:rPr>
          <w:rFonts w:ascii="Arial" w:hAnsi="Arial" w:cs="Arial"/>
          <w:sz w:val="24"/>
          <w:szCs w:val="24"/>
        </w:rPr>
      </w:pP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  <w:t>Rady Gminy Lesznowola</w:t>
      </w:r>
    </w:p>
    <w:p w:rsidR="00200469" w:rsidRDefault="00200469" w:rsidP="00200469">
      <w:pPr>
        <w:spacing w:after="0"/>
        <w:rPr>
          <w:rFonts w:ascii="Arial" w:hAnsi="Arial" w:cs="Arial"/>
          <w:sz w:val="24"/>
          <w:szCs w:val="24"/>
        </w:rPr>
      </w:pP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</w:r>
      <w:r w:rsidRPr="00FF3E1F">
        <w:rPr>
          <w:rFonts w:ascii="Arial" w:hAnsi="Arial" w:cs="Arial"/>
          <w:sz w:val="24"/>
          <w:szCs w:val="24"/>
        </w:rPr>
        <w:tab/>
        <w:t>Z dnia 26 kwietnia 2017r.</w:t>
      </w:r>
    </w:p>
    <w:p w:rsidR="00200469" w:rsidRPr="00FF3E1F" w:rsidRDefault="00200469" w:rsidP="008C296D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F3E1F">
        <w:rPr>
          <w:rFonts w:ascii="Arial" w:hAnsi="Arial" w:cs="Arial"/>
          <w:sz w:val="24"/>
          <w:szCs w:val="24"/>
        </w:rPr>
        <w:t xml:space="preserve"> sprawie przeprowadzenia referendum gminnego</w:t>
      </w:r>
    </w:p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>
      <w:r w:rsidRPr="00FF3E1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70832" wp14:editId="39123969">
                <wp:simplePos x="0" y="0"/>
                <wp:positionH relativeFrom="margin">
                  <wp:posOffset>1009650</wp:posOffset>
                </wp:positionH>
                <wp:positionV relativeFrom="paragraph">
                  <wp:posOffset>377190</wp:posOffset>
                </wp:positionV>
                <wp:extent cx="4572000" cy="1404620"/>
                <wp:effectExtent l="0" t="0" r="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69" w:rsidRDefault="00200469" w:rsidP="00200469">
                            <w:pPr>
                              <w:spacing w:after="0"/>
                              <w:jc w:val="center"/>
                            </w:pPr>
                            <w:r>
                              <w:t>KARTA DO GŁOSOWANIA</w:t>
                            </w:r>
                          </w:p>
                          <w:p w:rsidR="00200469" w:rsidRDefault="00200469" w:rsidP="00200469">
                            <w:pPr>
                              <w:spacing w:after="0"/>
                              <w:jc w:val="center"/>
                            </w:pPr>
                            <w:r>
                              <w:t>W referendum gminnym zarządzonym na dzień 11 czerwca 2017r.</w:t>
                            </w:r>
                          </w:p>
                          <w:p w:rsidR="00200469" w:rsidRDefault="00200469" w:rsidP="00200469">
                            <w:pPr>
                              <w:spacing w:after="0"/>
                              <w:jc w:val="center"/>
                            </w:pPr>
                          </w:p>
                          <w:p w:rsidR="00200469" w:rsidRDefault="00200469" w:rsidP="00200469">
                            <w:pPr>
                              <w:spacing w:after="0"/>
                              <w:jc w:val="center"/>
                            </w:pPr>
                            <w:r>
                              <w:t>Czy jest Pan/Pani za tym, żeby m. st. Warszawa, jako metropolitalna</w:t>
                            </w:r>
                          </w:p>
                          <w:p w:rsidR="00200469" w:rsidRDefault="00200469" w:rsidP="00200469">
                            <w:pPr>
                              <w:spacing w:after="0"/>
                              <w:jc w:val="center"/>
                            </w:pPr>
                            <w:r>
                              <w:t>Jednostka samorządu terytorialnego, objęła Gminę Lesznowola?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708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5pt;margin-top:29.7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" stroked="f">
                <v:textbox style="mso-fit-shape-to-text:t">
                  <w:txbxContent>
                    <w:p w:rsidR="00200469" w:rsidRDefault="00200469" w:rsidP="00200469">
                      <w:pPr>
                        <w:spacing w:after="0"/>
                        <w:jc w:val="center"/>
                      </w:pPr>
                      <w:r>
                        <w:t>KARTA DO GŁOSOWANIA</w:t>
                      </w:r>
                    </w:p>
                    <w:p w:rsidR="00200469" w:rsidRDefault="00200469" w:rsidP="00200469">
                      <w:pPr>
                        <w:spacing w:after="0"/>
                        <w:jc w:val="center"/>
                      </w:pPr>
                      <w:r>
                        <w:t>W referendum gminnym zarządzonym na dzień 11 czerwca 2017r.</w:t>
                      </w:r>
                    </w:p>
                    <w:p w:rsidR="00200469" w:rsidRDefault="00200469" w:rsidP="00200469">
                      <w:pPr>
                        <w:spacing w:after="0"/>
                        <w:jc w:val="center"/>
                      </w:pPr>
                    </w:p>
                    <w:p w:rsidR="00200469" w:rsidRDefault="00200469" w:rsidP="00200469">
                      <w:pPr>
                        <w:spacing w:after="0"/>
                        <w:jc w:val="center"/>
                      </w:pPr>
                      <w:r>
                        <w:t>Czy jest Pan/Pani za tym, żeby m. st. Warszawa, jako metropolitalna</w:t>
                      </w:r>
                    </w:p>
                    <w:p w:rsidR="00200469" w:rsidRDefault="00200469" w:rsidP="00200469">
                      <w:pPr>
                        <w:spacing w:after="0"/>
                        <w:jc w:val="center"/>
                      </w:pPr>
                      <w:r>
                        <w:t>Jednostka samorządu terytorialnego, objęła Gminę Lesznowola?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B31436B" wp14:editId="7BF42447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6847200" cy="4402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44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Default="00200469" w:rsidP="00200469"/>
    <w:p w:rsidR="00200469" w:rsidRPr="00FF3E1F" w:rsidRDefault="00200469" w:rsidP="00200469">
      <w:pPr>
        <w:spacing w:after="0"/>
        <w:rPr>
          <w:b/>
          <w:sz w:val="24"/>
          <w:szCs w:val="24"/>
        </w:rPr>
      </w:pPr>
      <w:r w:rsidRPr="00FF3E1F">
        <w:rPr>
          <w:sz w:val="24"/>
          <w:szCs w:val="24"/>
        </w:rPr>
        <w:tab/>
      </w:r>
      <w:r w:rsidRPr="00FF3E1F">
        <w:rPr>
          <w:b/>
          <w:sz w:val="24"/>
          <w:szCs w:val="24"/>
        </w:rPr>
        <w:t>Karta formatu A5</w:t>
      </w:r>
    </w:p>
    <w:p w:rsidR="00200469" w:rsidRPr="00FF3E1F" w:rsidRDefault="00200469" w:rsidP="00200469">
      <w:pPr>
        <w:spacing w:after="0"/>
        <w:rPr>
          <w:sz w:val="24"/>
          <w:szCs w:val="24"/>
        </w:rPr>
      </w:pPr>
      <w:r w:rsidRPr="00FF3E1F">
        <w:rPr>
          <w:b/>
          <w:sz w:val="24"/>
          <w:szCs w:val="24"/>
        </w:rPr>
        <w:tab/>
      </w:r>
      <w:r w:rsidRPr="00FF3E1F">
        <w:rPr>
          <w:sz w:val="24"/>
          <w:szCs w:val="24"/>
        </w:rPr>
        <w:t>A – 58 mm</w:t>
      </w:r>
      <w:r w:rsidRPr="00FF3E1F">
        <w:rPr>
          <w:sz w:val="24"/>
          <w:szCs w:val="24"/>
        </w:rPr>
        <w:tab/>
      </w:r>
      <w:r w:rsidRPr="00FF3E1F">
        <w:rPr>
          <w:sz w:val="24"/>
          <w:szCs w:val="24"/>
        </w:rPr>
        <w:tab/>
        <w:t>D – 6 mm</w:t>
      </w:r>
    </w:p>
    <w:p w:rsidR="00200469" w:rsidRPr="00FF3E1F" w:rsidRDefault="00200469" w:rsidP="00200469">
      <w:pPr>
        <w:spacing w:after="0"/>
        <w:rPr>
          <w:sz w:val="24"/>
          <w:szCs w:val="24"/>
        </w:rPr>
      </w:pPr>
      <w:r w:rsidRPr="00FF3E1F">
        <w:rPr>
          <w:sz w:val="24"/>
          <w:szCs w:val="24"/>
        </w:rPr>
        <w:tab/>
        <w:t>B – 40 mm</w:t>
      </w:r>
      <w:r w:rsidRPr="00FF3E1F">
        <w:rPr>
          <w:sz w:val="24"/>
          <w:szCs w:val="24"/>
        </w:rPr>
        <w:tab/>
      </w:r>
      <w:r w:rsidRPr="00FF3E1F">
        <w:rPr>
          <w:sz w:val="24"/>
          <w:szCs w:val="24"/>
        </w:rPr>
        <w:tab/>
        <w:t>E – 22 mm</w:t>
      </w:r>
    </w:p>
    <w:p w:rsidR="00200469" w:rsidRPr="00FF3E1F" w:rsidRDefault="00200469" w:rsidP="00200469">
      <w:pPr>
        <w:spacing w:after="0"/>
        <w:rPr>
          <w:sz w:val="24"/>
          <w:szCs w:val="24"/>
        </w:rPr>
      </w:pPr>
      <w:r w:rsidRPr="00FF3E1F">
        <w:rPr>
          <w:sz w:val="24"/>
          <w:szCs w:val="24"/>
        </w:rPr>
        <w:tab/>
        <w:t>C – 8 mm</w:t>
      </w:r>
      <w:r w:rsidRPr="00FF3E1F">
        <w:rPr>
          <w:sz w:val="24"/>
          <w:szCs w:val="24"/>
        </w:rPr>
        <w:tab/>
      </w:r>
      <w:r w:rsidRPr="00FF3E1F">
        <w:rPr>
          <w:sz w:val="24"/>
          <w:szCs w:val="24"/>
        </w:rPr>
        <w:tab/>
        <w:t>F – 35 mm</w:t>
      </w:r>
    </w:p>
    <w:p w:rsidR="00200469" w:rsidRDefault="00200469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12" w:rsidRDefault="006A3812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12" w:rsidRDefault="006A3812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12" w:rsidRDefault="006A3812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12" w:rsidRDefault="006A3812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12" w:rsidRPr="00707310" w:rsidRDefault="006A3812" w:rsidP="006A3812">
      <w:pPr>
        <w:pStyle w:val="Tekstpodstawowy"/>
        <w:tabs>
          <w:tab w:val="left" w:pos="11199"/>
        </w:tabs>
        <w:spacing w:before="81" w:line="266" w:lineRule="exact"/>
        <w:ind w:left="3119" w:right="680"/>
        <w:rPr>
          <w:rFonts w:cs="Times New Roman"/>
          <w:sz w:val="28"/>
          <w:szCs w:val="28"/>
          <w:lang w:val="pl-PL"/>
        </w:rPr>
      </w:pPr>
      <w:r w:rsidRPr="00707310">
        <w:rPr>
          <w:rFonts w:cs="Times New Roman"/>
          <w:color w:val="231F1F"/>
          <w:sz w:val="28"/>
          <w:szCs w:val="28"/>
          <w:lang w:val="pl-PL"/>
        </w:rPr>
        <w:t>Załącznik</w:t>
      </w:r>
      <w:r w:rsidRPr="00707310">
        <w:rPr>
          <w:rFonts w:cs="Times New Roman"/>
          <w:color w:val="231F1F"/>
          <w:spacing w:val="-16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Nr</w:t>
      </w:r>
      <w:r w:rsidRPr="00707310">
        <w:rPr>
          <w:rFonts w:cs="Times New Roman"/>
          <w:color w:val="231F1F"/>
          <w:spacing w:val="-16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3</w:t>
      </w:r>
      <w:r w:rsidRPr="00707310">
        <w:rPr>
          <w:rFonts w:cs="Times New Roman"/>
          <w:color w:val="231F1F"/>
          <w:spacing w:val="-1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do</w:t>
      </w:r>
      <w:r w:rsidRPr="00707310">
        <w:rPr>
          <w:rFonts w:cs="Times New Roman"/>
          <w:color w:val="231F1F"/>
          <w:spacing w:val="13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Uchwały</w:t>
      </w:r>
      <w:r w:rsidRPr="00707310">
        <w:rPr>
          <w:rFonts w:cs="Times New Roman"/>
          <w:color w:val="231F1F"/>
          <w:spacing w:val="7"/>
          <w:sz w:val="28"/>
          <w:szCs w:val="28"/>
          <w:lang w:val="pl-PL"/>
        </w:rPr>
        <w:t xml:space="preserve"> </w:t>
      </w:r>
      <w:r>
        <w:rPr>
          <w:rFonts w:cs="Times New Roman"/>
          <w:color w:val="231F1F"/>
          <w:spacing w:val="7"/>
          <w:sz w:val="28"/>
          <w:szCs w:val="28"/>
          <w:lang w:val="pl-PL"/>
        </w:rPr>
        <w:t>………….</w:t>
      </w:r>
      <w:r w:rsidRPr="00707310">
        <w:rPr>
          <w:rFonts w:cs="Times New Roman"/>
          <w:color w:val="231F1F"/>
          <w:spacing w:val="-23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/2017</w:t>
      </w:r>
      <w:r w:rsidRPr="00707310">
        <w:rPr>
          <w:rFonts w:cs="Times New Roman"/>
          <w:color w:val="231F1F"/>
          <w:spacing w:val="28"/>
          <w:w w:val="102"/>
          <w:sz w:val="28"/>
          <w:szCs w:val="28"/>
          <w:lang w:val="pl-PL"/>
        </w:rPr>
        <w:t xml:space="preserve"> </w:t>
      </w:r>
      <w:r>
        <w:rPr>
          <w:rFonts w:cs="Times New Roman"/>
          <w:color w:val="231F1F"/>
          <w:sz w:val="28"/>
          <w:szCs w:val="28"/>
          <w:lang w:val="pl-PL"/>
        </w:rPr>
        <w:t>Rady Gminy</w:t>
      </w:r>
      <w:r w:rsidRPr="00707310">
        <w:rPr>
          <w:rFonts w:cs="Times New Roman"/>
          <w:color w:val="231F1F"/>
          <w:spacing w:val="5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pacing w:val="-1"/>
          <w:sz w:val="28"/>
          <w:szCs w:val="28"/>
          <w:lang w:val="pl-PL"/>
        </w:rPr>
        <w:t>Le</w:t>
      </w:r>
      <w:r>
        <w:rPr>
          <w:rFonts w:cs="Times New Roman"/>
          <w:color w:val="231F1F"/>
          <w:spacing w:val="-1"/>
          <w:sz w:val="28"/>
          <w:szCs w:val="28"/>
          <w:lang w:val="pl-PL"/>
        </w:rPr>
        <w:t>sznowola</w:t>
      </w:r>
    </w:p>
    <w:p w:rsidR="006A3812" w:rsidRDefault="006A3812" w:rsidP="006A3812">
      <w:pPr>
        <w:pStyle w:val="Tekstpodstawowy"/>
        <w:spacing w:line="266" w:lineRule="exact"/>
        <w:ind w:left="3119"/>
        <w:rPr>
          <w:rFonts w:cs="Times New Roman"/>
          <w:color w:val="231F1F"/>
          <w:spacing w:val="-34"/>
          <w:w w:val="110"/>
          <w:sz w:val="28"/>
          <w:szCs w:val="28"/>
          <w:lang w:val="pl-PL"/>
        </w:rPr>
      </w:pPr>
      <w:r>
        <w:rPr>
          <w:rFonts w:cs="Times New Roman"/>
          <w:color w:val="231F1F"/>
          <w:w w:val="110"/>
          <w:sz w:val="28"/>
          <w:szCs w:val="28"/>
          <w:lang w:val="pl-PL"/>
        </w:rPr>
        <w:t>Z dnia 26 kwietnia 2017r.</w:t>
      </w:r>
    </w:p>
    <w:p w:rsidR="006A3812" w:rsidRPr="00707310" w:rsidRDefault="006A3812" w:rsidP="006A3812">
      <w:pPr>
        <w:pStyle w:val="Tekstpodstawowy"/>
        <w:spacing w:line="266" w:lineRule="exact"/>
        <w:ind w:left="3119"/>
        <w:rPr>
          <w:rFonts w:cs="Times New Roman"/>
          <w:sz w:val="28"/>
          <w:szCs w:val="28"/>
          <w:lang w:val="pl-PL"/>
        </w:rPr>
      </w:pPr>
      <w:r w:rsidRPr="00707310">
        <w:rPr>
          <w:rFonts w:cs="Times New Roman"/>
          <w:color w:val="231F1F"/>
          <w:sz w:val="28"/>
          <w:szCs w:val="28"/>
          <w:lang w:val="pl-PL"/>
        </w:rPr>
        <w:t>w</w:t>
      </w:r>
      <w:r w:rsidRPr="00707310">
        <w:rPr>
          <w:rFonts w:cs="Times New Roman"/>
          <w:color w:val="231F1F"/>
          <w:spacing w:val="-9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pacing w:val="1"/>
          <w:sz w:val="28"/>
          <w:szCs w:val="28"/>
          <w:lang w:val="pl-PL"/>
        </w:rPr>
        <w:t>sprawi</w:t>
      </w:r>
      <w:r w:rsidRPr="00707310">
        <w:rPr>
          <w:rFonts w:cs="Times New Roman"/>
          <w:color w:val="231F1F"/>
          <w:sz w:val="28"/>
          <w:szCs w:val="28"/>
          <w:lang w:val="pl-PL"/>
        </w:rPr>
        <w:t>e</w:t>
      </w:r>
      <w:r w:rsidRPr="00707310">
        <w:rPr>
          <w:rFonts w:cs="Times New Roman"/>
          <w:color w:val="231F1F"/>
          <w:spacing w:val="-5"/>
          <w:sz w:val="28"/>
          <w:szCs w:val="28"/>
          <w:lang w:val="pl-PL"/>
        </w:rPr>
        <w:t xml:space="preserve"> </w:t>
      </w:r>
      <w:r w:rsidRPr="00707310">
        <w:rPr>
          <w:rFonts w:cs="Times New Roman"/>
          <w:color w:val="231F1F"/>
          <w:sz w:val="28"/>
          <w:szCs w:val="28"/>
          <w:lang w:val="pl-PL"/>
        </w:rPr>
        <w:t>przeprowadzen</w:t>
      </w:r>
      <w:r w:rsidRPr="00707310">
        <w:rPr>
          <w:rFonts w:cs="Times New Roman"/>
          <w:color w:val="231F1F"/>
          <w:spacing w:val="24"/>
          <w:sz w:val="28"/>
          <w:szCs w:val="28"/>
          <w:lang w:val="pl-PL"/>
        </w:rPr>
        <w:t>i</w:t>
      </w:r>
      <w:r w:rsidRPr="00707310">
        <w:rPr>
          <w:rFonts w:cs="Times New Roman"/>
          <w:color w:val="231F1F"/>
          <w:sz w:val="28"/>
          <w:szCs w:val="28"/>
          <w:lang w:val="pl-PL"/>
        </w:rPr>
        <w:t>a referendum gminnego</w:t>
      </w:r>
    </w:p>
    <w:p w:rsidR="006A3812" w:rsidRPr="00707310" w:rsidRDefault="006A3812" w:rsidP="006A3812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6A3812" w:rsidRPr="00707310" w:rsidRDefault="006A3812" w:rsidP="006A3812">
      <w:pPr>
        <w:ind w:left="3119"/>
      </w:pPr>
    </w:p>
    <w:p w:rsidR="006A3812" w:rsidRDefault="006A3812" w:rsidP="006A3812"/>
    <w:p w:rsidR="006A3812" w:rsidRDefault="006A3812" w:rsidP="006A3812">
      <w:pPr>
        <w:ind w:left="-993"/>
      </w:pPr>
      <w:r w:rsidRPr="00707310">
        <w:rPr>
          <w:noProof/>
          <w:lang w:eastAsia="pl-PL"/>
        </w:rPr>
        <w:drawing>
          <wp:inline distT="0" distB="0" distL="0" distR="0" wp14:anchorId="4AA194B4" wp14:editId="33D28972">
            <wp:extent cx="6877050" cy="498653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8979" cy="503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12" w:rsidRDefault="006A3812" w:rsidP="006A3812"/>
    <w:p w:rsidR="006A3812" w:rsidRDefault="006A3812" w:rsidP="006A3812"/>
    <w:p w:rsidR="006A3812" w:rsidRDefault="006A3812" w:rsidP="006A3812">
      <w:pPr>
        <w:ind w:left="-709"/>
      </w:pPr>
    </w:p>
    <w:p w:rsidR="006A3812" w:rsidRPr="00707310" w:rsidRDefault="006A3812" w:rsidP="006A3812">
      <w:pPr>
        <w:pStyle w:val="Tekstpodstawowy"/>
        <w:spacing w:before="69" w:line="263" w:lineRule="auto"/>
        <w:ind w:left="142"/>
        <w:rPr>
          <w:color w:val="231F1F"/>
          <w:w w:val="101"/>
          <w:lang w:val="pl-PL"/>
        </w:rPr>
      </w:pPr>
      <w:r w:rsidRPr="00707310">
        <w:rPr>
          <w:color w:val="231F1F"/>
          <w:lang w:val="pl-PL"/>
        </w:rPr>
        <w:t>Nakładka</w:t>
      </w:r>
      <w:r w:rsidRPr="00707310">
        <w:rPr>
          <w:color w:val="231F1F"/>
          <w:spacing w:val="-16"/>
          <w:lang w:val="pl-PL"/>
        </w:rPr>
        <w:t xml:space="preserve"> </w:t>
      </w:r>
      <w:r w:rsidRPr="00707310">
        <w:rPr>
          <w:color w:val="231F1F"/>
          <w:lang w:val="pl-PL"/>
        </w:rPr>
        <w:t>formatu</w:t>
      </w:r>
      <w:r w:rsidRPr="00707310">
        <w:rPr>
          <w:color w:val="231F1F"/>
          <w:spacing w:val="-24"/>
          <w:lang w:val="pl-PL"/>
        </w:rPr>
        <w:t xml:space="preserve"> </w:t>
      </w:r>
      <w:r w:rsidRPr="00707310">
        <w:rPr>
          <w:color w:val="231F1F"/>
          <w:lang w:val="pl-PL"/>
        </w:rPr>
        <w:t>A5</w:t>
      </w:r>
      <w:r w:rsidRPr="00707310">
        <w:rPr>
          <w:color w:val="231F1F"/>
          <w:w w:val="101"/>
          <w:lang w:val="pl-PL"/>
        </w:rPr>
        <w:t xml:space="preserve"> </w:t>
      </w:r>
    </w:p>
    <w:p w:rsidR="006A3812" w:rsidRPr="00707310" w:rsidRDefault="006A3812" w:rsidP="006A3812">
      <w:pPr>
        <w:pStyle w:val="Tekstpodstawowy"/>
        <w:spacing w:before="69" w:line="263" w:lineRule="auto"/>
        <w:ind w:left="142"/>
        <w:rPr>
          <w:lang w:val="pl-PL"/>
        </w:rPr>
      </w:pPr>
      <w:r w:rsidRPr="00707310">
        <w:rPr>
          <w:color w:val="231F1F"/>
          <w:w w:val="110"/>
          <w:lang w:val="pl-PL"/>
        </w:rPr>
        <w:t>A</w:t>
      </w:r>
      <w:r w:rsidRPr="00707310">
        <w:rPr>
          <w:color w:val="231F1F"/>
          <w:spacing w:val="-28"/>
          <w:w w:val="110"/>
          <w:lang w:val="pl-PL"/>
        </w:rPr>
        <w:t xml:space="preserve"> </w:t>
      </w:r>
      <w:r w:rsidRPr="00707310">
        <w:rPr>
          <w:color w:val="231F1F"/>
          <w:w w:val="190"/>
          <w:lang w:val="pl-PL"/>
        </w:rPr>
        <w:t>-</w:t>
      </w:r>
      <w:r w:rsidRPr="00707310">
        <w:rPr>
          <w:color w:val="231F1F"/>
          <w:spacing w:val="-97"/>
          <w:w w:val="19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58</w:t>
      </w:r>
      <w:r w:rsidRPr="00707310">
        <w:rPr>
          <w:color w:val="231F1F"/>
          <w:spacing w:val="-32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mm</w:t>
      </w:r>
      <w:r w:rsidRPr="00707310">
        <w:rPr>
          <w:color w:val="231F1F"/>
          <w:w w:val="110"/>
          <w:lang w:val="pl-PL"/>
        </w:rPr>
        <w:tab/>
        <w:t>D</w:t>
      </w:r>
      <w:r w:rsidRPr="00707310">
        <w:rPr>
          <w:color w:val="231F1F"/>
          <w:spacing w:val="-48"/>
          <w:w w:val="110"/>
          <w:lang w:val="pl-PL"/>
        </w:rPr>
        <w:t xml:space="preserve"> </w:t>
      </w:r>
      <w:r w:rsidRPr="00707310">
        <w:rPr>
          <w:color w:val="231F1F"/>
          <w:w w:val="210"/>
          <w:lang w:val="pl-PL"/>
        </w:rPr>
        <w:t>-</w:t>
      </w:r>
      <w:r w:rsidRPr="00707310">
        <w:rPr>
          <w:color w:val="231F1F"/>
          <w:spacing w:val="-117"/>
          <w:w w:val="2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6</w:t>
      </w:r>
      <w:r w:rsidRPr="00707310">
        <w:rPr>
          <w:color w:val="231F1F"/>
          <w:spacing w:val="-25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mm</w:t>
      </w:r>
    </w:p>
    <w:p w:rsidR="006A3812" w:rsidRPr="00707310" w:rsidRDefault="006A3812" w:rsidP="006A3812">
      <w:pPr>
        <w:pStyle w:val="Tekstpodstawowy"/>
        <w:spacing w:before="29" w:line="269" w:lineRule="auto"/>
        <w:ind w:left="142" w:right="1045"/>
        <w:rPr>
          <w:color w:val="231F1F"/>
          <w:w w:val="101"/>
          <w:lang w:val="pl-PL"/>
        </w:rPr>
      </w:pPr>
      <w:r w:rsidRPr="00707310">
        <w:rPr>
          <w:color w:val="231F1F"/>
          <w:w w:val="110"/>
          <w:lang w:val="pl-PL"/>
        </w:rPr>
        <w:t>B</w:t>
      </w:r>
      <w:r w:rsidRPr="00707310">
        <w:rPr>
          <w:color w:val="231F1F"/>
          <w:spacing w:val="-44"/>
          <w:w w:val="110"/>
          <w:lang w:val="pl-PL"/>
        </w:rPr>
        <w:t xml:space="preserve"> </w:t>
      </w:r>
      <w:r w:rsidRPr="00707310">
        <w:rPr>
          <w:color w:val="231F1F"/>
          <w:w w:val="195"/>
          <w:lang w:val="pl-PL"/>
        </w:rPr>
        <w:t>-</w:t>
      </w:r>
      <w:r w:rsidRPr="00707310">
        <w:rPr>
          <w:color w:val="231F1F"/>
          <w:spacing w:val="-112"/>
          <w:w w:val="195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40</w:t>
      </w:r>
      <w:r w:rsidRPr="00707310">
        <w:rPr>
          <w:color w:val="231F1F"/>
          <w:spacing w:val="-23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mm</w:t>
      </w:r>
      <w:r w:rsidRPr="00707310">
        <w:rPr>
          <w:color w:val="231F1F"/>
          <w:w w:val="110"/>
          <w:lang w:val="pl-PL"/>
        </w:rPr>
        <w:tab/>
        <w:t>E</w:t>
      </w:r>
      <w:r w:rsidRPr="00707310">
        <w:rPr>
          <w:color w:val="231F1F"/>
          <w:spacing w:val="-52"/>
          <w:w w:val="110"/>
          <w:lang w:val="pl-PL"/>
        </w:rPr>
        <w:t xml:space="preserve"> </w:t>
      </w:r>
      <w:r w:rsidRPr="00707310">
        <w:rPr>
          <w:color w:val="231F1F"/>
          <w:w w:val="210"/>
          <w:lang w:val="pl-PL"/>
        </w:rPr>
        <w:t>-</w:t>
      </w:r>
      <w:r w:rsidRPr="00707310">
        <w:rPr>
          <w:color w:val="231F1F"/>
          <w:spacing w:val="-120"/>
          <w:w w:val="2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22</w:t>
      </w:r>
      <w:r w:rsidRPr="00707310">
        <w:rPr>
          <w:color w:val="231F1F"/>
          <w:spacing w:val="-29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mm</w:t>
      </w:r>
      <w:r w:rsidRPr="00707310">
        <w:rPr>
          <w:color w:val="231F1F"/>
          <w:w w:val="101"/>
          <w:lang w:val="pl-PL"/>
        </w:rPr>
        <w:t xml:space="preserve"> </w:t>
      </w:r>
    </w:p>
    <w:p w:rsidR="006A3812" w:rsidRPr="00707310" w:rsidRDefault="006A3812" w:rsidP="006A3812">
      <w:pPr>
        <w:pStyle w:val="Tekstpodstawowy"/>
        <w:spacing w:before="29" w:line="269" w:lineRule="auto"/>
        <w:ind w:left="142" w:right="1045"/>
        <w:rPr>
          <w:lang w:val="pl-PL"/>
        </w:rPr>
      </w:pPr>
      <w:r w:rsidRPr="00707310">
        <w:rPr>
          <w:color w:val="231F1F"/>
          <w:w w:val="110"/>
          <w:lang w:val="pl-PL"/>
        </w:rPr>
        <w:t>C</w:t>
      </w:r>
      <w:r w:rsidRPr="00707310">
        <w:rPr>
          <w:color w:val="231F1F"/>
          <w:spacing w:val="-38"/>
          <w:w w:val="110"/>
          <w:lang w:val="pl-PL"/>
        </w:rPr>
        <w:t xml:space="preserve"> </w:t>
      </w:r>
      <w:r w:rsidRPr="00707310">
        <w:rPr>
          <w:color w:val="231F1F"/>
          <w:w w:val="195"/>
          <w:lang w:val="pl-PL"/>
        </w:rPr>
        <w:t>-</w:t>
      </w:r>
      <w:r w:rsidRPr="00707310">
        <w:rPr>
          <w:color w:val="231F1F"/>
          <w:spacing w:val="-97"/>
          <w:w w:val="195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8</w:t>
      </w:r>
      <w:r w:rsidRPr="00707310">
        <w:rPr>
          <w:color w:val="231F1F"/>
          <w:spacing w:val="-25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 xml:space="preserve">mm </w:t>
      </w:r>
      <w:r w:rsidRPr="00707310">
        <w:rPr>
          <w:color w:val="231F1F"/>
          <w:w w:val="110"/>
          <w:lang w:val="pl-PL"/>
        </w:rPr>
        <w:tab/>
      </w:r>
      <w:r w:rsidRPr="00707310">
        <w:rPr>
          <w:color w:val="231F1F"/>
          <w:spacing w:val="32"/>
          <w:w w:val="135"/>
          <w:lang w:val="pl-PL"/>
        </w:rPr>
        <w:t>F</w:t>
      </w:r>
      <w:r w:rsidRPr="00707310">
        <w:rPr>
          <w:color w:val="231F1F"/>
          <w:w w:val="135"/>
          <w:lang w:val="pl-PL"/>
        </w:rPr>
        <w:t>-</w:t>
      </w:r>
      <w:r w:rsidRPr="00707310">
        <w:rPr>
          <w:color w:val="231F1F"/>
          <w:spacing w:val="-66"/>
          <w:w w:val="135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40</w:t>
      </w:r>
      <w:r w:rsidRPr="00707310">
        <w:rPr>
          <w:color w:val="231F1F"/>
          <w:spacing w:val="-19"/>
          <w:w w:val="110"/>
          <w:lang w:val="pl-PL"/>
        </w:rPr>
        <w:t xml:space="preserve"> </w:t>
      </w:r>
      <w:r w:rsidRPr="00707310">
        <w:rPr>
          <w:color w:val="231F1F"/>
          <w:w w:val="110"/>
          <w:lang w:val="pl-PL"/>
        </w:rPr>
        <w:t>mm</w:t>
      </w:r>
    </w:p>
    <w:p w:rsidR="006A3812" w:rsidRPr="00BA01D4" w:rsidRDefault="006A3812" w:rsidP="005B2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3812" w:rsidRPr="00BA01D4" w:rsidSect="00B275E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0E0"/>
    <w:multiLevelType w:val="hybridMultilevel"/>
    <w:tmpl w:val="B464E7BE"/>
    <w:lvl w:ilvl="0" w:tplc="5E4AC254">
      <w:start w:val="1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9C60252"/>
    <w:multiLevelType w:val="hybridMultilevel"/>
    <w:tmpl w:val="FF168E6C"/>
    <w:lvl w:ilvl="0" w:tplc="6F0EE6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1"/>
    <w:rsid w:val="00044737"/>
    <w:rsid w:val="000E6F50"/>
    <w:rsid w:val="000E705A"/>
    <w:rsid w:val="00200469"/>
    <w:rsid w:val="003C4573"/>
    <w:rsid w:val="005B25B6"/>
    <w:rsid w:val="006A3812"/>
    <w:rsid w:val="00794C0D"/>
    <w:rsid w:val="007C4741"/>
    <w:rsid w:val="007F2E38"/>
    <w:rsid w:val="008C296D"/>
    <w:rsid w:val="0091338A"/>
    <w:rsid w:val="00960131"/>
    <w:rsid w:val="00B211DB"/>
    <w:rsid w:val="00B275EA"/>
    <w:rsid w:val="00B67A69"/>
    <w:rsid w:val="00BA01D4"/>
    <w:rsid w:val="00C549B2"/>
    <w:rsid w:val="00CA0A4C"/>
    <w:rsid w:val="00CD7EDC"/>
    <w:rsid w:val="00DA1445"/>
    <w:rsid w:val="00DD115B"/>
    <w:rsid w:val="00EC1BC0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A2B2-EC86-4AC5-AF42-E0F4884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E705A"/>
    <w:pPr>
      <w:widowControl w:val="0"/>
      <w:spacing w:after="0" w:line="240" w:lineRule="auto"/>
      <w:ind w:left="16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741"/>
    <w:rPr>
      <w:b/>
      <w:bCs/>
    </w:rPr>
  </w:style>
  <w:style w:type="paragraph" w:customStyle="1" w:styleId="podstawa-prawna">
    <w:name w:val="podstawa-prawna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7C4741"/>
  </w:style>
  <w:style w:type="paragraph" w:customStyle="1" w:styleId="ustep">
    <w:name w:val="ustep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owanie">
    <w:name w:val="cytowanie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7C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5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0E705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E705A"/>
    <w:pPr>
      <w:widowControl w:val="0"/>
      <w:spacing w:before="120" w:after="0" w:line="240" w:lineRule="auto"/>
      <w:ind w:left="50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E705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0E705A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E705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6D24-00A2-4002-8437-CEB2542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Krakowski</dc:creator>
  <cp:keywords/>
  <dc:description/>
  <cp:lastModifiedBy>Jolanta Czyżewska</cp:lastModifiedBy>
  <cp:revision>7</cp:revision>
  <cp:lastPrinted>2017-04-20T14:10:00Z</cp:lastPrinted>
  <dcterms:created xsi:type="dcterms:W3CDTF">2017-04-21T10:02:00Z</dcterms:created>
  <dcterms:modified xsi:type="dcterms:W3CDTF">2017-04-21T10:10:00Z</dcterms:modified>
</cp:coreProperties>
</file>