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</w:p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A05A4E">
        <w:rPr>
          <w:sz w:val="26"/>
          <w:szCs w:val="26"/>
        </w:rPr>
        <w:t>13</w:t>
      </w:r>
      <w:r w:rsidR="00E10AE8" w:rsidRPr="009D0A3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sierpnia</w:t>
      </w:r>
      <w:r w:rsidR="002A4CCC" w:rsidRPr="009D0A3C">
        <w:rPr>
          <w:sz w:val="26"/>
          <w:szCs w:val="26"/>
        </w:rPr>
        <w:t xml:space="preserve"> 2018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E10AE8" w:rsidP="008C7C41">
      <w:pPr>
        <w:spacing w:before="240" w:after="0" w:line="360" w:lineRule="auto"/>
        <w:jc w:val="center"/>
        <w:rPr>
          <w:sz w:val="26"/>
          <w:szCs w:val="26"/>
        </w:rPr>
      </w:pPr>
      <w:bookmarkStart w:id="0" w:name="_GoBack"/>
      <w:r w:rsidRPr="009D0A3C">
        <w:rPr>
          <w:sz w:val="26"/>
          <w:szCs w:val="26"/>
        </w:rPr>
        <w:t xml:space="preserve">w sprawie sposobu zgłaszania kandydatów na członków </w:t>
      </w:r>
      <w:r w:rsidR="0085138A">
        <w:rPr>
          <w:sz w:val="26"/>
          <w:szCs w:val="26"/>
        </w:rPr>
        <w:t xml:space="preserve">terytorialnych </w:t>
      </w:r>
      <w:r w:rsidR="002A4CCC" w:rsidRPr="009D0A3C">
        <w:rPr>
          <w:sz w:val="26"/>
          <w:szCs w:val="26"/>
        </w:rPr>
        <w:t>komisji wyborczych</w:t>
      </w:r>
      <w:r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>tych</w:t>
      </w:r>
      <w:r w:rsidR="001E3BAE" w:rsidRPr="009D0A3C">
        <w:rPr>
          <w:sz w:val="26"/>
          <w:szCs w:val="26"/>
        </w:rPr>
        <w:t xml:space="preserve">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Pr="009D0A3C">
        <w:rPr>
          <w:sz w:val="26"/>
          <w:szCs w:val="26"/>
        </w:rPr>
        <w:t xml:space="preserve"> w wyborach do rad gmin, rad powiatów, sejmików województw i rad</w:t>
      </w:r>
      <w:r w:rsidR="00AC69D9" w:rsidRPr="009D0A3C">
        <w:rPr>
          <w:sz w:val="26"/>
          <w:szCs w:val="26"/>
        </w:rPr>
        <w:t xml:space="preserve"> dzielnic m.st. Warszawy oraz </w:t>
      </w:r>
      <w:r w:rsidR="00AC69D9" w:rsidRPr="0073075B">
        <w:rPr>
          <w:sz w:val="26"/>
          <w:szCs w:val="26"/>
        </w:rPr>
        <w:t xml:space="preserve">w </w:t>
      </w:r>
      <w:r w:rsidRPr="0073075B">
        <w:rPr>
          <w:sz w:val="26"/>
          <w:szCs w:val="26"/>
        </w:rPr>
        <w:t>wyborach wójtów, burmistrzów i</w:t>
      </w:r>
      <w:r w:rsidR="00A05A4E">
        <w:rPr>
          <w:sz w:val="26"/>
          <w:szCs w:val="26"/>
        </w:rPr>
        <w:t> </w:t>
      </w:r>
      <w:r w:rsidRPr="0073075B">
        <w:rPr>
          <w:sz w:val="26"/>
          <w:szCs w:val="26"/>
        </w:rPr>
        <w:t>prezydentów miast</w:t>
      </w:r>
    </w:p>
    <w:bookmarkEnd w:id="0"/>
    <w:p w:rsidR="00365D89" w:rsidRPr="009D0A3C" w:rsidRDefault="00E10AE8" w:rsidP="008C7C41">
      <w:pPr>
        <w:spacing w:before="240"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 podstawie art. 1</w:t>
      </w:r>
      <w:r w:rsidR="0085138A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1</w:t>
      </w:r>
      <w:r w:rsidR="0022449D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</w:t>
      </w:r>
      <w:r w:rsidR="002A4CCC" w:rsidRPr="009D0A3C">
        <w:rPr>
          <w:sz w:val="26"/>
          <w:szCs w:val="26"/>
        </w:rPr>
        <w:t>ustawy z dnia 5 stycznia 20</w:t>
      </w:r>
      <w:r w:rsidR="00AC69D9" w:rsidRPr="009D0A3C">
        <w:rPr>
          <w:sz w:val="26"/>
          <w:szCs w:val="26"/>
        </w:rPr>
        <w:t>11 r. – Kodeks wyborczy (Dz. U. </w:t>
      </w:r>
      <w:r w:rsidR="00E70B8C">
        <w:rPr>
          <w:sz w:val="26"/>
          <w:szCs w:val="26"/>
        </w:rPr>
        <w:t>z 2018 r. poz. 75</w:t>
      </w:r>
      <w:r w:rsidR="00070685">
        <w:rPr>
          <w:sz w:val="26"/>
          <w:szCs w:val="26"/>
        </w:rPr>
        <w:t>4</w:t>
      </w:r>
      <w:r w:rsidR="00E70B8C">
        <w:rPr>
          <w:sz w:val="26"/>
          <w:szCs w:val="26"/>
        </w:rPr>
        <w:t xml:space="preserve">, </w:t>
      </w:r>
      <w:r w:rsidR="002A4CCC" w:rsidRPr="009D0A3C">
        <w:rPr>
          <w:sz w:val="26"/>
          <w:szCs w:val="26"/>
        </w:rPr>
        <w:t>1000</w:t>
      </w:r>
      <w:r w:rsidR="00E70B8C">
        <w:rPr>
          <w:sz w:val="26"/>
          <w:szCs w:val="26"/>
        </w:rPr>
        <w:t xml:space="preserve"> i 1349</w:t>
      </w:r>
      <w:r w:rsidR="002A4CCC" w:rsidRPr="009D0A3C">
        <w:rPr>
          <w:sz w:val="26"/>
          <w:szCs w:val="26"/>
        </w:rPr>
        <w:t xml:space="preserve">) </w:t>
      </w:r>
      <w:r w:rsidR="0035639F">
        <w:rPr>
          <w:sz w:val="26"/>
          <w:szCs w:val="26"/>
        </w:rPr>
        <w:t>oraz w związku</w:t>
      </w:r>
      <w:r w:rsidR="00E70B8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 xml:space="preserve">z </w:t>
      </w:r>
      <w:r w:rsidR="00E70B8C">
        <w:rPr>
          <w:sz w:val="26"/>
          <w:szCs w:val="26"/>
        </w:rPr>
        <w:t xml:space="preserve">art. </w:t>
      </w:r>
      <w:r w:rsidR="00E70B8C" w:rsidRPr="0073075B">
        <w:rPr>
          <w:sz w:val="26"/>
          <w:szCs w:val="26"/>
        </w:rPr>
        <w:t>7 ust. 2</w:t>
      </w:r>
      <w:r w:rsidR="00E70B8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ustawy </w:t>
      </w:r>
      <w:r w:rsidR="0035639F">
        <w:rPr>
          <w:sz w:val="26"/>
          <w:szCs w:val="26"/>
        </w:rPr>
        <w:t>z dnia 15 marca </w:t>
      </w:r>
      <w:r w:rsidR="00E70B8C" w:rsidRPr="00E70B8C">
        <w:rPr>
          <w:sz w:val="26"/>
          <w:szCs w:val="26"/>
        </w:rPr>
        <w:t>2002 r. o ustroju miasta stołecznego Warsza</w:t>
      </w:r>
      <w:r w:rsidR="00E70B8C">
        <w:rPr>
          <w:sz w:val="26"/>
          <w:szCs w:val="26"/>
        </w:rPr>
        <w:t>wy (Dz. U. z 2015 r. poz. 1438</w:t>
      </w:r>
      <w:r w:rsidR="0035639F">
        <w:rPr>
          <w:sz w:val="26"/>
          <w:szCs w:val="26"/>
        </w:rPr>
        <w:t xml:space="preserve"> oraz </w:t>
      </w:r>
      <w:r w:rsidR="0035639F" w:rsidRPr="0035639F">
        <w:t>z</w:t>
      </w:r>
      <w:r w:rsidR="0035639F">
        <w:t> </w:t>
      </w:r>
      <w:r w:rsidR="0035639F" w:rsidRPr="0035639F">
        <w:t>2018</w:t>
      </w:r>
      <w:r w:rsidR="0035639F">
        <w:rPr>
          <w:sz w:val="26"/>
          <w:szCs w:val="26"/>
        </w:rPr>
        <w:t> </w:t>
      </w:r>
      <w:r w:rsidR="00026E46">
        <w:rPr>
          <w:sz w:val="26"/>
          <w:szCs w:val="26"/>
        </w:rPr>
        <w:t xml:space="preserve">r. poz. 130)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określa: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sposób zgłaszania kandydatów na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</w:t>
      </w:r>
      <w:r w:rsidR="002A4CCC" w:rsidRPr="009D0A3C">
        <w:rPr>
          <w:sz w:val="26"/>
          <w:szCs w:val="26"/>
        </w:rPr>
        <w:t>yborczych</w:t>
      </w:r>
      <w:r w:rsidR="00AC69D9" w:rsidRPr="009D0A3C">
        <w:rPr>
          <w:sz w:val="26"/>
          <w:szCs w:val="26"/>
        </w:rPr>
        <w:t xml:space="preserve">, a także </w:t>
      </w:r>
      <w:r w:rsidR="0035639F">
        <w:rPr>
          <w:sz w:val="26"/>
          <w:szCs w:val="26"/>
        </w:rPr>
        <w:t>wzory zgłoszenia,</w:t>
      </w:r>
    </w:p>
    <w:p w:rsidR="00365D89" w:rsidRPr="009D0A3C" w:rsidRDefault="002A4CCC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zasady powoływania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, a także </w:t>
      </w:r>
      <w:r w:rsidR="00E10AE8" w:rsidRPr="009D0A3C">
        <w:rPr>
          <w:sz w:val="26"/>
          <w:szCs w:val="26"/>
        </w:rPr>
        <w:t>d</w:t>
      </w:r>
      <w:r w:rsidR="0035639F">
        <w:rPr>
          <w:sz w:val="26"/>
          <w:szCs w:val="26"/>
        </w:rPr>
        <w:t>okonywania zmian w ich składach,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tryb przeprowadzania losowania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 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–</w:t>
      </w:r>
      <w:r w:rsidR="00E10AE8" w:rsidRPr="009D0A3C">
        <w:rPr>
          <w:sz w:val="26"/>
          <w:szCs w:val="26"/>
        </w:rPr>
        <w:t xml:space="preserve"> w wyborach do rad gmin, rad powiatów, sejmików </w:t>
      </w:r>
      <w:r w:rsidRPr="009D0A3C">
        <w:rPr>
          <w:sz w:val="26"/>
          <w:szCs w:val="26"/>
        </w:rPr>
        <w:t>województw i rad dzielnic m.st. </w:t>
      </w:r>
      <w:r w:rsidR="00E10AE8" w:rsidRPr="009D0A3C">
        <w:rPr>
          <w:sz w:val="26"/>
          <w:szCs w:val="26"/>
        </w:rPr>
        <w:t>Warszawy oraz w wyborach wójt</w:t>
      </w:r>
      <w:r w:rsidR="006D6ED9">
        <w:rPr>
          <w:sz w:val="26"/>
          <w:szCs w:val="26"/>
        </w:rPr>
        <w:t>ów,</w:t>
      </w:r>
      <w:r w:rsidR="00E10AE8" w:rsidRPr="009D0A3C">
        <w:rPr>
          <w:sz w:val="26"/>
          <w:szCs w:val="26"/>
        </w:rPr>
        <w:t xml:space="preserve"> burmistrz</w:t>
      </w:r>
      <w:r w:rsidR="006D6ED9">
        <w:rPr>
          <w:sz w:val="26"/>
          <w:szCs w:val="26"/>
        </w:rPr>
        <w:t xml:space="preserve">ów i </w:t>
      </w:r>
      <w:r w:rsidR="00E10AE8" w:rsidRPr="009D0A3C">
        <w:rPr>
          <w:sz w:val="26"/>
          <w:szCs w:val="26"/>
        </w:rPr>
        <w:t>prezydent</w:t>
      </w:r>
      <w:r w:rsidR="006D6ED9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miast.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2.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Ilekroć w uchwale jest mowa o:</w:t>
      </w:r>
    </w:p>
    <w:p w:rsidR="00365D89" w:rsidRPr="009D0A3C" w:rsidRDefault="002A4CCC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Kodeksie wyborczym –</w:t>
      </w:r>
      <w:r w:rsidR="00E10AE8" w:rsidRPr="009D0A3C">
        <w:rPr>
          <w:sz w:val="26"/>
          <w:szCs w:val="26"/>
        </w:rPr>
        <w:t xml:space="preserve"> należy przez to rozumieć ustawę</w:t>
      </w:r>
      <w:r w:rsidRPr="009D0A3C">
        <w:rPr>
          <w:sz w:val="26"/>
          <w:szCs w:val="26"/>
        </w:rPr>
        <w:t xml:space="preserve"> z dnia 5 stycznia 2011 r. —</w:t>
      </w:r>
      <w:r w:rsidR="00E10AE8" w:rsidRPr="009D0A3C">
        <w:rPr>
          <w:sz w:val="26"/>
          <w:szCs w:val="26"/>
        </w:rPr>
        <w:t xml:space="preserve"> Kodeks wyborczy;</w:t>
      </w:r>
    </w:p>
    <w:p w:rsidR="00365D89" w:rsidRPr="009D0A3C" w:rsidRDefault="00026E46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komisji</w:t>
      </w:r>
      <w:r w:rsidR="002A4CCC" w:rsidRPr="009D0A3C">
        <w:rPr>
          <w:sz w:val="26"/>
          <w:szCs w:val="26"/>
        </w:rPr>
        <w:t xml:space="preserve"> –</w:t>
      </w:r>
      <w:r w:rsidR="00E10AE8" w:rsidRPr="009D0A3C">
        <w:rPr>
          <w:sz w:val="26"/>
          <w:szCs w:val="26"/>
        </w:rPr>
        <w:t xml:space="preserve"> należy przez to rozumieć </w:t>
      </w:r>
      <w:r w:rsidR="001A4130">
        <w:rPr>
          <w:sz w:val="26"/>
          <w:szCs w:val="26"/>
        </w:rPr>
        <w:t>wojewódzkie, po</w:t>
      </w:r>
      <w:r w:rsidR="0073075B">
        <w:rPr>
          <w:sz w:val="26"/>
          <w:szCs w:val="26"/>
        </w:rPr>
        <w:t>wiatowe oraz gminne (miejskie) i</w:t>
      </w:r>
      <w:r w:rsidR="001A4130">
        <w:rPr>
          <w:sz w:val="26"/>
          <w:szCs w:val="26"/>
        </w:rPr>
        <w:t xml:space="preserve"> dzielnicowe, w dzielnicach m.st. Warszawy, komisje wyborcze</w:t>
      </w:r>
      <w:r w:rsidR="00E10AE8" w:rsidRPr="009D0A3C">
        <w:rPr>
          <w:sz w:val="26"/>
          <w:szCs w:val="26"/>
        </w:rPr>
        <w:t>;</w:t>
      </w:r>
    </w:p>
    <w:p w:rsidR="00365D89" w:rsidRDefault="002A4CCC" w:rsidP="00A05A4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62A43">
        <w:rPr>
          <w:sz w:val="26"/>
          <w:szCs w:val="26"/>
        </w:rPr>
        <w:t>pełnomocniku wyborczym –</w:t>
      </w:r>
      <w:r w:rsidR="00E10AE8" w:rsidRPr="00162A43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8B4D75" w:rsidRPr="00162A43" w:rsidRDefault="008B4D75" w:rsidP="008B4D75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delegaturze Krajowego Biura Wyborczego – należy przez to rozumieć delegaturę Krajowego Biura Wyborczego obsługującą właściwego komisarza wyborczego.</w:t>
      </w:r>
    </w:p>
    <w:p w:rsidR="00026E46" w:rsidRDefault="0050553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3.</w:t>
      </w:r>
      <w:r w:rsidR="00026E46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Zgłoszenia kandydatów na członków komisji przyjmują oraz powołują te komisje komisarze wyborczy </w:t>
      </w:r>
      <w:r w:rsidR="00026E46" w:rsidRPr="009D0A3C">
        <w:rPr>
          <w:sz w:val="26"/>
          <w:szCs w:val="26"/>
        </w:rPr>
        <w:t>zgodnie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właściwością </w:t>
      </w:r>
      <w:r w:rsidR="00C74F25">
        <w:rPr>
          <w:sz w:val="26"/>
          <w:szCs w:val="26"/>
        </w:rPr>
        <w:t xml:space="preserve">terytorialną </w:t>
      </w:r>
      <w:r w:rsidR="00026E46" w:rsidRPr="009D0A3C">
        <w:rPr>
          <w:sz w:val="26"/>
          <w:szCs w:val="26"/>
        </w:rPr>
        <w:t>określoną w uchwale Państwowej Komisji Wyborczej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dnia 5 lutego 2018 r. w sprawie określenia właściwości </w:t>
      </w:r>
      <w:r w:rsidR="00026E46">
        <w:rPr>
          <w:sz w:val="26"/>
          <w:szCs w:val="26"/>
        </w:rPr>
        <w:t xml:space="preserve">terytorialnej i </w:t>
      </w:r>
      <w:r w:rsidR="00026E46" w:rsidRPr="009D0A3C">
        <w:rPr>
          <w:sz w:val="26"/>
          <w:szCs w:val="26"/>
        </w:rPr>
        <w:t>rzeczowej komisarzy wyborczych oraz ich siedzib, a także trybu pracy kom</w:t>
      </w:r>
      <w:r w:rsidR="00026E46">
        <w:rPr>
          <w:sz w:val="26"/>
          <w:szCs w:val="26"/>
        </w:rPr>
        <w:t>isarzy wyborczych (M.</w:t>
      </w:r>
      <w:r w:rsidR="00026E46" w:rsidRPr="009D0A3C">
        <w:rPr>
          <w:sz w:val="26"/>
          <w:szCs w:val="26"/>
        </w:rPr>
        <w:t>P. z 2018 r. poz. 246)</w:t>
      </w:r>
      <w:r w:rsidR="00026E46">
        <w:rPr>
          <w:sz w:val="26"/>
          <w:szCs w:val="26"/>
        </w:rPr>
        <w:t>.</w:t>
      </w:r>
    </w:p>
    <w:p w:rsidR="00365D89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1</w:t>
      </w:r>
      <w:r w:rsidR="00DC47B3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Kandydatem do składu komisji może być osoba po</w:t>
      </w:r>
      <w:r w:rsidR="006022CD" w:rsidRPr="009D0A3C">
        <w:rPr>
          <w:sz w:val="26"/>
          <w:szCs w:val="26"/>
        </w:rPr>
        <w:t>siadająca</w:t>
      </w:r>
      <w:r w:rsidR="002D651F">
        <w:rPr>
          <w:sz w:val="26"/>
          <w:szCs w:val="26"/>
        </w:rPr>
        <w:t xml:space="preserve"> bierne prawo wyborcze do Sejmu</w:t>
      </w:r>
      <w:r w:rsidR="006022CD" w:rsidRPr="009D0A3C">
        <w:rPr>
          <w:sz w:val="26"/>
          <w:szCs w:val="26"/>
        </w:rPr>
        <w:t>, tj.</w:t>
      </w:r>
      <w:r w:rsidR="004D4044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osoba, która: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jest obywatelem polskim;</w:t>
      </w:r>
    </w:p>
    <w:p w:rsidR="00365D89" w:rsidRDefault="0035639F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w dniu </w:t>
      </w:r>
      <w:r w:rsidR="00DC47B3" w:rsidRPr="009818AA">
        <w:rPr>
          <w:sz w:val="26"/>
          <w:szCs w:val="26"/>
        </w:rPr>
        <w:t>zgłoszenia</w:t>
      </w:r>
      <w:r w:rsidR="00C957CF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kończy </w:t>
      </w:r>
      <w:r w:rsidR="002D651F">
        <w:rPr>
          <w:sz w:val="26"/>
          <w:szCs w:val="26"/>
        </w:rPr>
        <w:t>21</w:t>
      </w:r>
      <w:r w:rsidR="00E10AE8" w:rsidRPr="009D0A3C">
        <w:rPr>
          <w:sz w:val="26"/>
          <w:szCs w:val="26"/>
        </w:rPr>
        <w:t xml:space="preserve"> lat;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pozbawiona praw publicznych prawomocnym orzeczeniem sądu;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nie jest pozbawiona praw wyborczych </w:t>
      </w:r>
      <w:r w:rsidR="000B3B17" w:rsidRPr="009D0A3C">
        <w:rPr>
          <w:sz w:val="26"/>
          <w:szCs w:val="26"/>
        </w:rPr>
        <w:t xml:space="preserve">prawomocnym </w:t>
      </w:r>
      <w:r w:rsidRPr="009D0A3C">
        <w:rPr>
          <w:sz w:val="26"/>
          <w:szCs w:val="26"/>
        </w:rPr>
        <w:t>orzeczeniem Trybunału Stanu;</w:t>
      </w:r>
    </w:p>
    <w:p w:rsidR="00365D89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ubezwłasnowolnio</w:t>
      </w:r>
      <w:r w:rsidR="00A05A4E">
        <w:rPr>
          <w:sz w:val="26"/>
          <w:szCs w:val="26"/>
        </w:rPr>
        <w:t>na prawomocnym orzeczeniem sądu;</w:t>
      </w:r>
    </w:p>
    <w:p w:rsidR="00EF09F3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 jest skazana prawomocnym wyrokiem na karę pozbawienia wolności za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przestępstwo umyślne ścigane z oskarżenia publicznego lub umyślne p</w:t>
      </w:r>
      <w:r w:rsidR="00A05A4E">
        <w:rPr>
          <w:sz w:val="26"/>
          <w:szCs w:val="26"/>
        </w:rPr>
        <w:t>rzestępstwo skarbowe;</w:t>
      </w:r>
    </w:p>
    <w:p w:rsidR="00EF09F3" w:rsidRPr="003E639D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wobec której nie wydano prawomocnego orzeczenia sądu stwierdzającego utratę prawa wybieralności, o którym mowa w art. 21a ust. 2a ustawy z dnia 18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października 2006 r. o ujawnianiu informacji o dokumentach organów bezpieczeństwa państwa z lat 1944-1990 oraz treści tych dokumentów (Dz.U. z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201</w:t>
      </w:r>
      <w:r w:rsidR="00A05A4E">
        <w:rPr>
          <w:sz w:val="26"/>
          <w:szCs w:val="26"/>
        </w:rPr>
        <w:t>7</w:t>
      </w:r>
      <w:r>
        <w:rPr>
          <w:sz w:val="26"/>
          <w:szCs w:val="26"/>
        </w:rPr>
        <w:t xml:space="preserve"> r. poz. </w:t>
      </w:r>
      <w:r w:rsidR="00A05A4E">
        <w:rPr>
          <w:sz w:val="26"/>
          <w:szCs w:val="26"/>
        </w:rPr>
        <w:t>2186 oraz z 2018 r. poz. 538, 650, 651, 730, 1000 i 1349</w:t>
      </w:r>
      <w:r>
        <w:rPr>
          <w:sz w:val="26"/>
          <w:szCs w:val="26"/>
        </w:rPr>
        <w:t>)</w:t>
      </w:r>
      <w:r w:rsidR="008B3A53">
        <w:rPr>
          <w:sz w:val="26"/>
          <w:szCs w:val="26"/>
        </w:rPr>
        <w:t>.</w:t>
      </w:r>
    </w:p>
    <w:p w:rsidR="00DC47B3" w:rsidRPr="003E639D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47B3">
        <w:rPr>
          <w:sz w:val="26"/>
          <w:szCs w:val="26"/>
        </w:rPr>
        <w:t>. Kandydat do składu komisji musi być wpisany do stałego rejestru wyborców.</w:t>
      </w:r>
    </w:p>
    <w:p w:rsidR="00FA335C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Kandydatem do składu komisji nie może być</w:t>
      </w:r>
      <w:r w:rsidR="00FA335C" w:rsidRPr="009D0A3C">
        <w:rPr>
          <w:sz w:val="26"/>
          <w:szCs w:val="26"/>
        </w:rPr>
        <w:t>: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kandydat w wyborach;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komisarz wyborczy;</w:t>
      </w:r>
    </w:p>
    <w:p w:rsidR="00C957CF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y</w:t>
      </w:r>
      <w:r w:rsidR="00E10AE8" w:rsidRPr="009D0A3C">
        <w:rPr>
          <w:sz w:val="26"/>
          <w:szCs w:val="26"/>
        </w:rPr>
        <w:t xml:space="preserve"> komitetu wyborczego</w:t>
      </w:r>
      <w:r w:rsidR="00C957CF">
        <w:rPr>
          <w:sz w:val="26"/>
          <w:szCs w:val="26"/>
        </w:rPr>
        <w:t>;</w:t>
      </w:r>
    </w:p>
    <w:p w:rsidR="00365D89" w:rsidRPr="009D0A3C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</w:t>
      </w:r>
      <w:r w:rsidR="00FA335C" w:rsidRPr="009D0A3C">
        <w:rPr>
          <w:sz w:val="26"/>
          <w:szCs w:val="26"/>
        </w:rPr>
        <w:t>finansow</w:t>
      </w:r>
      <w:r>
        <w:rPr>
          <w:sz w:val="26"/>
          <w:szCs w:val="26"/>
        </w:rPr>
        <w:t>y</w:t>
      </w:r>
      <w:r w:rsidR="00FA335C" w:rsidRPr="009D0A3C">
        <w:rPr>
          <w:sz w:val="26"/>
          <w:szCs w:val="26"/>
        </w:rPr>
        <w:t xml:space="preserve"> komitetu wyborczego;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urzędnik wyborczy;</w:t>
      </w:r>
    </w:p>
    <w:p w:rsidR="00C957CF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mąż zaufania</w:t>
      </w:r>
      <w:r w:rsidR="00C957CF">
        <w:rPr>
          <w:sz w:val="26"/>
          <w:szCs w:val="26"/>
        </w:rPr>
        <w:t>;</w:t>
      </w:r>
    </w:p>
    <w:p w:rsidR="00FA335C" w:rsidRPr="009D0A3C" w:rsidRDefault="0096487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obserwator społeczny.</w:t>
      </w:r>
    </w:p>
    <w:p w:rsidR="006B1B93" w:rsidRPr="009D0A3C" w:rsidRDefault="00FA335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5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6B1B93" w:rsidRPr="009D0A3C">
        <w:rPr>
          <w:sz w:val="26"/>
          <w:szCs w:val="26"/>
        </w:rPr>
        <w:t xml:space="preserve">1. </w:t>
      </w:r>
      <w:r w:rsidRPr="009D0A3C">
        <w:rPr>
          <w:sz w:val="26"/>
          <w:szCs w:val="26"/>
        </w:rPr>
        <w:t xml:space="preserve">Prawo zgłaszania kandydatów </w:t>
      </w:r>
      <w:r w:rsidR="00C61071" w:rsidRPr="009D0A3C">
        <w:rPr>
          <w:sz w:val="26"/>
          <w:szCs w:val="26"/>
        </w:rPr>
        <w:t xml:space="preserve">do </w:t>
      </w:r>
      <w:r w:rsidR="00E10AE8" w:rsidRPr="009D0A3C">
        <w:rPr>
          <w:sz w:val="26"/>
          <w:szCs w:val="26"/>
        </w:rPr>
        <w:t>komisji ma</w:t>
      </w:r>
      <w:r w:rsidR="00C74F25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pełnomocni</w:t>
      </w:r>
      <w:r w:rsidR="00C74F25">
        <w:rPr>
          <w:sz w:val="26"/>
          <w:szCs w:val="26"/>
        </w:rPr>
        <w:t>k</w:t>
      </w:r>
      <w:r w:rsidR="00026E46">
        <w:rPr>
          <w:sz w:val="26"/>
          <w:szCs w:val="26"/>
        </w:rPr>
        <w:t xml:space="preserve"> wyborczy</w:t>
      </w:r>
      <w:r w:rsidR="006B1B93" w:rsidRPr="009D0A3C">
        <w:rPr>
          <w:sz w:val="26"/>
          <w:szCs w:val="26"/>
        </w:rPr>
        <w:t>:</w:t>
      </w:r>
    </w:p>
    <w:p w:rsidR="004A764C" w:rsidRPr="009D0A3C" w:rsidRDefault="004A764C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komitet</w:t>
      </w:r>
      <w:r w:rsidR="006B1B93" w:rsidRPr="009D0A3C">
        <w:rPr>
          <w:sz w:val="26"/>
          <w:szCs w:val="26"/>
        </w:rPr>
        <w:t>u</w:t>
      </w:r>
      <w:r w:rsidRPr="009D0A3C">
        <w:rPr>
          <w:sz w:val="26"/>
          <w:szCs w:val="26"/>
        </w:rPr>
        <w:t xml:space="preserve"> wyborcz</w:t>
      </w:r>
      <w:r w:rsidR="006B1B93" w:rsidRPr="009D0A3C">
        <w:rPr>
          <w:sz w:val="26"/>
          <w:szCs w:val="26"/>
        </w:rPr>
        <w:t>ego</w:t>
      </w:r>
      <w:r w:rsidRPr="009D0A3C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>
        <w:rPr>
          <w:sz w:val="26"/>
          <w:szCs w:val="26"/>
        </w:rPr>
        <w:t>etu wyborczego jest taka sama</w:t>
      </w:r>
      <w:r w:rsidR="00C957CF">
        <w:rPr>
          <w:sz w:val="26"/>
          <w:szCs w:val="26"/>
        </w:rPr>
        <w:t>,</w:t>
      </w:r>
      <w:r w:rsidR="00D0762C">
        <w:rPr>
          <w:sz w:val="26"/>
          <w:szCs w:val="26"/>
        </w:rPr>
        <w:t xml:space="preserve"> i czy </w:t>
      </w:r>
      <w:r w:rsidRPr="009D0A3C">
        <w:rPr>
          <w:sz w:val="26"/>
          <w:szCs w:val="26"/>
        </w:rPr>
        <w:t>nazwa partii politycznej uległa zmianie, pod warunkiem, że partia jest w</w:t>
      </w:r>
      <w:r w:rsidR="00B54DF3" w:rsidRPr="009D0A3C">
        <w:rPr>
          <w:sz w:val="26"/>
          <w:szCs w:val="26"/>
        </w:rPr>
        <w:t xml:space="preserve">pisana pod tym samym numerem do </w:t>
      </w:r>
      <w:r w:rsidRPr="009D0A3C">
        <w:rPr>
          <w:sz w:val="26"/>
          <w:szCs w:val="26"/>
        </w:rPr>
        <w:t>ewidencji partii politycznych;</w:t>
      </w:r>
    </w:p>
    <w:p w:rsidR="004A764C" w:rsidRPr="009D0A3C" w:rsidRDefault="00B54DF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koalicyjnego</w:t>
      </w:r>
      <w:r w:rsidR="004A764C" w:rsidRPr="009D0A3C">
        <w:rPr>
          <w:sz w:val="26"/>
          <w:szCs w:val="26"/>
        </w:rPr>
        <w:t xml:space="preserve"> komitet</w:t>
      </w:r>
      <w:r w:rsidRPr="009D0A3C">
        <w:rPr>
          <w:sz w:val="26"/>
          <w:szCs w:val="26"/>
        </w:rPr>
        <w:t>u</w:t>
      </w:r>
      <w:r w:rsidR="004A764C" w:rsidRPr="009D0A3C">
        <w:rPr>
          <w:sz w:val="26"/>
          <w:szCs w:val="26"/>
        </w:rPr>
        <w:t xml:space="preserve"> wyborcz</w:t>
      </w:r>
      <w:r w:rsidRPr="009D0A3C">
        <w:rPr>
          <w:sz w:val="26"/>
          <w:szCs w:val="26"/>
        </w:rPr>
        <w:t>ego</w:t>
      </w:r>
      <w:r w:rsidR="004A764C" w:rsidRPr="009D0A3C">
        <w:rPr>
          <w:sz w:val="26"/>
          <w:szCs w:val="26"/>
        </w:rPr>
        <w:t xml:space="preserve"> koalic</w:t>
      </w:r>
      <w:r w:rsidRPr="009D0A3C">
        <w:rPr>
          <w:sz w:val="26"/>
          <w:szCs w:val="26"/>
        </w:rPr>
        <w:t>ji partii politycznych, która w </w:t>
      </w:r>
      <w:r w:rsidR="004A764C" w:rsidRPr="009D0A3C">
        <w:rPr>
          <w:sz w:val="26"/>
          <w:szCs w:val="26"/>
        </w:rPr>
        <w:t>ostatnich wyborach do sejmiku województwa utworzyła w tym samym składzie koalicji koalicyjny komitet wyb</w:t>
      </w:r>
      <w:r w:rsidR="00C61071" w:rsidRPr="009D0A3C">
        <w:rPr>
          <w:sz w:val="26"/>
          <w:szCs w:val="26"/>
        </w:rPr>
        <w:t>orczy, który uzyskał mandat lub </w:t>
      </w:r>
      <w:r w:rsidR="004A764C" w:rsidRPr="009D0A3C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9D0A3C">
        <w:rPr>
          <w:sz w:val="26"/>
          <w:szCs w:val="26"/>
        </w:rPr>
        <w:t>itetu wyborczego jest taka sama;</w:t>
      </w:r>
    </w:p>
    <w:p w:rsidR="006B1B93" w:rsidRPr="009D0A3C" w:rsidRDefault="006B1B9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reprezentujący pozostałe komitety wyborcze</w:t>
      </w:r>
      <w:r w:rsidR="00C00FFC" w:rsidRPr="009D0A3C">
        <w:rPr>
          <w:sz w:val="26"/>
          <w:szCs w:val="26"/>
        </w:rPr>
        <w:t xml:space="preserve"> utworzone w danych wyborach</w:t>
      </w:r>
      <w:r w:rsidRPr="009D0A3C">
        <w:rPr>
          <w:sz w:val="26"/>
          <w:szCs w:val="26"/>
        </w:rPr>
        <w:t>.</w:t>
      </w:r>
    </w:p>
    <w:p w:rsidR="006B1B93" w:rsidRPr="009D0A3C" w:rsidRDefault="006B1B93" w:rsidP="00A05A4E">
      <w:pPr>
        <w:pStyle w:val="Tekstpodstawowywcity2"/>
        <w:suppressAutoHyphens/>
        <w:ind w:firstLine="0"/>
        <w:rPr>
          <w:szCs w:val="26"/>
        </w:rPr>
      </w:pPr>
      <w:r w:rsidRPr="009D0A3C">
        <w:rPr>
          <w:szCs w:val="26"/>
        </w:rPr>
        <w:t>2. P</w:t>
      </w:r>
      <w:r w:rsidR="00C74F25">
        <w:rPr>
          <w:szCs w:val="26"/>
        </w:rPr>
        <w:t>ełnomocnik wyborczy</w:t>
      </w:r>
      <w:r w:rsidRPr="009D0A3C">
        <w:rPr>
          <w:szCs w:val="26"/>
        </w:rPr>
        <w:t xml:space="preserve"> mo</w:t>
      </w:r>
      <w:r w:rsidR="00C74F25">
        <w:rPr>
          <w:szCs w:val="26"/>
        </w:rPr>
        <w:t>że</w:t>
      </w:r>
      <w:r w:rsidRPr="009D0A3C">
        <w:rPr>
          <w:szCs w:val="26"/>
        </w:rPr>
        <w:t xml:space="preserve"> zgłaszać kandydatów na członków komisji na całym obszarze działania</w:t>
      </w:r>
      <w:r w:rsidR="00C74F25">
        <w:rPr>
          <w:szCs w:val="26"/>
        </w:rPr>
        <w:t xml:space="preserve"> komitetu wyborczego</w:t>
      </w:r>
      <w:r w:rsidRPr="009D0A3C">
        <w:rPr>
          <w:szCs w:val="26"/>
        </w:rPr>
        <w:t>, tj.:</w:t>
      </w:r>
    </w:p>
    <w:p w:rsidR="006B1B93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>
        <w:rPr>
          <w:sz w:val="26"/>
          <w:szCs w:val="26"/>
        </w:rPr>
        <w:t> </w:t>
      </w:r>
      <w:r w:rsidRPr="006D6ED9">
        <w:rPr>
          <w:sz w:val="26"/>
          <w:szCs w:val="26"/>
        </w:rPr>
        <w:t>utworzeniu komitetu wyborczego;</w:t>
      </w:r>
    </w:p>
    <w:p w:rsidR="00DE20B4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 xml:space="preserve">na obszarze </w:t>
      </w:r>
      <w:r w:rsidR="00C74F25" w:rsidRPr="006D6ED9">
        <w:rPr>
          <w:sz w:val="26"/>
          <w:szCs w:val="26"/>
        </w:rPr>
        <w:t xml:space="preserve">całego </w:t>
      </w:r>
      <w:r w:rsidRPr="006D6ED9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>
        <w:rPr>
          <w:sz w:val="26"/>
          <w:szCs w:val="26"/>
        </w:rPr>
        <w:t> </w:t>
      </w:r>
      <w:r w:rsidR="00DE20B4" w:rsidRPr="006D6ED9">
        <w:rPr>
          <w:sz w:val="26"/>
          <w:szCs w:val="26"/>
        </w:rPr>
        <w:t>utworzeniu komitetu wyborczego</w:t>
      </w:r>
      <w:r w:rsidR="003F1A37" w:rsidRPr="006D6ED9">
        <w:rPr>
          <w:sz w:val="26"/>
          <w:szCs w:val="26"/>
        </w:rPr>
        <w:t>, za wyjątkiem komitetów wyborczych wyborców, o których mowa w pkt 3</w:t>
      </w:r>
      <w:r w:rsidR="00DE20B4" w:rsidRPr="006D6ED9">
        <w:rPr>
          <w:sz w:val="26"/>
          <w:szCs w:val="26"/>
        </w:rPr>
        <w:t>;</w:t>
      </w:r>
    </w:p>
    <w:p w:rsidR="006B1B93" w:rsidRPr="006D6ED9" w:rsidRDefault="00DE20B4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jednej gminy</w:t>
      </w:r>
      <w:r w:rsidR="004A3BC3" w:rsidRPr="006D6ED9">
        <w:rPr>
          <w:sz w:val="26"/>
          <w:szCs w:val="26"/>
        </w:rPr>
        <w:t xml:space="preserve"> wskazanej w</w:t>
      </w:r>
      <w:r w:rsidR="0035639F" w:rsidRPr="006D6ED9">
        <w:rPr>
          <w:sz w:val="26"/>
          <w:szCs w:val="26"/>
        </w:rPr>
        <w:t xml:space="preserve"> postanowieniu komisarza wyborczego o </w:t>
      </w:r>
      <w:r w:rsidR="00C1109A" w:rsidRPr="006D6ED9">
        <w:rPr>
          <w:sz w:val="26"/>
          <w:szCs w:val="26"/>
        </w:rPr>
        <w:t xml:space="preserve">przyjęciu zawiadomienia </w:t>
      </w:r>
      <w:r w:rsidR="004A3BC3" w:rsidRPr="006D6ED9">
        <w:rPr>
          <w:sz w:val="26"/>
          <w:szCs w:val="26"/>
        </w:rPr>
        <w:t>o utworzeniu komitetu wyborczego</w:t>
      </w:r>
      <w:r w:rsidR="0035639F" w:rsidRPr="006D6ED9">
        <w:rPr>
          <w:sz w:val="26"/>
          <w:szCs w:val="26"/>
        </w:rPr>
        <w:t>, w </w:t>
      </w:r>
      <w:r w:rsidRPr="006D6ED9">
        <w:rPr>
          <w:sz w:val="26"/>
          <w:szCs w:val="26"/>
        </w:rPr>
        <w:t xml:space="preserve">przypadku </w:t>
      </w:r>
      <w:r w:rsidR="006B1B93" w:rsidRPr="006D6ED9">
        <w:rPr>
          <w:sz w:val="26"/>
          <w:szCs w:val="26"/>
        </w:rPr>
        <w:t>komitetów wyborczych wyborców utworzonych w celu zgłaszania kandydatów tylko w jedn</w:t>
      </w:r>
      <w:r w:rsidRPr="006D6ED9">
        <w:rPr>
          <w:sz w:val="26"/>
          <w:szCs w:val="26"/>
        </w:rPr>
        <w:t>ej gminie</w:t>
      </w:r>
      <w:r w:rsidR="00C1109A" w:rsidRPr="006D6ED9">
        <w:rPr>
          <w:sz w:val="26"/>
          <w:szCs w:val="26"/>
        </w:rPr>
        <w:t xml:space="preserve"> liczącej</w:t>
      </w:r>
      <w:r w:rsidRPr="006D6ED9">
        <w:rPr>
          <w:sz w:val="26"/>
          <w:szCs w:val="26"/>
        </w:rPr>
        <w:t xml:space="preserve"> do 20 000 mieszkańców</w:t>
      </w:r>
      <w:r w:rsidR="006B1B93" w:rsidRPr="006D6ED9">
        <w:rPr>
          <w:sz w:val="26"/>
          <w:szCs w:val="26"/>
        </w:rPr>
        <w:t>.</w:t>
      </w:r>
    </w:p>
    <w:p w:rsidR="004A3BC3" w:rsidRPr="003E639D" w:rsidRDefault="00EB3FB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§ 6</w:t>
      </w:r>
      <w:r w:rsidR="00E10AE8" w:rsidRPr="009D0A3C">
        <w:rPr>
          <w:sz w:val="26"/>
          <w:szCs w:val="26"/>
        </w:rPr>
        <w:t xml:space="preserve">. </w:t>
      </w:r>
      <w:r w:rsidR="004A3BC3" w:rsidRPr="009D0A3C">
        <w:rPr>
          <w:sz w:val="26"/>
          <w:szCs w:val="26"/>
        </w:rPr>
        <w:t>1.</w:t>
      </w:r>
      <w:r w:rsidR="00E10AE8" w:rsidRPr="009D0A3C">
        <w:rPr>
          <w:sz w:val="26"/>
          <w:szCs w:val="26"/>
        </w:rPr>
        <w:t xml:space="preserve"> </w:t>
      </w:r>
      <w:r w:rsidR="004A3BC3" w:rsidRPr="009D0A3C">
        <w:rPr>
          <w:sz w:val="26"/>
          <w:szCs w:val="26"/>
        </w:rPr>
        <w:t>Pełnomocnik wyborczy dokonuje zgłoszenia kandydatów na członków</w:t>
      </w:r>
      <w:r w:rsidR="00B42F52">
        <w:rPr>
          <w:sz w:val="26"/>
          <w:szCs w:val="26"/>
        </w:rPr>
        <w:t xml:space="preserve"> </w:t>
      </w:r>
      <w:r w:rsidR="004A3BC3" w:rsidRPr="003E639D">
        <w:rPr>
          <w:sz w:val="26"/>
          <w:szCs w:val="26"/>
        </w:rPr>
        <w:t xml:space="preserve">komisji </w:t>
      </w:r>
      <w:r w:rsidR="001333C4" w:rsidRPr="003E639D">
        <w:rPr>
          <w:sz w:val="26"/>
          <w:szCs w:val="26"/>
        </w:rPr>
        <w:t>na </w:t>
      </w:r>
      <w:r w:rsidR="004A3BC3" w:rsidRPr="003E639D">
        <w:rPr>
          <w:sz w:val="26"/>
          <w:szCs w:val="26"/>
        </w:rPr>
        <w:t xml:space="preserve">druku stanowiącym załącznik </w:t>
      </w:r>
      <w:r w:rsidR="008B4D75">
        <w:rPr>
          <w:sz w:val="26"/>
          <w:szCs w:val="26"/>
        </w:rPr>
        <w:t>do uchwały.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9C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Zg</w:t>
      </w:r>
      <w:r w:rsidR="00EB3FB4" w:rsidRPr="009D0A3C">
        <w:rPr>
          <w:sz w:val="26"/>
          <w:szCs w:val="26"/>
        </w:rPr>
        <w:t xml:space="preserve">łoszenie kandydatów na członków </w:t>
      </w:r>
      <w:r w:rsidR="00E10AE8" w:rsidRPr="009D0A3C">
        <w:rPr>
          <w:sz w:val="26"/>
          <w:szCs w:val="26"/>
        </w:rPr>
        <w:t>komisji musi być dokonane najpóźniej</w:t>
      </w:r>
      <w:r w:rsidR="009D4EB1">
        <w:rPr>
          <w:sz w:val="26"/>
          <w:szCs w:val="26"/>
        </w:rPr>
        <w:t xml:space="preserve"> w </w:t>
      </w:r>
      <w:r w:rsidR="00B42F52">
        <w:rPr>
          <w:sz w:val="26"/>
          <w:szCs w:val="26"/>
        </w:rPr>
        <w:t>45</w:t>
      </w:r>
      <w:r w:rsidR="009D4EB1">
        <w:rPr>
          <w:sz w:val="26"/>
          <w:szCs w:val="26"/>
        </w:rPr>
        <w:t>. </w:t>
      </w:r>
      <w:r w:rsidR="00EB3FB4" w:rsidRPr="009D0A3C">
        <w:rPr>
          <w:sz w:val="26"/>
          <w:szCs w:val="26"/>
        </w:rPr>
        <w:t>dniu przed dniem wyborów,</w:t>
      </w:r>
      <w:r>
        <w:rPr>
          <w:sz w:val="26"/>
          <w:szCs w:val="26"/>
        </w:rPr>
        <w:t xml:space="preserve"> w godzinach</w:t>
      </w:r>
      <w:r w:rsidR="00B44934">
        <w:rPr>
          <w:sz w:val="26"/>
          <w:szCs w:val="26"/>
        </w:rPr>
        <w:t xml:space="preserve"> </w:t>
      </w:r>
      <w:r w:rsidR="00B013E1">
        <w:rPr>
          <w:sz w:val="26"/>
          <w:szCs w:val="26"/>
        </w:rPr>
        <w:t xml:space="preserve">urzędowania </w:t>
      </w:r>
      <w:r w:rsidR="00A05A4E">
        <w:rPr>
          <w:sz w:val="26"/>
          <w:szCs w:val="26"/>
        </w:rPr>
        <w:t>d</w:t>
      </w:r>
      <w:r w:rsidR="00B013E1">
        <w:rPr>
          <w:sz w:val="26"/>
          <w:szCs w:val="26"/>
        </w:rPr>
        <w:t>elegatury Krajowego Biura Wyborczego</w:t>
      </w:r>
      <w:r w:rsidR="008B4D75">
        <w:rPr>
          <w:sz w:val="26"/>
          <w:szCs w:val="26"/>
        </w:rPr>
        <w:t>.</w:t>
      </w:r>
    </w:p>
    <w:p w:rsidR="00EB3FB4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FB4" w:rsidRPr="009D0A3C">
        <w:rPr>
          <w:sz w:val="26"/>
          <w:szCs w:val="26"/>
        </w:rPr>
        <w:t xml:space="preserve">. Za dzień dokonania zgłoszenia rozumie się dzień jego </w:t>
      </w:r>
      <w:r w:rsidR="00C11FAF" w:rsidRPr="009D0A3C">
        <w:rPr>
          <w:sz w:val="26"/>
          <w:szCs w:val="26"/>
        </w:rPr>
        <w:t>doręczenia</w:t>
      </w:r>
      <w:r w:rsidR="003E0E47">
        <w:rPr>
          <w:sz w:val="26"/>
          <w:szCs w:val="26"/>
        </w:rPr>
        <w:t xml:space="preserve"> komisarzowi wyborczemu</w:t>
      </w:r>
      <w:r w:rsidR="00B03D5F">
        <w:rPr>
          <w:sz w:val="26"/>
          <w:szCs w:val="26"/>
        </w:rPr>
        <w:t>, potwierdzony podpisem na zgłoszeniu przez osobę je przyjmując</w:t>
      </w:r>
      <w:r w:rsidR="006D6ED9">
        <w:rPr>
          <w:sz w:val="26"/>
          <w:szCs w:val="26"/>
        </w:rPr>
        <w:t>ą</w:t>
      </w:r>
      <w:r w:rsidR="00B03D5F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Przywrócenie terminu do zgłaszania kandydatów na członków komisji jest niedopuszczalne.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88B" w:rsidRPr="009D0A3C">
        <w:rPr>
          <w:sz w:val="26"/>
          <w:szCs w:val="26"/>
        </w:rPr>
        <w:t xml:space="preserve">. </w:t>
      </w:r>
      <w:r w:rsidR="0035639F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 xml:space="preserve"> kandydatów na członków komisji </w:t>
      </w:r>
      <w:r w:rsidR="0035639F">
        <w:rPr>
          <w:sz w:val="26"/>
          <w:szCs w:val="26"/>
        </w:rPr>
        <w:t>zawiera</w:t>
      </w:r>
      <w:r w:rsidR="006D6ED9">
        <w:rPr>
          <w:sz w:val="26"/>
          <w:szCs w:val="26"/>
        </w:rPr>
        <w:t xml:space="preserve"> w szczególności</w:t>
      </w:r>
      <w:r w:rsidR="00E10AE8" w:rsidRPr="009D0A3C">
        <w:rPr>
          <w:sz w:val="26"/>
          <w:szCs w:val="26"/>
        </w:rPr>
        <w:t>:</w:t>
      </w:r>
    </w:p>
    <w:p w:rsidR="00C11FAF" w:rsidRPr="009D0A3C" w:rsidRDefault="001B2556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nazwę </w:t>
      </w:r>
      <w:r w:rsidR="003E0E47">
        <w:rPr>
          <w:sz w:val="26"/>
          <w:szCs w:val="26"/>
        </w:rPr>
        <w:t xml:space="preserve">komisji </w:t>
      </w:r>
      <w:r>
        <w:rPr>
          <w:sz w:val="26"/>
          <w:szCs w:val="26"/>
        </w:rPr>
        <w:t xml:space="preserve">oraz </w:t>
      </w:r>
      <w:r w:rsidR="00C11FAF" w:rsidRPr="009D0A3C">
        <w:rPr>
          <w:sz w:val="26"/>
          <w:szCs w:val="26"/>
        </w:rPr>
        <w:t>nazwę miejscowości, w której znajduje się siedziba komisji</w:t>
      </w:r>
      <w:r w:rsidR="003F1A37">
        <w:rPr>
          <w:sz w:val="26"/>
          <w:szCs w:val="26"/>
        </w:rPr>
        <w:t>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9D0A3C">
        <w:rPr>
          <w:sz w:val="26"/>
          <w:szCs w:val="26"/>
        </w:rPr>
        <w:t>kimi 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nazwę komitetu wyborczego, który dokonuje zgłoszenia;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kandydata na członka komisji;</w:t>
      </w:r>
    </w:p>
    <w:p w:rsidR="00B35CE5" w:rsidRPr="009D0A3C" w:rsidRDefault="00B35CE5" w:rsidP="00B35CE5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oświadczenie kandydata, że wyraża zgodę na powołanie w</w:t>
      </w:r>
      <w:r>
        <w:rPr>
          <w:sz w:val="26"/>
          <w:szCs w:val="26"/>
        </w:rPr>
        <w:t xml:space="preserve"> skład wskazanej komisji,</w:t>
      </w:r>
      <w:r w:rsidR="00BA1B5D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posiada </w:t>
      </w:r>
      <w:r w:rsidR="008B4D75">
        <w:rPr>
          <w:sz w:val="26"/>
          <w:szCs w:val="26"/>
        </w:rPr>
        <w:t xml:space="preserve">bierne </w:t>
      </w:r>
      <w:r w:rsidRPr="009D0A3C">
        <w:rPr>
          <w:sz w:val="26"/>
          <w:szCs w:val="26"/>
        </w:rPr>
        <w:t xml:space="preserve">prawo </w:t>
      </w:r>
      <w:r w:rsidR="008B4D75">
        <w:rPr>
          <w:sz w:val="26"/>
          <w:szCs w:val="26"/>
        </w:rPr>
        <w:t xml:space="preserve">wyborcze do Sejmu </w:t>
      </w:r>
      <w:r w:rsidR="00BA1B5D">
        <w:rPr>
          <w:sz w:val="26"/>
          <w:szCs w:val="26"/>
        </w:rPr>
        <w:t>i</w:t>
      </w:r>
      <w:r>
        <w:rPr>
          <w:sz w:val="26"/>
          <w:szCs w:val="26"/>
        </w:rPr>
        <w:t xml:space="preserve"> spełnia </w:t>
      </w:r>
      <w:r w:rsidR="00BA1B5D">
        <w:rPr>
          <w:sz w:val="26"/>
          <w:szCs w:val="26"/>
        </w:rPr>
        <w:t xml:space="preserve">pozostałe </w:t>
      </w:r>
      <w:r>
        <w:rPr>
          <w:sz w:val="26"/>
          <w:szCs w:val="26"/>
        </w:rPr>
        <w:t>wymogi</w:t>
      </w:r>
      <w:r w:rsidRPr="00CC2842">
        <w:rPr>
          <w:sz w:val="26"/>
          <w:szCs w:val="26"/>
        </w:rPr>
        <w:t xml:space="preserve"> określone w Kodeks</w:t>
      </w:r>
      <w:r>
        <w:rPr>
          <w:sz w:val="26"/>
          <w:szCs w:val="26"/>
        </w:rPr>
        <w:t>ie</w:t>
      </w:r>
      <w:r w:rsidRPr="00CC284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CC2842">
        <w:rPr>
          <w:sz w:val="26"/>
          <w:szCs w:val="26"/>
        </w:rPr>
        <w:t>yborczy</w:t>
      </w:r>
      <w:r>
        <w:rPr>
          <w:sz w:val="26"/>
          <w:szCs w:val="26"/>
        </w:rPr>
        <w:t>m.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Zgłoszenie podpisuje pełnomocnik wyborczy, zaś kandydat na członka </w:t>
      </w:r>
      <w:r w:rsidR="00C11FAF" w:rsidRPr="009D0A3C">
        <w:rPr>
          <w:sz w:val="26"/>
          <w:szCs w:val="26"/>
        </w:rPr>
        <w:t>komisji</w:t>
      </w:r>
      <w:r w:rsidR="00E10AE8" w:rsidRPr="009D0A3C">
        <w:rPr>
          <w:sz w:val="26"/>
          <w:szCs w:val="26"/>
        </w:rPr>
        <w:t xml:space="preserve"> podpisuje oświadczen</w:t>
      </w:r>
      <w:r w:rsidR="005663BE" w:rsidRPr="009D0A3C">
        <w:rPr>
          <w:sz w:val="26"/>
          <w:szCs w:val="26"/>
        </w:rPr>
        <w:t>ie,</w:t>
      </w:r>
      <w:r>
        <w:rPr>
          <w:sz w:val="26"/>
          <w:szCs w:val="26"/>
        </w:rPr>
        <w:t xml:space="preserve"> o którym mowa w </w:t>
      </w:r>
      <w:r w:rsidRPr="00B013E1">
        <w:rPr>
          <w:sz w:val="26"/>
          <w:szCs w:val="26"/>
        </w:rPr>
        <w:t>ust. 5</w:t>
      </w:r>
      <w:r w:rsidR="005663BE" w:rsidRPr="00B013E1">
        <w:rPr>
          <w:sz w:val="26"/>
          <w:szCs w:val="26"/>
        </w:rPr>
        <w:t xml:space="preserve"> pkt 5</w:t>
      </w:r>
      <w:r w:rsidR="00E10AE8" w:rsidRPr="00B013E1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 xml:space="preserve">Za prawidłowe uznaje się również zgłoszenie, do którego załączono odrębne </w:t>
      </w:r>
      <w:r w:rsidR="00E10AE8" w:rsidRPr="009D0A3C">
        <w:rPr>
          <w:sz w:val="26"/>
          <w:szCs w:val="26"/>
        </w:rPr>
        <w:t>oświadczenie, zaw</w:t>
      </w:r>
      <w:r w:rsidR="006D6ED9">
        <w:rPr>
          <w:sz w:val="26"/>
          <w:szCs w:val="26"/>
        </w:rPr>
        <w:t>ierające</w:t>
      </w:r>
      <w:r w:rsidR="00E10AE8" w:rsidRPr="009D0A3C">
        <w:rPr>
          <w:sz w:val="26"/>
          <w:szCs w:val="26"/>
        </w:rPr>
        <w:t xml:space="preserve"> </w:t>
      </w:r>
      <w:r>
        <w:rPr>
          <w:sz w:val="26"/>
          <w:szCs w:val="26"/>
        </w:rPr>
        <w:t>informacje określone w ust. 5</w:t>
      </w:r>
      <w:r w:rsidR="00E10AE8" w:rsidRPr="009D0A3C">
        <w:rPr>
          <w:sz w:val="26"/>
          <w:szCs w:val="26"/>
        </w:rPr>
        <w:t xml:space="preserve"> pkt </w:t>
      </w:r>
      <w:r w:rsidR="005663BE" w:rsidRPr="009D0A3C">
        <w:rPr>
          <w:sz w:val="26"/>
          <w:szCs w:val="26"/>
        </w:rPr>
        <w:t>1 i 5</w:t>
      </w:r>
      <w:r w:rsidR="00E11EB8" w:rsidRPr="009D0A3C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>
        <w:rPr>
          <w:sz w:val="26"/>
          <w:szCs w:val="26"/>
        </w:rPr>
        <w:t>W</w:t>
      </w:r>
      <w:r w:rsidR="00C957CF" w:rsidRPr="009D0A3C">
        <w:rPr>
          <w:sz w:val="26"/>
          <w:szCs w:val="26"/>
        </w:rPr>
        <w:t xml:space="preserve"> przypadku wysłania zgłoszenia </w:t>
      </w:r>
      <w:r w:rsidR="00DD5675">
        <w:rPr>
          <w:sz w:val="26"/>
          <w:szCs w:val="26"/>
        </w:rPr>
        <w:t xml:space="preserve">np. </w:t>
      </w:r>
      <w:r w:rsidR="00C957CF" w:rsidRPr="009D0A3C">
        <w:rPr>
          <w:sz w:val="26"/>
          <w:szCs w:val="26"/>
        </w:rPr>
        <w:t>pocztą</w:t>
      </w:r>
      <w:r w:rsidR="00DD5675">
        <w:rPr>
          <w:sz w:val="26"/>
          <w:szCs w:val="26"/>
        </w:rPr>
        <w:t xml:space="preserve"> lub kurierem</w:t>
      </w:r>
      <w:r w:rsidR="00C957CF">
        <w:rPr>
          <w:sz w:val="26"/>
          <w:szCs w:val="26"/>
        </w:rPr>
        <w:t>,</w:t>
      </w:r>
      <w:r w:rsidR="00C957CF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>k</w:t>
      </w:r>
      <w:r w:rsidR="00E10AE8" w:rsidRPr="009D0A3C">
        <w:rPr>
          <w:sz w:val="26"/>
          <w:szCs w:val="26"/>
        </w:rPr>
        <w:t xml:space="preserve">opię uwierzytelnia pełnomocnik </w:t>
      </w:r>
      <w:r>
        <w:rPr>
          <w:sz w:val="26"/>
          <w:szCs w:val="26"/>
        </w:rPr>
        <w:t>wyborczy</w:t>
      </w:r>
      <w:r w:rsidR="00C957CF">
        <w:rPr>
          <w:sz w:val="26"/>
          <w:szCs w:val="26"/>
        </w:rPr>
        <w:t xml:space="preserve">, a w przypadku zgłoszenia </w:t>
      </w:r>
      <w:r w:rsidR="00C957CF" w:rsidRPr="009D0A3C">
        <w:rPr>
          <w:sz w:val="26"/>
          <w:szCs w:val="26"/>
        </w:rPr>
        <w:t>dokonane</w:t>
      </w:r>
      <w:r w:rsidR="00C957CF">
        <w:rPr>
          <w:sz w:val="26"/>
          <w:szCs w:val="26"/>
        </w:rPr>
        <w:t>go</w:t>
      </w:r>
      <w:r w:rsidR="00C957CF" w:rsidRPr="009D0A3C">
        <w:rPr>
          <w:sz w:val="26"/>
          <w:szCs w:val="26"/>
        </w:rPr>
        <w:t xml:space="preserve"> osobiście </w:t>
      </w:r>
      <w:r w:rsidR="00C957CF">
        <w:rPr>
          <w:sz w:val="26"/>
          <w:szCs w:val="26"/>
        </w:rPr>
        <w:t xml:space="preserve">– </w:t>
      </w:r>
      <w:r w:rsidR="00E10AE8" w:rsidRPr="009D0A3C">
        <w:rPr>
          <w:sz w:val="26"/>
          <w:szCs w:val="26"/>
        </w:rPr>
        <w:t xml:space="preserve">osoba przyjmująca </w:t>
      </w:r>
      <w:r w:rsidR="00C74F25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>, po</w:t>
      </w:r>
      <w:r w:rsidR="00C74F2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okazaniu oryginału upoważnienia.</w:t>
      </w:r>
    </w:p>
    <w:p w:rsidR="003F1A37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§ </w:t>
      </w:r>
      <w:r w:rsidR="005663BE" w:rsidRPr="009D0A3C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D938B0" w:rsidRPr="00D938B0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 xml:space="preserve">Zgłoszenie </w:t>
      </w:r>
      <w:r w:rsidR="005663BE" w:rsidRPr="009D0A3C">
        <w:rPr>
          <w:sz w:val="26"/>
          <w:szCs w:val="26"/>
        </w:rPr>
        <w:t xml:space="preserve">kandydatów na członków </w:t>
      </w:r>
      <w:r w:rsidR="003F1A37">
        <w:rPr>
          <w:sz w:val="26"/>
          <w:szCs w:val="26"/>
        </w:rPr>
        <w:t>komisji</w:t>
      </w:r>
      <w:r w:rsidR="005663BE" w:rsidRPr="003F1A37">
        <w:rPr>
          <w:sz w:val="26"/>
          <w:szCs w:val="26"/>
        </w:rPr>
        <w:t xml:space="preserve"> </w:t>
      </w:r>
      <w:r w:rsidRPr="003F1A37">
        <w:rPr>
          <w:sz w:val="26"/>
          <w:szCs w:val="26"/>
        </w:rPr>
        <w:t xml:space="preserve">może dotyczyć </w:t>
      </w:r>
      <w:r w:rsidRPr="00BC7594">
        <w:rPr>
          <w:sz w:val="26"/>
          <w:szCs w:val="26"/>
        </w:rPr>
        <w:t xml:space="preserve">więcej niż jednej </w:t>
      </w:r>
      <w:r w:rsidR="00E10AE8" w:rsidRPr="00BC7594">
        <w:rPr>
          <w:sz w:val="26"/>
          <w:szCs w:val="26"/>
        </w:rPr>
        <w:t xml:space="preserve">komisji </w:t>
      </w:r>
      <w:r w:rsidR="00BC7594" w:rsidRPr="003E639D">
        <w:rPr>
          <w:sz w:val="26"/>
          <w:szCs w:val="26"/>
        </w:rPr>
        <w:t xml:space="preserve">na obszarze </w:t>
      </w:r>
      <w:r w:rsidR="001B2556">
        <w:rPr>
          <w:sz w:val="26"/>
          <w:szCs w:val="26"/>
        </w:rPr>
        <w:t>właściwości komisarza wyborczego</w:t>
      </w:r>
      <w:r w:rsidR="00BC7594" w:rsidRPr="003E639D">
        <w:rPr>
          <w:sz w:val="26"/>
          <w:szCs w:val="26"/>
        </w:rPr>
        <w:t>.</w:t>
      </w:r>
    </w:p>
    <w:p w:rsidR="00D938B0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38B0">
        <w:rPr>
          <w:sz w:val="26"/>
          <w:szCs w:val="26"/>
        </w:rPr>
        <w:t xml:space="preserve">Do jednej komisji </w:t>
      </w:r>
      <w:r>
        <w:rPr>
          <w:sz w:val="26"/>
          <w:szCs w:val="26"/>
        </w:rPr>
        <w:t xml:space="preserve">pełnomocnik wyborczy </w:t>
      </w:r>
      <w:r w:rsidR="00D938B0">
        <w:rPr>
          <w:sz w:val="26"/>
          <w:szCs w:val="26"/>
        </w:rPr>
        <w:t>może zgłosić więcej niż jednego kandydata</w:t>
      </w:r>
      <w:r w:rsidR="00705918">
        <w:rPr>
          <w:sz w:val="26"/>
          <w:szCs w:val="26"/>
        </w:rPr>
        <w:t xml:space="preserve"> ze </w:t>
      </w:r>
      <w:r w:rsidR="00BD1E89">
        <w:rPr>
          <w:sz w:val="26"/>
          <w:szCs w:val="26"/>
        </w:rPr>
        <w:t xml:space="preserve">wskazaniem </w:t>
      </w:r>
      <w:r w:rsidR="005915A2">
        <w:rPr>
          <w:sz w:val="26"/>
          <w:szCs w:val="26"/>
        </w:rPr>
        <w:t xml:space="preserve">ich </w:t>
      </w:r>
      <w:r w:rsidR="00BD1E89">
        <w:rPr>
          <w:sz w:val="26"/>
          <w:szCs w:val="26"/>
        </w:rPr>
        <w:t>kolejności</w:t>
      </w:r>
      <w:r w:rsidR="005915A2">
        <w:rPr>
          <w:sz w:val="26"/>
          <w:szCs w:val="26"/>
        </w:rPr>
        <w:t xml:space="preserve">. W takim przypadku </w:t>
      </w:r>
      <w:r w:rsidR="00D938B0">
        <w:rPr>
          <w:sz w:val="26"/>
          <w:szCs w:val="26"/>
        </w:rPr>
        <w:t xml:space="preserve">w pierwszej kolejności rozpatrywane będzie zgłoszenie </w:t>
      </w:r>
      <w:r>
        <w:rPr>
          <w:sz w:val="26"/>
          <w:szCs w:val="26"/>
        </w:rPr>
        <w:t xml:space="preserve">pierwszego kandydata do danej komisji </w:t>
      </w:r>
      <w:r w:rsidR="00D938B0">
        <w:rPr>
          <w:sz w:val="26"/>
          <w:szCs w:val="26"/>
        </w:rPr>
        <w:t>wskazane</w:t>
      </w:r>
      <w:r>
        <w:rPr>
          <w:sz w:val="26"/>
          <w:szCs w:val="26"/>
        </w:rPr>
        <w:t>go</w:t>
      </w:r>
      <w:r w:rsidR="00D938B0">
        <w:rPr>
          <w:sz w:val="26"/>
          <w:szCs w:val="26"/>
        </w:rPr>
        <w:t xml:space="preserve"> w</w:t>
      </w:r>
      <w:r w:rsidR="005915A2">
        <w:rPr>
          <w:sz w:val="26"/>
          <w:szCs w:val="26"/>
        </w:rPr>
        <w:t> </w:t>
      </w:r>
      <w:r w:rsidR="00D938B0">
        <w:rPr>
          <w:sz w:val="26"/>
          <w:szCs w:val="26"/>
        </w:rPr>
        <w:t>zgłoszeniu</w:t>
      </w:r>
      <w:r w:rsidR="005915A2" w:rsidRPr="008F2D79">
        <w:rPr>
          <w:sz w:val="26"/>
          <w:szCs w:val="26"/>
        </w:rPr>
        <w:t xml:space="preserve">, a </w:t>
      </w:r>
      <w:r w:rsidR="008F2D79">
        <w:rPr>
          <w:sz w:val="26"/>
          <w:szCs w:val="26"/>
        </w:rPr>
        <w:t xml:space="preserve">w przypadku gdy dany kandydat nie spełnia kryteriów ustawowych, rozpatrywane będą </w:t>
      </w:r>
      <w:r w:rsidR="005915A2" w:rsidRPr="008F2D79">
        <w:rPr>
          <w:sz w:val="26"/>
          <w:szCs w:val="26"/>
        </w:rPr>
        <w:t xml:space="preserve">kolejne </w:t>
      </w:r>
      <w:r w:rsidR="006D6ED9">
        <w:rPr>
          <w:sz w:val="26"/>
          <w:szCs w:val="26"/>
        </w:rPr>
        <w:t xml:space="preserve">kandydatury </w:t>
      </w:r>
      <w:r w:rsidR="005915A2" w:rsidRPr="008F2D79">
        <w:rPr>
          <w:sz w:val="26"/>
          <w:szCs w:val="26"/>
        </w:rPr>
        <w:t>według liczby porządkowej</w:t>
      </w:r>
      <w:r w:rsidR="00D938B0" w:rsidRPr="008F2D79">
        <w:rPr>
          <w:sz w:val="26"/>
          <w:szCs w:val="26"/>
        </w:rPr>
        <w:t xml:space="preserve">. </w:t>
      </w:r>
    </w:p>
    <w:p w:rsidR="005915A2" w:rsidRPr="009D0A3C" w:rsidRDefault="005915A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Ta sama osoba może być </w:t>
      </w:r>
      <w:r w:rsidR="008F2D79">
        <w:rPr>
          <w:sz w:val="26"/>
          <w:szCs w:val="26"/>
        </w:rPr>
        <w:t>zgłoszona</w:t>
      </w:r>
      <w:r w:rsidRPr="009D0A3C">
        <w:rPr>
          <w:sz w:val="26"/>
          <w:szCs w:val="26"/>
        </w:rPr>
        <w:t xml:space="preserve"> tylko </w:t>
      </w:r>
      <w:r w:rsidR="008F2D79">
        <w:rPr>
          <w:sz w:val="26"/>
          <w:szCs w:val="26"/>
        </w:rPr>
        <w:t xml:space="preserve">do </w:t>
      </w:r>
      <w:r w:rsidRPr="009D0A3C">
        <w:rPr>
          <w:sz w:val="26"/>
          <w:szCs w:val="26"/>
        </w:rPr>
        <w:t>jednej komisji.</w:t>
      </w:r>
    </w:p>
    <w:p w:rsidR="009D739A" w:rsidRPr="009D0A3C" w:rsidRDefault="009D739A" w:rsidP="009D739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A3C">
        <w:rPr>
          <w:sz w:val="26"/>
          <w:szCs w:val="26"/>
        </w:rPr>
        <w:t>. W razie zgłoszenia tego samego kandydata: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</w:t>
      </w:r>
      <w:r w:rsidRPr="009D0A3C">
        <w:rPr>
          <w:sz w:val="26"/>
          <w:szCs w:val="26"/>
        </w:rPr>
        <w:t xml:space="preserve"> więcej niż jedne</w:t>
      </w:r>
      <w:r>
        <w:rPr>
          <w:sz w:val="26"/>
          <w:szCs w:val="26"/>
        </w:rPr>
        <w:t>go komisarza wyborczego</w:t>
      </w:r>
      <w:r w:rsidRPr="009D0A3C">
        <w:rPr>
          <w:sz w:val="26"/>
          <w:szCs w:val="26"/>
        </w:rPr>
        <w:t xml:space="preserve"> – rozpatrywane jest tylko zgłoszenie, które wpłynęło</w:t>
      </w:r>
      <w:r>
        <w:rPr>
          <w:sz w:val="26"/>
          <w:szCs w:val="26"/>
        </w:rPr>
        <w:t xml:space="preserve"> i zostało </w:t>
      </w:r>
      <w:r w:rsidRPr="009D0A3C">
        <w:rPr>
          <w:sz w:val="26"/>
          <w:szCs w:val="26"/>
        </w:rPr>
        <w:t>jako pierwsze</w:t>
      </w:r>
      <w:r>
        <w:rPr>
          <w:sz w:val="26"/>
          <w:szCs w:val="26"/>
        </w:rPr>
        <w:t xml:space="preserve"> wprowadzone do systemu informatycznego, o którym mowa w § </w:t>
      </w:r>
      <w:r w:rsidR="00FF0C41">
        <w:rPr>
          <w:sz w:val="26"/>
          <w:szCs w:val="26"/>
        </w:rPr>
        <w:t>9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komisji różnych szczebli </w:t>
      </w:r>
      <w:r w:rsidRPr="009D0A3C">
        <w:rPr>
          <w:sz w:val="26"/>
          <w:szCs w:val="26"/>
        </w:rPr>
        <w:t>– rozpatrywane jest tylko zgłoszenie do</w:t>
      </w:r>
      <w:r w:rsidR="00B35CE5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>o szerszym obszarze działania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 w:rsidR="00B35CE5" w:rsidRPr="009D0A3C">
        <w:rPr>
          <w:sz w:val="26"/>
          <w:szCs w:val="26"/>
        </w:rPr>
        <w:t xml:space="preserve">więcej niż </w:t>
      </w:r>
      <w:r w:rsidR="000B3B17">
        <w:rPr>
          <w:sz w:val="26"/>
          <w:szCs w:val="26"/>
        </w:rPr>
        <w:t xml:space="preserve">jednej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 xml:space="preserve">tego samego szczebla </w:t>
      </w:r>
      <w:r w:rsidRPr="009D0A3C">
        <w:rPr>
          <w:sz w:val="26"/>
          <w:szCs w:val="26"/>
        </w:rPr>
        <w:t xml:space="preserve">– rozpatrywane jest tylko zgłoszenie do komisji </w:t>
      </w:r>
      <w:r w:rsidR="00B35CE5">
        <w:rPr>
          <w:sz w:val="26"/>
          <w:szCs w:val="26"/>
        </w:rPr>
        <w:t xml:space="preserve">mającej siedzibę w miejscowości, której nazwa jest pierwsza </w:t>
      </w:r>
      <w:r w:rsidR="000B3B17">
        <w:rPr>
          <w:sz w:val="26"/>
          <w:szCs w:val="26"/>
        </w:rPr>
        <w:t>w kolejności alfabetycznej</w:t>
      </w:r>
      <w:r w:rsidRPr="009D0A3C">
        <w:rPr>
          <w:sz w:val="26"/>
          <w:szCs w:val="26"/>
        </w:rPr>
        <w:t xml:space="preserve">. </w:t>
      </w:r>
    </w:p>
    <w:p w:rsidR="008F2D79" w:rsidRP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2D79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B35CE5">
        <w:rPr>
          <w:sz w:val="26"/>
          <w:szCs w:val="26"/>
        </w:rPr>
        <w:t>Komisarz wyborczy, przy pomocy urzędów gmin,</w:t>
      </w:r>
      <w:r w:rsidRPr="009D0A3C">
        <w:rPr>
          <w:sz w:val="26"/>
          <w:szCs w:val="26"/>
        </w:rPr>
        <w:t xml:space="preserve"> dokonuje sprawdzenia prawidłowości zgłoszenia kandydatów na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 i</w:t>
      </w:r>
      <w:r w:rsidR="00A14134">
        <w:rPr>
          <w:sz w:val="26"/>
          <w:szCs w:val="26"/>
        </w:rPr>
        <w:t xml:space="preserve"> podejmuje decyzję w</w:t>
      </w:r>
      <w:r w:rsidR="00FF0C41">
        <w:rPr>
          <w:sz w:val="26"/>
          <w:szCs w:val="26"/>
        </w:rPr>
        <w:t> </w:t>
      </w:r>
      <w:r w:rsidR="00A14134">
        <w:rPr>
          <w:sz w:val="26"/>
          <w:szCs w:val="26"/>
        </w:rPr>
        <w:t>sprawie uwzględnienia bądź nieuwzględnienia zgłoszenia.</w:t>
      </w:r>
      <w:r w:rsidRPr="009D0A3C">
        <w:rPr>
          <w:sz w:val="26"/>
          <w:szCs w:val="26"/>
        </w:rPr>
        <w:t xml:space="preserve"> </w:t>
      </w:r>
      <w:r w:rsidR="00B35CE5">
        <w:rPr>
          <w:sz w:val="26"/>
          <w:szCs w:val="26"/>
        </w:rPr>
        <w:t>Do sprawdzenia wykorzystywany jest system informatyczny, o którym mowa w § 9.</w:t>
      </w:r>
    </w:p>
    <w:p w:rsidR="008F2D79" w:rsidRPr="009D0A3C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B35CE5">
        <w:rPr>
          <w:sz w:val="26"/>
          <w:szCs w:val="26"/>
        </w:rPr>
        <w:t>9</w:t>
      </w:r>
      <w:r w:rsidRPr="009D0A3C">
        <w:rPr>
          <w:sz w:val="26"/>
          <w:szCs w:val="26"/>
        </w:rPr>
        <w:t xml:space="preserve">. </w:t>
      </w:r>
      <w:r w:rsidR="004D4044">
        <w:rPr>
          <w:sz w:val="26"/>
          <w:szCs w:val="26"/>
        </w:rPr>
        <w:t xml:space="preserve">Delegatura Krajowego Biura Wyborczego </w:t>
      </w:r>
      <w:r w:rsidR="000B3B17">
        <w:rPr>
          <w:sz w:val="26"/>
          <w:szCs w:val="26"/>
        </w:rPr>
        <w:t xml:space="preserve">niezwłocznie </w:t>
      </w:r>
      <w:r>
        <w:rPr>
          <w:sz w:val="26"/>
          <w:szCs w:val="26"/>
        </w:rPr>
        <w:t>po</w:t>
      </w:r>
      <w:r w:rsidR="00B35C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otrzymaniu zgłoszenia </w:t>
      </w:r>
      <w:r w:rsidR="004D4044">
        <w:rPr>
          <w:sz w:val="26"/>
          <w:szCs w:val="26"/>
        </w:rPr>
        <w:t xml:space="preserve">przez komisarza wyborczego </w:t>
      </w:r>
      <w:r>
        <w:rPr>
          <w:sz w:val="26"/>
          <w:szCs w:val="26"/>
        </w:rPr>
        <w:t xml:space="preserve">wprowadza dane </w:t>
      </w:r>
      <w:r w:rsidRPr="00AE72D5">
        <w:rPr>
          <w:sz w:val="26"/>
          <w:szCs w:val="26"/>
        </w:rPr>
        <w:t>zgłoszonych</w:t>
      </w:r>
      <w:r w:rsidRPr="00AE72D5">
        <w:rPr>
          <w:color w:val="FF0000"/>
          <w:sz w:val="26"/>
          <w:szCs w:val="26"/>
        </w:rPr>
        <w:t xml:space="preserve"> </w:t>
      </w:r>
      <w:r w:rsidRPr="00AE72D5">
        <w:rPr>
          <w:sz w:val="26"/>
          <w:szCs w:val="26"/>
        </w:rPr>
        <w:t xml:space="preserve">kandydatów do systemu informatycznego </w:t>
      </w:r>
      <w:r>
        <w:rPr>
          <w:sz w:val="26"/>
          <w:szCs w:val="26"/>
        </w:rPr>
        <w:t>Wsparcie Organów Wyborczych (WOW)</w:t>
      </w:r>
      <w:r w:rsidR="00883027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 xml:space="preserve">w miarę wpływu zgłoszeń, sporządza, odrębnie dla </w:t>
      </w:r>
      <w:r w:rsidR="00754E68">
        <w:rPr>
          <w:sz w:val="26"/>
          <w:szCs w:val="26"/>
        </w:rPr>
        <w:t>każdej komisji</w:t>
      </w:r>
      <w:r w:rsidRPr="009D0A3C">
        <w:rPr>
          <w:sz w:val="26"/>
          <w:szCs w:val="26"/>
        </w:rPr>
        <w:t>, wykaz zgłoszonych kandydatów na</w:t>
      </w:r>
      <w:r w:rsidR="00FF0C41"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</w:t>
      </w:r>
      <w:r w:rsidR="00B653C6">
        <w:rPr>
          <w:sz w:val="26"/>
          <w:szCs w:val="26"/>
        </w:rPr>
        <w:t xml:space="preserve">. </w:t>
      </w:r>
      <w:r w:rsidRPr="009D0A3C">
        <w:rPr>
          <w:sz w:val="26"/>
          <w:szCs w:val="26"/>
        </w:rPr>
        <w:t>Wykaz zawiera nazwę komisji</w:t>
      </w:r>
      <w:r w:rsidR="00A76A6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 i adres siedziby oraz dane prawidłowo zgłoszonych kandydatów na członków komisji, o których mowa w § 6 ust.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 pkt 4.</w:t>
      </w:r>
    </w:p>
    <w:p w:rsidR="00FD5CFD" w:rsidRPr="009D0A3C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§ </w:t>
      </w:r>
      <w:r w:rsidR="00883027"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1. </w:t>
      </w:r>
      <w:r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powołuje w skład </w:t>
      </w:r>
      <w:r w:rsidR="00FD5CFD" w:rsidRPr="009D0A3C">
        <w:rPr>
          <w:sz w:val="26"/>
          <w:szCs w:val="26"/>
        </w:rPr>
        <w:t>każdej komisji</w:t>
      </w:r>
      <w:r w:rsidR="007B4D35" w:rsidRPr="009D0A3C">
        <w:rPr>
          <w:sz w:val="26"/>
          <w:szCs w:val="26"/>
        </w:rPr>
        <w:t xml:space="preserve"> 9 osób, </w:t>
      </w:r>
      <w:r w:rsidR="009E7D09" w:rsidRPr="009D0A3C">
        <w:rPr>
          <w:sz w:val="26"/>
          <w:szCs w:val="26"/>
        </w:rPr>
        <w:t xml:space="preserve">z zastrzeżeniem </w:t>
      </w:r>
      <w:r w:rsidR="00BD1E89">
        <w:rPr>
          <w:sz w:val="26"/>
          <w:szCs w:val="26"/>
        </w:rPr>
        <w:t>§ </w:t>
      </w:r>
      <w:r w:rsidR="00FF0C41">
        <w:rPr>
          <w:sz w:val="26"/>
          <w:szCs w:val="26"/>
        </w:rPr>
        <w:t>14</w:t>
      </w:r>
      <w:r w:rsidR="009E7D09" w:rsidRPr="009D0A3C">
        <w:rPr>
          <w:sz w:val="26"/>
          <w:szCs w:val="26"/>
        </w:rPr>
        <w:t xml:space="preserve">, </w:t>
      </w:r>
      <w:r w:rsidR="007B4D35" w:rsidRPr="009D0A3C">
        <w:rPr>
          <w:sz w:val="26"/>
          <w:szCs w:val="26"/>
        </w:rPr>
        <w:t>z tym, że</w:t>
      </w:r>
      <w:r w:rsidR="00FD5CFD" w:rsidRPr="009D0A3C">
        <w:rPr>
          <w:sz w:val="26"/>
          <w:szCs w:val="26"/>
        </w:rPr>
        <w:t>:</w:t>
      </w:r>
    </w:p>
    <w:p w:rsidR="00365D89" w:rsidRPr="009D0A3C" w:rsidRDefault="00FD5CFD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 liczbie nie</w:t>
      </w:r>
      <w:r w:rsidR="00D62831">
        <w:rPr>
          <w:sz w:val="26"/>
          <w:szCs w:val="26"/>
        </w:rPr>
        <w:t xml:space="preserve">przekraczającej </w:t>
      </w:r>
      <w:r w:rsidRPr="009D0A3C">
        <w:rPr>
          <w:sz w:val="26"/>
          <w:szCs w:val="26"/>
        </w:rPr>
        <w:t xml:space="preserve">6, </w:t>
      </w:r>
      <w:r w:rsidR="00E10AE8" w:rsidRPr="009D0A3C">
        <w:rPr>
          <w:sz w:val="26"/>
          <w:szCs w:val="26"/>
        </w:rPr>
        <w:t>po jednym przedstawicielu zgłoszonym przez</w:t>
      </w:r>
      <w:r w:rsidR="005915A2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pełnomocni</w:t>
      </w:r>
      <w:r w:rsidR="00193162" w:rsidRPr="009D0A3C">
        <w:rPr>
          <w:sz w:val="26"/>
          <w:szCs w:val="26"/>
        </w:rPr>
        <w:t xml:space="preserve">ków </w:t>
      </w:r>
      <w:r w:rsidRPr="009D0A3C">
        <w:rPr>
          <w:sz w:val="26"/>
          <w:szCs w:val="26"/>
        </w:rPr>
        <w:t>komitet</w:t>
      </w:r>
      <w:r w:rsidR="007B4D35" w:rsidRPr="009D0A3C">
        <w:rPr>
          <w:sz w:val="26"/>
          <w:szCs w:val="26"/>
        </w:rPr>
        <w:t>ów wyborczych, o których mowa w § </w:t>
      </w:r>
      <w:r w:rsidRPr="009D0A3C">
        <w:rPr>
          <w:sz w:val="26"/>
          <w:szCs w:val="26"/>
        </w:rPr>
        <w:t xml:space="preserve">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</w:t>
      </w:r>
      <w:r w:rsidR="005915A2">
        <w:rPr>
          <w:sz w:val="26"/>
          <w:szCs w:val="26"/>
        </w:rPr>
        <w:t> </w:t>
      </w:r>
      <w:r w:rsidRPr="009D0A3C">
        <w:rPr>
          <w:sz w:val="26"/>
          <w:szCs w:val="26"/>
        </w:rPr>
        <w:t>1 i 2</w:t>
      </w:r>
      <w:r w:rsidR="007B4D35" w:rsidRPr="009D0A3C">
        <w:rPr>
          <w:sz w:val="26"/>
          <w:szCs w:val="26"/>
        </w:rPr>
        <w:t>;</w:t>
      </w:r>
    </w:p>
    <w:p w:rsidR="00193162" w:rsidRPr="009D0A3C" w:rsidRDefault="00193162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po jedn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</w:t>
      </w:r>
      <w:r w:rsidR="007B4D35" w:rsidRPr="009D0A3C">
        <w:rPr>
          <w:sz w:val="26"/>
          <w:szCs w:val="26"/>
        </w:rPr>
        <w:t>przedstawicielu</w:t>
      </w:r>
      <w:r w:rsidRPr="009D0A3C">
        <w:rPr>
          <w:sz w:val="26"/>
          <w:szCs w:val="26"/>
        </w:rPr>
        <w:t xml:space="preserve"> zgłoszon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przez pełnomocników wyborczych</w:t>
      </w:r>
      <w:r w:rsidR="007B4D35" w:rsidRPr="009D0A3C">
        <w:rPr>
          <w:sz w:val="26"/>
          <w:szCs w:val="26"/>
        </w:rPr>
        <w:t>, o których mowa w § 5 ust. 1 pkt 3, w liczbie stanowiącej różnicę między liczbą 9 a liczbą członków powołanych w trybie, o którym mowa pkt 1.</w:t>
      </w:r>
    </w:p>
    <w:p w:rsidR="00193162" w:rsidRPr="009D0A3C" w:rsidRDefault="007B4D35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Jeżeli liczba komitetów wyborczych, o których mowa w § 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 xml:space="preserve">pkt 1 i 2 jest mniejsza niż </w:t>
      </w:r>
      <w:r w:rsidR="004D4044">
        <w:rPr>
          <w:sz w:val="26"/>
          <w:szCs w:val="26"/>
        </w:rPr>
        <w:t>6</w:t>
      </w:r>
      <w:r w:rsidRPr="009D0A3C">
        <w:rPr>
          <w:sz w:val="26"/>
          <w:szCs w:val="26"/>
        </w:rPr>
        <w:t>, prawo wskazania dodatkowej osoby mają pełnomocnicy komitetów wyborczych, o których mowa w § 5</w:t>
      </w:r>
      <w:r w:rsidR="0035639F">
        <w:rPr>
          <w:sz w:val="26"/>
          <w:szCs w:val="26"/>
        </w:rPr>
        <w:t xml:space="preserve"> ust. 1</w:t>
      </w:r>
      <w:r w:rsidR="006D6ED9">
        <w:rPr>
          <w:sz w:val="26"/>
          <w:szCs w:val="26"/>
        </w:rPr>
        <w:t xml:space="preserve"> pkt 3.</w:t>
      </w:r>
    </w:p>
    <w:p w:rsidR="00883027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9D0A3C">
        <w:rPr>
          <w:sz w:val="26"/>
          <w:szCs w:val="26"/>
        </w:rPr>
        <w:t>1</w:t>
      </w:r>
      <w:r w:rsidR="00754E68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. Jeżeli liczba prawidłowo zgłoszonych kandydatów do składu komisji jest równa 9, komisja powoływana jest w składzie odpowiadającym liczbie zgłoszonych kandydatów. </w:t>
      </w:r>
    </w:p>
    <w:p w:rsidR="002957B4" w:rsidRPr="009D0A3C" w:rsidRDefault="00E67B1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1</w:t>
      </w:r>
      <w:r w:rsidR="00754E68">
        <w:rPr>
          <w:sz w:val="26"/>
          <w:szCs w:val="26"/>
        </w:rPr>
        <w:t>2</w:t>
      </w:r>
      <w:r w:rsidR="002957B4" w:rsidRPr="009D0A3C">
        <w:rPr>
          <w:sz w:val="26"/>
          <w:szCs w:val="26"/>
        </w:rPr>
        <w:t>. 1</w:t>
      </w:r>
      <w:r w:rsidR="00883027">
        <w:rPr>
          <w:sz w:val="26"/>
          <w:szCs w:val="26"/>
        </w:rPr>
        <w:t>.</w:t>
      </w:r>
      <w:r w:rsidR="002957B4" w:rsidRPr="009D0A3C">
        <w:rPr>
          <w:sz w:val="26"/>
          <w:szCs w:val="26"/>
        </w:rPr>
        <w:t xml:space="preserve"> Jeżeli liczba członków komisji powołanych na podstawie art. 1</w:t>
      </w:r>
      <w:r w:rsidR="007928AC">
        <w:rPr>
          <w:sz w:val="26"/>
          <w:szCs w:val="26"/>
        </w:rPr>
        <w:t>78</w:t>
      </w:r>
      <w:r w:rsidR="002957B4" w:rsidRPr="009D0A3C">
        <w:rPr>
          <w:sz w:val="26"/>
          <w:szCs w:val="26"/>
        </w:rPr>
        <w:t xml:space="preserve"> § 2 Kodeksu wyborczego</w:t>
      </w:r>
      <w:r w:rsidR="00883027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miałaby być</w:t>
      </w:r>
      <w:r w:rsidR="002957B4" w:rsidRPr="009D0A3C">
        <w:rPr>
          <w:sz w:val="26"/>
          <w:szCs w:val="26"/>
        </w:rPr>
        <w:t xml:space="preserve"> mniejsza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pozostałych kandydatów do składu komisji wyłania się w drodze publicznego losowania spośród osób zgłoszonych przez wszystkich pełnomocników wyborczych</w:t>
      </w:r>
      <w:r w:rsidR="00883027">
        <w:rPr>
          <w:sz w:val="26"/>
          <w:szCs w:val="26"/>
        </w:rPr>
        <w:t xml:space="preserve">. W celu uzupełnienia składu komisji pełnomocnicy wyborczy mogą zgłosić </w:t>
      </w:r>
      <w:r w:rsidR="002957B4" w:rsidRPr="009D0A3C">
        <w:rPr>
          <w:sz w:val="26"/>
          <w:szCs w:val="26"/>
        </w:rPr>
        <w:t xml:space="preserve">do losowania </w:t>
      </w:r>
      <w:r w:rsidR="002957B4" w:rsidRPr="005915A2">
        <w:rPr>
          <w:b/>
          <w:sz w:val="26"/>
          <w:szCs w:val="26"/>
        </w:rPr>
        <w:t>tyle osób, ile brakuje do liczby</w:t>
      </w:r>
      <w:r w:rsidR="00883027">
        <w:rPr>
          <w:b/>
          <w:sz w:val="26"/>
          <w:szCs w:val="26"/>
        </w:rPr>
        <w:t> </w:t>
      </w:r>
      <w:r w:rsidR="002957B4" w:rsidRPr="005915A2">
        <w:rPr>
          <w:b/>
          <w:sz w:val="26"/>
          <w:szCs w:val="26"/>
        </w:rPr>
        <w:t>9</w:t>
      </w:r>
      <w:r w:rsidR="00883027">
        <w:rPr>
          <w:sz w:val="26"/>
          <w:szCs w:val="26"/>
        </w:rPr>
        <w:t>.</w:t>
      </w:r>
    </w:p>
    <w:p w:rsidR="002957B4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D0A3C">
        <w:rPr>
          <w:sz w:val="26"/>
          <w:szCs w:val="26"/>
        </w:rPr>
        <w:t xml:space="preserve"> Jeżeli liczba członków komisji powołanych na podstawie art. </w:t>
      </w:r>
      <w:r w:rsidR="00754E68">
        <w:rPr>
          <w:sz w:val="26"/>
          <w:szCs w:val="26"/>
        </w:rPr>
        <w:t>178</w:t>
      </w:r>
      <w:r w:rsidRPr="009D0A3C">
        <w:rPr>
          <w:sz w:val="26"/>
          <w:szCs w:val="26"/>
        </w:rPr>
        <w:t xml:space="preserve"> § 2 Kodeksu wyborczego</w:t>
      </w:r>
      <w:r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miała</w:t>
      </w:r>
      <w:r>
        <w:rPr>
          <w:sz w:val="26"/>
          <w:szCs w:val="26"/>
        </w:rPr>
        <w:t>by</w:t>
      </w:r>
      <w:r w:rsidR="002957B4" w:rsidRPr="009D0A3C">
        <w:rPr>
          <w:sz w:val="26"/>
          <w:szCs w:val="26"/>
        </w:rPr>
        <w:t xml:space="preserve"> być większa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kandydatów do składu komisji, w liczbie stanowiącej różnicę między liczbą 9 a liczbą </w:t>
      </w:r>
      <w:r w:rsidR="00C74F25">
        <w:rPr>
          <w:sz w:val="26"/>
          <w:szCs w:val="26"/>
        </w:rPr>
        <w:t>osób</w:t>
      </w:r>
      <w:r w:rsidR="002957B4" w:rsidRPr="009D0A3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zgłoszonych przez pełnomocników wyborczych</w:t>
      </w:r>
      <w:r w:rsidR="002957B4" w:rsidRPr="009D0A3C">
        <w:rPr>
          <w:sz w:val="26"/>
          <w:szCs w:val="26"/>
        </w:rPr>
        <w:t>, o których mowa w § 5 ust. 1 pkt</w:t>
      </w:r>
      <w:r w:rsidR="00C74F25">
        <w:rPr>
          <w:sz w:val="26"/>
          <w:szCs w:val="26"/>
        </w:rPr>
        <w:t> </w:t>
      </w:r>
      <w:r w:rsidR="002957B4" w:rsidRPr="009D0A3C">
        <w:rPr>
          <w:sz w:val="26"/>
          <w:szCs w:val="26"/>
        </w:rPr>
        <w:t>1 i 2, wyłania się w</w:t>
      </w:r>
      <w:r w:rsidR="00C74F25"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5915A2" w:rsidRDefault="00883027" w:rsidP="004D40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5A2" w:rsidRPr="005915A2">
        <w:rPr>
          <w:sz w:val="26"/>
          <w:szCs w:val="26"/>
        </w:rPr>
        <w:t>. Losowanie przeprowadza</w:t>
      </w:r>
      <w:r w:rsidR="004D4044">
        <w:rPr>
          <w:sz w:val="26"/>
          <w:szCs w:val="26"/>
        </w:rPr>
        <w:t xml:space="preserve"> komisarz wyborczy lub pracownik delegatury Krajowego Biura Wyborczego.</w:t>
      </w:r>
    </w:p>
    <w:p w:rsid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Informację o</w:t>
      </w:r>
      <w:r w:rsidR="00393E14">
        <w:rPr>
          <w:sz w:val="26"/>
          <w:szCs w:val="26"/>
        </w:rPr>
        <w:t>:</w:t>
      </w:r>
    </w:p>
    <w:p w:rsidR="00393E14" w:rsidRDefault="008D232E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możliwości dokonania zgłoszenia kandydat</w:t>
      </w:r>
      <w:r w:rsidR="0035639F">
        <w:rPr>
          <w:sz w:val="26"/>
          <w:szCs w:val="26"/>
        </w:rPr>
        <w:t>a do losowania, o którym mowa w </w:t>
      </w:r>
      <w:r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>
        <w:rPr>
          <w:sz w:val="26"/>
          <w:szCs w:val="26"/>
        </w:rPr>
        <w:t xml:space="preserve"> oraz terminie tego zgłoszenia,</w:t>
      </w:r>
    </w:p>
    <w:p w:rsidR="00393E14" w:rsidRDefault="00E10AE8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miejscu, dacie i god</w:t>
      </w:r>
      <w:r w:rsidR="00393E14">
        <w:rPr>
          <w:sz w:val="26"/>
          <w:szCs w:val="26"/>
        </w:rPr>
        <w:t>zinie przeprowadzenia losowania</w:t>
      </w:r>
    </w:p>
    <w:p w:rsidR="005915A2" w:rsidRDefault="00393E14" w:rsidP="00A05A4E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="004D4044">
        <w:rPr>
          <w:sz w:val="26"/>
          <w:szCs w:val="26"/>
        </w:rPr>
        <w:t xml:space="preserve">komisarz wyborczy </w:t>
      </w:r>
      <w:r w:rsidR="00FC4170" w:rsidRPr="00393E14">
        <w:rPr>
          <w:sz w:val="26"/>
          <w:szCs w:val="26"/>
        </w:rPr>
        <w:t xml:space="preserve">przekazuje </w:t>
      </w:r>
      <w:r w:rsidR="00E10AE8" w:rsidRPr="00393E14">
        <w:rPr>
          <w:sz w:val="26"/>
          <w:szCs w:val="26"/>
        </w:rPr>
        <w:t>pełnomocnik</w:t>
      </w:r>
      <w:r w:rsidR="00FC4170" w:rsidRPr="00393E14">
        <w:rPr>
          <w:sz w:val="26"/>
          <w:szCs w:val="26"/>
        </w:rPr>
        <w:t>om</w:t>
      </w:r>
      <w:r w:rsidR="00E10AE8" w:rsidRPr="00393E14">
        <w:rPr>
          <w:sz w:val="26"/>
          <w:szCs w:val="26"/>
        </w:rPr>
        <w:t xml:space="preserve"> wyborczy</w:t>
      </w:r>
      <w:r w:rsidR="00FC4170" w:rsidRPr="00393E14">
        <w:rPr>
          <w:sz w:val="26"/>
          <w:szCs w:val="26"/>
        </w:rPr>
        <w:t>m</w:t>
      </w:r>
      <w:r w:rsidRPr="00393E14">
        <w:rPr>
          <w:sz w:val="26"/>
          <w:szCs w:val="26"/>
        </w:rPr>
        <w:t xml:space="preserve"> </w:t>
      </w:r>
      <w:r w:rsidR="007A78F1" w:rsidRPr="00393E14">
        <w:rPr>
          <w:sz w:val="26"/>
          <w:szCs w:val="26"/>
        </w:rPr>
        <w:t xml:space="preserve">oraz </w:t>
      </w:r>
      <w:r>
        <w:rPr>
          <w:sz w:val="26"/>
          <w:szCs w:val="26"/>
        </w:rPr>
        <w:t>podaje do</w:t>
      </w:r>
      <w:r w:rsidR="004D4044">
        <w:rPr>
          <w:sz w:val="26"/>
          <w:szCs w:val="26"/>
        </w:rPr>
        <w:t> </w:t>
      </w:r>
      <w:r w:rsidR="00E10AE8" w:rsidRPr="00393E14">
        <w:rPr>
          <w:sz w:val="26"/>
          <w:szCs w:val="26"/>
        </w:rPr>
        <w:t>publicznej wiadomości</w:t>
      </w:r>
      <w:r>
        <w:rPr>
          <w:sz w:val="26"/>
          <w:szCs w:val="26"/>
        </w:rPr>
        <w:t>, co </w:t>
      </w:r>
      <w:r w:rsidRPr="00393E14">
        <w:rPr>
          <w:sz w:val="26"/>
          <w:szCs w:val="26"/>
        </w:rPr>
        <w:t xml:space="preserve">najmniej na </w:t>
      </w:r>
      <w:r w:rsidR="00613BE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10AE8" w:rsidRPr="00393E14">
        <w:rPr>
          <w:sz w:val="26"/>
          <w:szCs w:val="26"/>
        </w:rPr>
        <w:t>d</w:t>
      </w:r>
      <w:r w:rsidR="00613BE0">
        <w:rPr>
          <w:sz w:val="26"/>
          <w:szCs w:val="26"/>
        </w:rPr>
        <w:t>z</w:t>
      </w:r>
      <w:r w:rsidR="00E10AE8" w:rsidRPr="00393E14">
        <w:rPr>
          <w:sz w:val="26"/>
          <w:szCs w:val="26"/>
        </w:rPr>
        <w:t>i</w:t>
      </w:r>
      <w:r w:rsidR="00613BE0">
        <w:rPr>
          <w:sz w:val="26"/>
          <w:szCs w:val="26"/>
        </w:rPr>
        <w:t>eń</w:t>
      </w:r>
      <w:r>
        <w:rPr>
          <w:sz w:val="26"/>
          <w:szCs w:val="26"/>
        </w:rPr>
        <w:t xml:space="preserve"> przed</w:t>
      </w:r>
      <w:r w:rsidR="00E10AE8" w:rsidRPr="00393E14">
        <w:rPr>
          <w:sz w:val="26"/>
          <w:szCs w:val="26"/>
        </w:rPr>
        <w:t xml:space="preserve"> </w:t>
      </w:r>
      <w:r w:rsidRPr="00393E14">
        <w:rPr>
          <w:sz w:val="26"/>
          <w:szCs w:val="26"/>
        </w:rPr>
        <w:t xml:space="preserve">upływem terminu zgłoszenia </w:t>
      </w:r>
      <w:r>
        <w:rPr>
          <w:sz w:val="26"/>
          <w:szCs w:val="26"/>
        </w:rPr>
        <w:t>kandydata do losowania</w:t>
      </w:r>
      <w:r w:rsidR="00E10AE8" w:rsidRPr="00393E14">
        <w:rPr>
          <w:sz w:val="26"/>
          <w:szCs w:val="26"/>
        </w:rPr>
        <w:t>, wywieszając stosowne zawiadomienie w</w:t>
      </w:r>
      <w:r w:rsidR="005915A2">
        <w:rPr>
          <w:sz w:val="26"/>
          <w:szCs w:val="26"/>
        </w:rPr>
        <w:t> </w:t>
      </w:r>
      <w:r w:rsidR="007A78F1" w:rsidRPr="00393E14">
        <w:rPr>
          <w:sz w:val="26"/>
          <w:szCs w:val="26"/>
        </w:rPr>
        <w:t xml:space="preserve">swojej </w:t>
      </w:r>
      <w:r w:rsidR="00E10AE8" w:rsidRPr="00393E14">
        <w:rPr>
          <w:sz w:val="26"/>
          <w:szCs w:val="26"/>
        </w:rPr>
        <w:t>siedzibie</w:t>
      </w:r>
      <w:r w:rsidR="007A78F1" w:rsidRPr="00393E14">
        <w:rPr>
          <w:sz w:val="26"/>
          <w:szCs w:val="26"/>
        </w:rPr>
        <w:t xml:space="preserve">, w </w:t>
      </w:r>
      <w:r w:rsidR="00DD5675">
        <w:rPr>
          <w:sz w:val="26"/>
          <w:szCs w:val="26"/>
        </w:rPr>
        <w:t>miejscu ogólnodostępnym</w:t>
      </w:r>
      <w:r w:rsidR="0065458A" w:rsidRPr="00393E14">
        <w:rPr>
          <w:sz w:val="26"/>
          <w:szCs w:val="26"/>
        </w:rPr>
        <w:t xml:space="preserve"> oraz </w:t>
      </w:r>
      <w:r w:rsidR="00E10AE8" w:rsidRPr="00393E14">
        <w:rPr>
          <w:sz w:val="26"/>
          <w:szCs w:val="26"/>
        </w:rPr>
        <w:t xml:space="preserve">umieszczając je </w:t>
      </w:r>
      <w:r w:rsidR="004D4044">
        <w:rPr>
          <w:sz w:val="26"/>
          <w:szCs w:val="26"/>
        </w:rPr>
        <w:t>na stronie internetowej delegatury Krajowego Biura Wyborczego</w:t>
      </w:r>
      <w:r w:rsidR="007A78F1" w:rsidRPr="00393E14">
        <w:rPr>
          <w:sz w:val="26"/>
          <w:szCs w:val="26"/>
        </w:rPr>
        <w:t xml:space="preserve">. </w:t>
      </w:r>
    </w:p>
    <w:p w:rsidR="00365D89" w:rsidRP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5A2">
        <w:rPr>
          <w:sz w:val="26"/>
          <w:szCs w:val="26"/>
        </w:rPr>
        <w:t xml:space="preserve">. </w:t>
      </w:r>
      <w:r w:rsidR="00E10AE8" w:rsidRPr="00393E14">
        <w:rPr>
          <w:sz w:val="26"/>
          <w:szCs w:val="26"/>
        </w:rPr>
        <w:t>Nieobecność pełnomocników wyborczych nie wstrzymuje przeprowadzenia losowania.</w:t>
      </w:r>
    </w:p>
    <w:p w:rsidR="00FC4170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3CA" w:rsidRPr="009D0A3C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9D0A3C">
        <w:rPr>
          <w:sz w:val="26"/>
          <w:szCs w:val="26"/>
        </w:rPr>
        <w:t>komisji</w:t>
      </w:r>
      <w:r w:rsidR="005E74C4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</w:p>
    <w:p w:rsidR="00FA1D4B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>
        <w:rPr>
          <w:sz w:val="26"/>
          <w:szCs w:val="26"/>
        </w:rPr>
        <w:t>tym obecnych przy losowaniu. Do </w:t>
      </w:r>
      <w:r w:rsidR="00E10AE8" w:rsidRPr="009D0A3C">
        <w:rPr>
          <w:sz w:val="26"/>
          <w:szCs w:val="26"/>
        </w:rPr>
        <w:t>jednakowych, nieprze</w:t>
      </w:r>
      <w:r w:rsidR="00C74F25">
        <w:rPr>
          <w:sz w:val="26"/>
          <w:szCs w:val="26"/>
        </w:rPr>
        <w:t>z</w:t>
      </w:r>
      <w:r w:rsidR="00E10AE8" w:rsidRPr="009D0A3C">
        <w:rPr>
          <w:sz w:val="26"/>
          <w:szCs w:val="26"/>
        </w:rPr>
        <w:t>roczystych kopert</w:t>
      </w:r>
      <w:r w:rsidR="007A78F1">
        <w:rPr>
          <w:sz w:val="26"/>
          <w:szCs w:val="26"/>
        </w:rPr>
        <w:t xml:space="preserve"> lub innych pojemników, zwanych dalej „kopertami”, </w:t>
      </w:r>
      <w:r w:rsidR="00E10AE8" w:rsidRPr="009D0A3C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9D0A3C">
        <w:rPr>
          <w:sz w:val="26"/>
          <w:szCs w:val="26"/>
        </w:rPr>
        <w:t>o wymieszaniu kopert losuje się</w:t>
      </w:r>
      <w:r w:rsidR="00FA1D4B" w:rsidRPr="009D0A3C">
        <w:rPr>
          <w:sz w:val="26"/>
          <w:szCs w:val="26"/>
        </w:rPr>
        <w:t>:</w:t>
      </w:r>
      <w:r w:rsidR="00FC4170" w:rsidRPr="009D0A3C">
        <w:rPr>
          <w:sz w:val="26"/>
          <w:szCs w:val="26"/>
        </w:rPr>
        <w:t xml:space="preserve"> </w:t>
      </w:r>
    </w:p>
    <w:p w:rsidR="00365D89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ilu członków </w:t>
      </w:r>
      <w:r w:rsidR="000B3B17">
        <w:rPr>
          <w:sz w:val="26"/>
          <w:szCs w:val="26"/>
        </w:rPr>
        <w:t>komisji</w:t>
      </w:r>
      <w:r w:rsidRPr="009D0A3C">
        <w:rPr>
          <w:sz w:val="26"/>
          <w:szCs w:val="26"/>
        </w:rPr>
        <w:t xml:space="preserve"> </w:t>
      </w:r>
      <w:r w:rsidR="00FC4170" w:rsidRPr="009D0A3C">
        <w:rPr>
          <w:sz w:val="26"/>
          <w:szCs w:val="26"/>
        </w:rPr>
        <w:t xml:space="preserve">brakuje do </w:t>
      </w:r>
      <w:r w:rsidRPr="009D0A3C">
        <w:rPr>
          <w:sz w:val="26"/>
          <w:szCs w:val="26"/>
        </w:rPr>
        <w:t>liczby 9 – w przypadku losowani</w:t>
      </w:r>
      <w:r w:rsidR="00D41D7A" w:rsidRPr="009D0A3C">
        <w:rPr>
          <w:sz w:val="26"/>
          <w:szCs w:val="26"/>
        </w:rPr>
        <w:t>a</w:t>
      </w:r>
      <w:r w:rsidRPr="009D0A3C">
        <w:rPr>
          <w:sz w:val="26"/>
          <w:szCs w:val="26"/>
        </w:rPr>
        <w:t xml:space="preserve">, o </w:t>
      </w:r>
      <w:r w:rsidR="00E03C9F" w:rsidRPr="009D0A3C">
        <w:rPr>
          <w:sz w:val="26"/>
          <w:szCs w:val="26"/>
        </w:rPr>
        <w:t>którym</w:t>
      </w:r>
      <w:r w:rsidRPr="009D0A3C">
        <w:rPr>
          <w:sz w:val="26"/>
          <w:szCs w:val="26"/>
        </w:rPr>
        <w:t xml:space="preserve"> mowa w art. 1</w:t>
      </w:r>
      <w:r w:rsidR="005E74C4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Pr="009D0A3C">
        <w:rPr>
          <w:sz w:val="26"/>
          <w:szCs w:val="26"/>
        </w:rPr>
        <w:t xml:space="preserve"> pkt </w:t>
      </w:r>
      <w:r w:rsidR="005E74C4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Kodeksu wyborczego;</w:t>
      </w:r>
    </w:p>
    <w:p w:rsidR="00FA1D4B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ile stanowi różnicę między liczbą 9 a liczbą członków </w:t>
      </w:r>
      <w:r w:rsidR="000B3B17">
        <w:rPr>
          <w:sz w:val="26"/>
          <w:szCs w:val="26"/>
        </w:rPr>
        <w:t>komisji</w:t>
      </w:r>
      <w:r w:rsidR="000B3B17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powoływanych spośród kandydatów zgłoszo</w:t>
      </w:r>
      <w:r w:rsidR="00D43997" w:rsidRPr="009D0A3C">
        <w:rPr>
          <w:sz w:val="26"/>
          <w:szCs w:val="26"/>
        </w:rPr>
        <w:t>nych przez komitety wyborcze, o </w:t>
      </w:r>
      <w:r w:rsidR="00161AAE" w:rsidRPr="009D0A3C">
        <w:rPr>
          <w:sz w:val="26"/>
          <w:szCs w:val="26"/>
        </w:rPr>
        <w:t xml:space="preserve">których mowa w § 5 </w:t>
      </w:r>
      <w:r w:rsidR="007928AC">
        <w:rPr>
          <w:sz w:val="26"/>
          <w:szCs w:val="26"/>
        </w:rPr>
        <w:t xml:space="preserve">ust. 1 </w:t>
      </w:r>
      <w:r w:rsidR="00161AAE" w:rsidRPr="009D0A3C">
        <w:rPr>
          <w:sz w:val="26"/>
          <w:szCs w:val="26"/>
        </w:rPr>
        <w:t>pkt 1 i 2, o czym mowa w art. 1</w:t>
      </w:r>
      <w:r w:rsidR="005E74C4">
        <w:rPr>
          <w:sz w:val="26"/>
          <w:szCs w:val="26"/>
        </w:rPr>
        <w:t>78</w:t>
      </w:r>
      <w:r w:rsidR="00161AAE"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="00161AAE" w:rsidRPr="009D0A3C">
        <w:rPr>
          <w:sz w:val="26"/>
          <w:szCs w:val="26"/>
        </w:rPr>
        <w:t xml:space="preserve"> pkt 2 Kodeksu wyborczego</w:t>
      </w:r>
      <w:r w:rsidR="0035639F">
        <w:rPr>
          <w:sz w:val="26"/>
          <w:szCs w:val="26"/>
        </w:rPr>
        <w:t>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W czynnościach losowania mogą uczestniczyć inne osoby, pod nadzorem </w:t>
      </w:r>
      <w:r w:rsidR="007A78F1">
        <w:rPr>
          <w:sz w:val="26"/>
          <w:szCs w:val="26"/>
        </w:rPr>
        <w:t>osoby przeprowadzającej</w:t>
      </w:r>
      <w:r w:rsidR="00E10AE8" w:rsidRPr="009D0A3C">
        <w:rPr>
          <w:sz w:val="26"/>
          <w:szCs w:val="26"/>
        </w:rPr>
        <w:t xml:space="preserve"> losowanie.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Z przeprowadzonego losowania </w:t>
      </w:r>
      <w:r w:rsidR="007A78F1">
        <w:rPr>
          <w:sz w:val="26"/>
          <w:szCs w:val="26"/>
        </w:rPr>
        <w:t xml:space="preserve">sporządza </w:t>
      </w:r>
      <w:r w:rsidR="004D31A7">
        <w:rPr>
          <w:sz w:val="26"/>
          <w:szCs w:val="26"/>
        </w:rPr>
        <w:t xml:space="preserve">się </w:t>
      </w:r>
      <w:r w:rsidR="007A78F1">
        <w:rPr>
          <w:sz w:val="26"/>
          <w:szCs w:val="26"/>
        </w:rPr>
        <w:t>protokół, w</w:t>
      </w:r>
      <w:r w:rsidR="004D31A7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którym wymienia się datę i godzinę losowania, </w:t>
      </w:r>
      <w:r w:rsidR="00FA1D4B" w:rsidRPr="009D0A3C">
        <w:rPr>
          <w:sz w:val="26"/>
          <w:szCs w:val="26"/>
        </w:rPr>
        <w:t xml:space="preserve">imię i nazwisko </w:t>
      </w:r>
      <w:r w:rsidR="007A78F1">
        <w:rPr>
          <w:sz w:val="26"/>
          <w:szCs w:val="26"/>
        </w:rPr>
        <w:t>osoby</w:t>
      </w:r>
      <w:r w:rsidR="00E10AE8" w:rsidRPr="009D0A3C">
        <w:rPr>
          <w:sz w:val="26"/>
          <w:szCs w:val="26"/>
        </w:rPr>
        <w:t xml:space="preserve"> przeprowadzając</w:t>
      </w:r>
      <w:r w:rsidR="007A78F1">
        <w:rPr>
          <w:sz w:val="26"/>
          <w:szCs w:val="26"/>
        </w:rPr>
        <w:t>ej</w:t>
      </w:r>
      <w:r w:rsidR="00E10AE8" w:rsidRPr="009D0A3C">
        <w:rPr>
          <w:sz w:val="26"/>
          <w:szCs w:val="26"/>
        </w:rPr>
        <w:t xml:space="preserve"> losowanie oraz, odrębnie dla każdej komisji, jej </w:t>
      </w:r>
      <w:r w:rsidR="00FA1D4B" w:rsidRPr="009D0A3C">
        <w:rPr>
          <w:sz w:val="26"/>
          <w:szCs w:val="26"/>
        </w:rPr>
        <w:t>nazwę</w:t>
      </w:r>
      <w:r w:rsidR="00E10AE8" w:rsidRPr="009D0A3C">
        <w:rPr>
          <w:sz w:val="26"/>
          <w:szCs w:val="26"/>
        </w:rPr>
        <w:t xml:space="preserve"> i adres siedziby, liczbę kandydatów, spośród których przeprowadzono losowanie, a także imiona i nazwiska osób wylosowanych do</w:t>
      </w:r>
      <w:r w:rsidR="007928AC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składu komisji.</w:t>
      </w:r>
      <w:r w:rsidR="004D31A7">
        <w:rPr>
          <w:sz w:val="26"/>
          <w:szCs w:val="26"/>
        </w:rPr>
        <w:t xml:space="preserve"> Protokół podpisuje osoba przeprowadzająca losowanie.</w:t>
      </w:r>
    </w:p>
    <w:p w:rsidR="001F6184" w:rsidRPr="009D0A3C" w:rsidRDefault="002403C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  1</w:t>
      </w:r>
      <w:r w:rsidR="00B23433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 xml:space="preserve">. </w:t>
      </w:r>
      <w:r w:rsidR="001F6184" w:rsidRPr="009D0A3C">
        <w:rPr>
          <w:sz w:val="26"/>
          <w:szCs w:val="26"/>
        </w:rPr>
        <w:t xml:space="preserve">1. </w:t>
      </w:r>
      <w:r w:rsidR="00D41D7A" w:rsidRPr="009D0A3C">
        <w:rPr>
          <w:sz w:val="26"/>
          <w:szCs w:val="26"/>
        </w:rPr>
        <w:t xml:space="preserve">W przypadku niedokonania </w:t>
      </w:r>
      <w:r w:rsidR="007A78F1">
        <w:rPr>
          <w:sz w:val="26"/>
          <w:szCs w:val="26"/>
        </w:rPr>
        <w:t xml:space="preserve">w terminie </w:t>
      </w:r>
      <w:r w:rsidR="00D41D7A" w:rsidRPr="009D0A3C">
        <w:rPr>
          <w:sz w:val="26"/>
          <w:szCs w:val="26"/>
        </w:rPr>
        <w:t xml:space="preserve">zgłoszenia </w:t>
      </w:r>
      <w:r w:rsidR="00161AAE" w:rsidRPr="009D0A3C">
        <w:rPr>
          <w:sz w:val="26"/>
          <w:szCs w:val="26"/>
        </w:rPr>
        <w:t xml:space="preserve">kandydatów </w:t>
      </w:r>
      <w:r w:rsidR="00883027">
        <w:rPr>
          <w:sz w:val="26"/>
          <w:szCs w:val="26"/>
        </w:rPr>
        <w:t xml:space="preserve">w celu uzupełnienia </w:t>
      </w:r>
      <w:r w:rsidR="00161AAE" w:rsidRPr="009D0A3C">
        <w:rPr>
          <w:sz w:val="26"/>
          <w:szCs w:val="26"/>
        </w:rPr>
        <w:t>składu komisji, w </w:t>
      </w:r>
      <w:r w:rsidR="00D41D7A" w:rsidRPr="009D0A3C">
        <w:rPr>
          <w:sz w:val="26"/>
          <w:szCs w:val="26"/>
        </w:rPr>
        <w:t>sytu</w:t>
      </w:r>
      <w:r w:rsidR="00B11008">
        <w:rPr>
          <w:sz w:val="26"/>
          <w:szCs w:val="26"/>
        </w:rPr>
        <w:t xml:space="preserve">acji, o której mowa </w:t>
      </w:r>
      <w:r w:rsidR="005D7516" w:rsidRPr="005D7516">
        <w:rPr>
          <w:color w:val="000000" w:themeColor="text1"/>
          <w:sz w:val="26"/>
          <w:szCs w:val="26"/>
        </w:rPr>
        <w:t>w § 1</w:t>
      </w:r>
      <w:r w:rsidR="007928AC">
        <w:rPr>
          <w:color w:val="000000" w:themeColor="text1"/>
          <w:sz w:val="26"/>
          <w:szCs w:val="26"/>
        </w:rPr>
        <w:t>2</w:t>
      </w:r>
      <w:r w:rsidR="00B11008" w:rsidRPr="005D7516">
        <w:rPr>
          <w:color w:val="000000" w:themeColor="text1"/>
          <w:sz w:val="26"/>
          <w:szCs w:val="26"/>
        </w:rPr>
        <w:t xml:space="preserve"> </w:t>
      </w:r>
      <w:r w:rsidR="005D7516" w:rsidRPr="005D7516">
        <w:rPr>
          <w:color w:val="000000" w:themeColor="text1"/>
          <w:sz w:val="26"/>
          <w:szCs w:val="26"/>
        </w:rPr>
        <w:t>ust. 1</w:t>
      </w:r>
      <w:r w:rsidR="00D41D7A" w:rsidRPr="009D0A3C">
        <w:rPr>
          <w:sz w:val="26"/>
          <w:szCs w:val="26"/>
        </w:rPr>
        <w:t xml:space="preserve">, </w:t>
      </w:r>
      <w:r w:rsidR="006D6ED9">
        <w:rPr>
          <w:sz w:val="26"/>
          <w:szCs w:val="26"/>
        </w:rPr>
        <w:t xml:space="preserve">w liczbie </w:t>
      </w:r>
      <w:r w:rsidR="006D6ED9">
        <w:rPr>
          <w:sz w:val="26"/>
          <w:szCs w:val="26"/>
        </w:rPr>
        <w:lastRenderedPageBreak/>
        <w:t xml:space="preserve">powodującej konieczność przeprowadzenia losowania, </w:t>
      </w:r>
      <w:r w:rsidR="005D7516">
        <w:rPr>
          <w:sz w:val="26"/>
          <w:szCs w:val="26"/>
        </w:rPr>
        <w:t>komisję powołuje się w </w:t>
      </w:r>
      <w:r w:rsidR="00161AAE" w:rsidRPr="009D0A3C">
        <w:rPr>
          <w:sz w:val="26"/>
          <w:szCs w:val="26"/>
        </w:rPr>
        <w:t xml:space="preserve">składzie </w:t>
      </w:r>
      <w:r w:rsidR="004D4044">
        <w:rPr>
          <w:sz w:val="26"/>
          <w:szCs w:val="26"/>
        </w:rPr>
        <w:t>9</w:t>
      </w:r>
      <w:r w:rsidR="00161AAE" w:rsidRPr="009D0A3C">
        <w:rPr>
          <w:sz w:val="26"/>
          <w:szCs w:val="26"/>
        </w:rPr>
        <w:t> </w:t>
      </w:r>
      <w:r w:rsidR="001F6184" w:rsidRPr="009D0A3C">
        <w:rPr>
          <w:sz w:val="26"/>
          <w:szCs w:val="26"/>
        </w:rPr>
        <w:t>osób</w:t>
      </w:r>
      <w:r w:rsidR="00D41D7A" w:rsidRPr="009D0A3C">
        <w:rPr>
          <w:sz w:val="26"/>
          <w:szCs w:val="26"/>
        </w:rPr>
        <w:t xml:space="preserve">. </w:t>
      </w:r>
    </w:p>
    <w:p w:rsidR="00FA1D4B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</w:t>
      </w:r>
      <w:r w:rsidR="00D41D7A" w:rsidRPr="009D0A3C">
        <w:rPr>
          <w:sz w:val="26"/>
          <w:szCs w:val="26"/>
        </w:rPr>
        <w:t xml:space="preserve">Jeżeli pomimo </w:t>
      </w:r>
      <w:r w:rsidR="00104AE9">
        <w:rPr>
          <w:sz w:val="26"/>
          <w:szCs w:val="26"/>
        </w:rPr>
        <w:t xml:space="preserve">upływu terminu </w:t>
      </w:r>
      <w:r w:rsidR="00D41D7A" w:rsidRPr="009D0A3C">
        <w:rPr>
          <w:sz w:val="26"/>
          <w:szCs w:val="26"/>
        </w:rPr>
        <w:t xml:space="preserve">zgłoszenia, o którym mowa w </w:t>
      </w:r>
      <w:r w:rsidRPr="009D0A3C"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 w:rsidRPr="009D0A3C">
        <w:rPr>
          <w:sz w:val="26"/>
          <w:szCs w:val="26"/>
        </w:rPr>
        <w:t xml:space="preserve"> </w:t>
      </w:r>
      <w:r w:rsidR="00D41D7A" w:rsidRPr="009D0A3C">
        <w:rPr>
          <w:sz w:val="26"/>
          <w:szCs w:val="26"/>
        </w:rPr>
        <w:t xml:space="preserve">liczba kandydatów zgłoszonych, jest mniejsza niż </w:t>
      </w:r>
      <w:r w:rsidR="004D4044">
        <w:rPr>
          <w:sz w:val="26"/>
          <w:szCs w:val="26"/>
        </w:rPr>
        <w:t>9</w:t>
      </w:r>
      <w:r w:rsidRPr="009D0A3C">
        <w:rPr>
          <w:sz w:val="26"/>
          <w:szCs w:val="26"/>
        </w:rPr>
        <w:t>,</w:t>
      </w:r>
      <w:r w:rsidR="00D41D7A" w:rsidRPr="009D0A3C">
        <w:rPr>
          <w:sz w:val="26"/>
          <w:szCs w:val="26"/>
        </w:rPr>
        <w:t xml:space="preserve"> uzupełnienia jej sk</w:t>
      </w:r>
      <w:r w:rsidRPr="009D0A3C">
        <w:rPr>
          <w:sz w:val="26"/>
          <w:szCs w:val="26"/>
        </w:rPr>
        <w:t>ładu do minimalnego dokonuje komisarz wyborczy, po uzyskaniu zgod</w:t>
      </w:r>
      <w:r w:rsidR="0035639F">
        <w:rPr>
          <w:sz w:val="26"/>
          <w:szCs w:val="26"/>
        </w:rPr>
        <w:t>y osoby, która ma uzupełnić</w:t>
      </w:r>
      <w:r w:rsidR="00AA1541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skład komisji</w:t>
      </w:r>
      <w:r w:rsidRPr="009D0A3C">
        <w:rPr>
          <w:sz w:val="26"/>
          <w:szCs w:val="26"/>
        </w:rPr>
        <w:t>.</w:t>
      </w:r>
      <w:r w:rsidR="00D41D7A" w:rsidRPr="009D0A3C">
        <w:rPr>
          <w:sz w:val="26"/>
          <w:szCs w:val="26"/>
        </w:rPr>
        <w:t xml:space="preserve"> </w:t>
      </w:r>
      <w:r w:rsidR="007928AC">
        <w:rPr>
          <w:sz w:val="26"/>
          <w:szCs w:val="26"/>
        </w:rPr>
        <w:t>Przepis § 9 stosuje się odpowiednio.</w:t>
      </w:r>
    </w:p>
    <w:p w:rsidR="00365D89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Uzupełnienia składu komisji dokonuje się spośród osób ujęt</w:t>
      </w:r>
      <w:r w:rsidR="00FA1D4B" w:rsidRPr="009D0A3C">
        <w:rPr>
          <w:sz w:val="26"/>
          <w:szCs w:val="26"/>
        </w:rPr>
        <w:t xml:space="preserve">ych w stałym rejestrze wyborców. </w:t>
      </w:r>
    </w:p>
    <w:p w:rsidR="00B35CE5" w:rsidRDefault="00B35CE5" w:rsidP="00B35CE5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="00553AA6">
        <w:rPr>
          <w:sz w:val="26"/>
          <w:szCs w:val="26"/>
        </w:rPr>
        <w:t>14</w:t>
      </w:r>
      <w:r>
        <w:rPr>
          <w:sz w:val="26"/>
          <w:szCs w:val="26"/>
        </w:rPr>
        <w:t>. W skład wojewódzkiej i powiatowej komisji wyborczej oraz miejskiej komisji wyborczej w mieście na prawach powiatu wchodzi z urzędu</w:t>
      </w:r>
      <w:r w:rsidR="000B3B17">
        <w:rPr>
          <w:sz w:val="26"/>
          <w:szCs w:val="26"/>
        </w:rPr>
        <w:t>,</w:t>
      </w:r>
      <w:r>
        <w:rPr>
          <w:sz w:val="26"/>
          <w:szCs w:val="26"/>
        </w:rPr>
        <w:t xml:space="preserve"> jako </w:t>
      </w:r>
      <w:r w:rsidR="000B3B17">
        <w:rPr>
          <w:sz w:val="26"/>
          <w:szCs w:val="26"/>
        </w:rPr>
        <w:t xml:space="preserve">jej </w:t>
      </w:r>
      <w:r>
        <w:rPr>
          <w:sz w:val="26"/>
          <w:szCs w:val="26"/>
        </w:rPr>
        <w:t xml:space="preserve">przewodniczący, zgodnie z art. 178 </w:t>
      </w: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6 Kodeksu wyborczego, osoba wskazana przez komisarza wyborczego. Komisje te powołuje się w składzie 10 osób.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 w:rsidR="002403CA" w:rsidRPr="009D0A3C">
        <w:rPr>
          <w:sz w:val="26"/>
          <w:szCs w:val="26"/>
        </w:rPr>
        <w:t>  1</w:t>
      </w:r>
      <w:r w:rsidR="00553AA6"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. 1. </w:t>
      </w:r>
      <w:r w:rsidR="004D4044" w:rsidRPr="009D0A3C">
        <w:rPr>
          <w:sz w:val="26"/>
          <w:szCs w:val="26"/>
        </w:rPr>
        <w:t xml:space="preserve">Składy komisji niezwłocznie podaje </w:t>
      </w:r>
      <w:r w:rsidR="004D4044">
        <w:rPr>
          <w:sz w:val="26"/>
          <w:szCs w:val="26"/>
        </w:rPr>
        <w:t xml:space="preserve">się </w:t>
      </w:r>
      <w:r w:rsidR="004D4044" w:rsidRPr="009D0A3C">
        <w:rPr>
          <w:sz w:val="26"/>
          <w:szCs w:val="26"/>
        </w:rPr>
        <w:t>do publicznej wiadomości, przez</w:t>
      </w:r>
      <w:r w:rsidR="004D4044">
        <w:rPr>
          <w:sz w:val="26"/>
          <w:szCs w:val="26"/>
        </w:rPr>
        <w:t xml:space="preserve"> wywieszenie w urzędzie gminy oraz </w:t>
      </w:r>
      <w:r w:rsidR="004D4044" w:rsidRPr="009D0A3C">
        <w:rPr>
          <w:sz w:val="26"/>
          <w:szCs w:val="26"/>
        </w:rPr>
        <w:t>umieszczenie w B</w:t>
      </w:r>
      <w:r w:rsidR="004D4044">
        <w:rPr>
          <w:sz w:val="26"/>
          <w:szCs w:val="26"/>
        </w:rPr>
        <w:t xml:space="preserve">iuletynie Informacji Publicznej urzędu </w:t>
      </w:r>
      <w:r w:rsidR="004D4044" w:rsidRPr="009D0A3C">
        <w:rPr>
          <w:sz w:val="26"/>
          <w:szCs w:val="26"/>
        </w:rPr>
        <w:t>gminy postanowienia właściwego komisarza wyborczego o powołaniu komisji</w:t>
      </w:r>
      <w:r w:rsidR="004D4044">
        <w:rPr>
          <w:sz w:val="26"/>
          <w:szCs w:val="26"/>
        </w:rPr>
        <w:t>. Postanowienie to umieszcza się również na stronie internetowej delegatury Krajowego Biura Wyborczego</w:t>
      </w:r>
      <w:r w:rsidR="004D4044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Do p</w:t>
      </w:r>
      <w:r w:rsidR="001F6184" w:rsidRPr="009D0A3C">
        <w:rPr>
          <w:sz w:val="26"/>
          <w:szCs w:val="26"/>
        </w:rPr>
        <w:t>ublicznej wiadomości podaje się nazwę komisji</w:t>
      </w:r>
      <w:r w:rsidR="00B23433">
        <w:rPr>
          <w:sz w:val="26"/>
          <w:szCs w:val="26"/>
        </w:rPr>
        <w:t xml:space="preserve">, </w:t>
      </w:r>
      <w:r w:rsidR="009E3D0A">
        <w:rPr>
          <w:sz w:val="26"/>
          <w:szCs w:val="26"/>
        </w:rPr>
        <w:t>adres siedziby oraz </w:t>
      </w:r>
      <w:r w:rsidRPr="009D0A3C">
        <w:rPr>
          <w:sz w:val="26"/>
          <w:szCs w:val="26"/>
        </w:rPr>
        <w:t>imiona, nazwiska i miejsce zamieszkania (miejscowość) osób powołanych w jej skład</w:t>
      </w:r>
      <w:r w:rsidR="0035639F">
        <w:rPr>
          <w:sz w:val="26"/>
          <w:szCs w:val="26"/>
        </w:rPr>
        <w:t xml:space="preserve">, a także </w:t>
      </w:r>
      <w:r w:rsidRPr="009D0A3C">
        <w:rPr>
          <w:sz w:val="26"/>
          <w:szCs w:val="26"/>
        </w:rPr>
        <w:t xml:space="preserve">wskazanie </w:t>
      </w:r>
      <w:r w:rsidR="001F6184" w:rsidRPr="009D0A3C">
        <w:rPr>
          <w:sz w:val="26"/>
          <w:szCs w:val="26"/>
        </w:rPr>
        <w:t>komitetu wyborczego</w:t>
      </w:r>
      <w:r w:rsidRPr="009D0A3C">
        <w:rPr>
          <w:sz w:val="26"/>
          <w:szCs w:val="26"/>
        </w:rPr>
        <w:t>, który zgłosił kandydata.</w:t>
      </w:r>
    </w:p>
    <w:p w:rsidR="00914865" w:rsidRPr="009D0A3C" w:rsidRDefault="004D4044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</w:t>
      </w:r>
      <w:r w:rsidR="00553AA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14865">
        <w:rPr>
          <w:sz w:val="26"/>
          <w:szCs w:val="26"/>
        </w:rPr>
        <w:t xml:space="preserve">W przypadku stwierdzenia, że </w:t>
      </w:r>
      <w:r w:rsidR="00C74F25">
        <w:rPr>
          <w:sz w:val="26"/>
          <w:szCs w:val="26"/>
        </w:rPr>
        <w:t xml:space="preserve">osoba </w:t>
      </w:r>
      <w:r w:rsidR="00914865">
        <w:rPr>
          <w:sz w:val="26"/>
          <w:szCs w:val="26"/>
        </w:rPr>
        <w:t>powołan</w:t>
      </w:r>
      <w:r w:rsidR="00C74F25">
        <w:rPr>
          <w:sz w:val="26"/>
          <w:szCs w:val="26"/>
        </w:rPr>
        <w:t>a</w:t>
      </w:r>
      <w:r w:rsidR="00914865">
        <w:rPr>
          <w:sz w:val="26"/>
          <w:szCs w:val="26"/>
        </w:rPr>
        <w:t xml:space="preserve"> w skład komisji nie spełnia warunków określonych w Kodeksie wyborczym, </w:t>
      </w:r>
      <w:r>
        <w:rPr>
          <w:sz w:val="26"/>
          <w:szCs w:val="26"/>
        </w:rPr>
        <w:t>p</w:t>
      </w:r>
      <w:r w:rsidR="00B23433">
        <w:rPr>
          <w:sz w:val="26"/>
          <w:szCs w:val="26"/>
        </w:rPr>
        <w:t xml:space="preserve">rzewodniczący komisji </w:t>
      </w:r>
      <w:r w:rsidR="00914865">
        <w:rPr>
          <w:sz w:val="26"/>
          <w:szCs w:val="26"/>
        </w:rPr>
        <w:t>niezwłocznie zawiadamia o tym</w:t>
      </w:r>
      <w:r w:rsidR="00B23433">
        <w:rPr>
          <w:sz w:val="26"/>
          <w:szCs w:val="26"/>
        </w:rPr>
        <w:t xml:space="preserve"> </w:t>
      </w:r>
      <w:r w:rsidR="000B3B17">
        <w:rPr>
          <w:sz w:val="26"/>
          <w:szCs w:val="26"/>
        </w:rPr>
        <w:t xml:space="preserve">właściwego </w:t>
      </w:r>
      <w:r>
        <w:rPr>
          <w:sz w:val="26"/>
          <w:szCs w:val="26"/>
        </w:rPr>
        <w:t>komisarza wyborczego</w:t>
      </w:r>
      <w:r w:rsidR="00B23433">
        <w:rPr>
          <w:sz w:val="26"/>
          <w:szCs w:val="26"/>
        </w:rPr>
        <w:t>.</w:t>
      </w:r>
    </w:p>
    <w:p w:rsidR="00365D89" w:rsidRPr="009D0A3C" w:rsidRDefault="00B80DE2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1. Zmiany w składach komisji dokonywane </w:t>
      </w:r>
      <w:r w:rsidR="004D31A7">
        <w:rPr>
          <w:sz w:val="26"/>
          <w:szCs w:val="26"/>
        </w:rPr>
        <w:t xml:space="preserve">są </w:t>
      </w:r>
      <w:r w:rsidR="00E10AE8" w:rsidRPr="009D0A3C">
        <w:rPr>
          <w:sz w:val="26"/>
          <w:szCs w:val="26"/>
        </w:rPr>
        <w:t>w przypadku:</w:t>
      </w:r>
    </w:p>
    <w:p w:rsidR="00365D89" w:rsidRPr="009D0A3C" w:rsidRDefault="00E10AE8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zrzeczenia się członkostwa w komisji;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9D0A3C">
        <w:rPr>
          <w:sz w:val="26"/>
          <w:szCs w:val="26"/>
        </w:rPr>
        <w:t>pełnomocnika wyborczego, pełnomocnika finansowego</w:t>
      </w:r>
      <w:r w:rsidRPr="009D0A3C">
        <w:rPr>
          <w:sz w:val="26"/>
          <w:szCs w:val="26"/>
        </w:rPr>
        <w:t>, urzędnika wyborczego lub męża zaufania</w:t>
      </w:r>
      <w:r w:rsidR="00C76F8E" w:rsidRPr="009D0A3C">
        <w:rPr>
          <w:sz w:val="26"/>
          <w:szCs w:val="26"/>
        </w:rPr>
        <w:t xml:space="preserve"> albo </w:t>
      </w:r>
      <w:r w:rsidRPr="009D0A3C">
        <w:rPr>
          <w:sz w:val="26"/>
          <w:szCs w:val="26"/>
        </w:rPr>
        <w:t>obserwatora społecznego;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utraty </w:t>
      </w:r>
      <w:r w:rsidR="0041494A">
        <w:rPr>
          <w:sz w:val="26"/>
          <w:szCs w:val="26"/>
        </w:rPr>
        <w:t xml:space="preserve">biernego </w:t>
      </w:r>
      <w:r w:rsidRPr="009D0A3C">
        <w:rPr>
          <w:sz w:val="26"/>
          <w:szCs w:val="26"/>
        </w:rPr>
        <w:t xml:space="preserve">prawa </w:t>
      </w:r>
      <w:r w:rsidR="0041494A">
        <w:rPr>
          <w:sz w:val="26"/>
          <w:szCs w:val="26"/>
        </w:rPr>
        <w:t xml:space="preserve">wyborczego </w:t>
      </w:r>
      <w:r w:rsidR="006B18B1">
        <w:rPr>
          <w:sz w:val="26"/>
          <w:szCs w:val="26"/>
        </w:rPr>
        <w:t>do Sejmu</w:t>
      </w:r>
      <w:r w:rsidRPr="009D0A3C">
        <w:rPr>
          <w:sz w:val="26"/>
          <w:szCs w:val="26"/>
        </w:rPr>
        <w:t>;</w:t>
      </w:r>
    </w:p>
    <w:p w:rsidR="004D31A7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nieuczestniczenia w pracach komisji bez usprawiedliwienia lub podejmowania działań sprzecznych z prawem;</w:t>
      </w:r>
    </w:p>
    <w:p w:rsidR="00365D89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śmierci członka komisji</w:t>
      </w:r>
      <w:r w:rsidR="00161AAE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9D0A3C">
        <w:rPr>
          <w:sz w:val="26"/>
          <w:szCs w:val="26"/>
        </w:rPr>
        <w:t xml:space="preserve">ny, o której mowa w ust. 1 pkt </w:t>
      </w:r>
      <w:r w:rsidR="004D31A7">
        <w:rPr>
          <w:sz w:val="26"/>
          <w:szCs w:val="26"/>
        </w:rPr>
        <w:t>1-</w:t>
      </w:r>
      <w:r w:rsidR="00963B02">
        <w:rPr>
          <w:sz w:val="26"/>
          <w:szCs w:val="26"/>
        </w:rPr>
        <w:t>3</w:t>
      </w:r>
      <w:r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Przewodniczący komisji jest obowiązany powiadomić niezwłocznie </w:t>
      </w:r>
      <w:r w:rsidR="001F4EC5" w:rsidRPr="009D0A3C">
        <w:rPr>
          <w:sz w:val="26"/>
          <w:szCs w:val="26"/>
        </w:rPr>
        <w:t>komisarza wyborczego</w:t>
      </w:r>
      <w:r w:rsidRPr="009D0A3C">
        <w:rPr>
          <w:sz w:val="26"/>
          <w:szCs w:val="26"/>
        </w:rPr>
        <w:t>, który powołał daną komisję, o wystąpieniu przyczyny uzasadniającej dokonanie zmiany w składzie komisji.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4. </w:t>
      </w:r>
      <w:r w:rsidR="00C74F25">
        <w:rPr>
          <w:sz w:val="26"/>
          <w:szCs w:val="26"/>
        </w:rPr>
        <w:t xml:space="preserve">Stwierdzenia wygaśnięcia członkostwa w komisji </w:t>
      </w:r>
      <w:r w:rsidRPr="009D0A3C">
        <w:rPr>
          <w:sz w:val="26"/>
          <w:szCs w:val="26"/>
        </w:rPr>
        <w:t xml:space="preserve">dokonuje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, który powołał daną komisję, informując o tym pełnomocnika wyborczego, który zgłosił </w:t>
      </w:r>
      <w:r w:rsidR="00C74F25">
        <w:rPr>
          <w:sz w:val="26"/>
          <w:szCs w:val="26"/>
        </w:rPr>
        <w:t xml:space="preserve">jego </w:t>
      </w:r>
      <w:r w:rsidRPr="009D0A3C">
        <w:rPr>
          <w:sz w:val="26"/>
          <w:szCs w:val="26"/>
        </w:rPr>
        <w:t>kandydaturę.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0AE8" w:rsidRPr="009D0A3C">
        <w:rPr>
          <w:sz w:val="26"/>
          <w:szCs w:val="26"/>
        </w:rPr>
        <w:t>. Jeżeli wygasło członkostwo w komisji członka zgłoszonego przez komitet wyborczy, organ powołujący zawiadamia pełnomocnika wyborc</w:t>
      </w:r>
      <w:r w:rsidR="007E4EFF">
        <w:rPr>
          <w:sz w:val="26"/>
          <w:szCs w:val="26"/>
        </w:rPr>
        <w:t>zego tego komitetu wyborczego o </w:t>
      </w:r>
      <w:r w:rsidR="00E10AE8" w:rsidRPr="009D0A3C">
        <w:rPr>
          <w:sz w:val="26"/>
          <w:szCs w:val="26"/>
        </w:rPr>
        <w:t xml:space="preserve">możliwości zgłoszenia nowego kandydata, w terminie 3 dni od dnia otrzymania zawiadomienia, z zastrzeżeniem ust. </w:t>
      </w: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W razie niezgłoszenia kandydata w tym terminie </w:t>
      </w:r>
      <w:r w:rsidR="0035639F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w sposób określony </w:t>
      </w:r>
      <w:r w:rsidR="009C2E56" w:rsidRPr="009D0A3C">
        <w:rPr>
          <w:sz w:val="26"/>
          <w:szCs w:val="26"/>
        </w:rPr>
        <w:t xml:space="preserve">w </w:t>
      </w:r>
      <w:r w:rsidR="008D232E" w:rsidRPr="008D232E">
        <w:rPr>
          <w:color w:val="000000" w:themeColor="text1"/>
          <w:sz w:val="26"/>
          <w:szCs w:val="26"/>
        </w:rPr>
        <w:t xml:space="preserve">§ </w:t>
      </w:r>
      <w:r w:rsidR="0035639F">
        <w:rPr>
          <w:color w:val="000000" w:themeColor="text1"/>
          <w:sz w:val="26"/>
          <w:szCs w:val="26"/>
        </w:rPr>
        <w:t>1</w:t>
      </w:r>
      <w:r w:rsidR="007928AC">
        <w:rPr>
          <w:color w:val="000000" w:themeColor="text1"/>
          <w:sz w:val="26"/>
          <w:szCs w:val="26"/>
        </w:rPr>
        <w:t>3</w:t>
      </w:r>
      <w:r w:rsidR="0035639F">
        <w:rPr>
          <w:color w:val="000000" w:themeColor="text1"/>
          <w:sz w:val="26"/>
          <w:szCs w:val="26"/>
        </w:rPr>
        <w:t xml:space="preserve"> ust. 2 i</w:t>
      </w:r>
      <w:r w:rsidR="005E15A4">
        <w:rPr>
          <w:color w:val="000000" w:themeColor="text1"/>
          <w:sz w:val="26"/>
          <w:szCs w:val="26"/>
        </w:rPr>
        <w:t> </w:t>
      </w:r>
      <w:r w:rsidR="0035639F">
        <w:rPr>
          <w:color w:val="000000" w:themeColor="text1"/>
          <w:sz w:val="26"/>
          <w:szCs w:val="26"/>
        </w:rPr>
        <w:t>3</w:t>
      </w:r>
      <w:r w:rsidR="00E10AE8" w:rsidRPr="008D232E">
        <w:rPr>
          <w:color w:val="000000" w:themeColor="text1"/>
          <w:sz w:val="26"/>
          <w:szCs w:val="26"/>
        </w:rPr>
        <w:t>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Jeżeli wygaśnięcie członkostwa nastąpiło przed dniem wyborów w terminie uniemożliwiającym zgłoszenie przez pełnomocnika nowego kandydata, </w:t>
      </w:r>
      <w:r w:rsidR="001F4EC5"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spośród wyborców ujętych w stałym rejestrze wyborców</w:t>
      </w:r>
      <w:r w:rsidR="003F55A8">
        <w:rPr>
          <w:sz w:val="26"/>
          <w:szCs w:val="26"/>
        </w:rPr>
        <w:t>, chyba że wraz z </w:t>
      </w:r>
      <w:r w:rsidR="00E10AE8" w:rsidRPr="009D0A3C">
        <w:rPr>
          <w:sz w:val="26"/>
          <w:szCs w:val="26"/>
        </w:rPr>
        <w:t>zawiadomieniem o przyczynie powodującej wygaśnięcie członkostwa wpłynęło zgłoszenie nowej kandydatury od pełnomocnika wyborczego, o</w:t>
      </w:r>
      <w:r w:rsidR="004D4044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którym mowa w ust. 6.</w:t>
      </w:r>
    </w:p>
    <w:p w:rsidR="00553AA6" w:rsidRDefault="00553AA6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Pr="007B2E6A">
        <w:rPr>
          <w:sz w:val="26"/>
          <w:szCs w:val="26"/>
        </w:rPr>
        <w:t>Zmian i uzupełnień składu komisji dokonuje się w trybie określonym dla</w:t>
      </w:r>
      <w:r>
        <w:rPr>
          <w:sz w:val="26"/>
          <w:szCs w:val="26"/>
        </w:rPr>
        <w:t> </w:t>
      </w:r>
      <w:r w:rsidRPr="007B2E6A">
        <w:rPr>
          <w:sz w:val="26"/>
          <w:szCs w:val="26"/>
        </w:rPr>
        <w:t>powoływania w skład komisji</w:t>
      </w:r>
      <w:r w:rsidR="000B3B17">
        <w:rPr>
          <w:sz w:val="26"/>
          <w:szCs w:val="26"/>
        </w:rPr>
        <w:t>.</w:t>
      </w:r>
    </w:p>
    <w:p w:rsidR="00365D89" w:rsidRPr="008D4966" w:rsidRDefault="00B80DE2" w:rsidP="00A05A4E">
      <w:pPr>
        <w:spacing w:after="0"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9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wchodzi w życie z dniem podjęcia i podlega ogłoszeniu.</w:t>
      </w:r>
      <w:r w:rsidR="008D4966">
        <w:rPr>
          <w:rStyle w:val="Odwoanieprzypisudolnego"/>
          <w:sz w:val="26"/>
          <w:szCs w:val="26"/>
        </w:rPr>
        <w:footnoteReference w:id="1"/>
      </w:r>
      <w:r w:rsidR="008D4966">
        <w:rPr>
          <w:sz w:val="26"/>
          <w:szCs w:val="26"/>
          <w:vertAlign w:val="superscript"/>
        </w:rPr>
        <w:t>)</w:t>
      </w:r>
    </w:p>
    <w:p w:rsidR="00F46AFC" w:rsidRPr="008D028F" w:rsidRDefault="00F46AFC" w:rsidP="00397D7B">
      <w:pPr>
        <w:suppressAutoHyphens/>
        <w:spacing w:after="0" w:line="400" w:lineRule="exact"/>
        <w:ind w:left="4536"/>
        <w:jc w:val="center"/>
      </w:pPr>
      <w:r w:rsidRPr="008D028F">
        <w:t>Przewodniczący</w:t>
      </w:r>
    </w:p>
    <w:p w:rsidR="00F46AFC" w:rsidRPr="008D028F" w:rsidRDefault="00F46AFC" w:rsidP="00F46AFC">
      <w:pPr>
        <w:suppressAutoHyphens/>
        <w:spacing w:after="0" w:line="400" w:lineRule="exact"/>
        <w:ind w:left="4536"/>
        <w:jc w:val="center"/>
      </w:pPr>
      <w:r w:rsidRPr="008D028F">
        <w:t>Państwowej Komisji Wyborczej</w:t>
      </w:r>
    </w:p>
    <w:p w:rsidR="00F46AFC" w:rsidRPr="008D028F" w:rsidRDefault="00F46AFC" w:rsidP="00344AF9">
      <w:pPr>
        <w:suppressAutoHyphens/>
        <w:spacing w:before="360" w:line="400" w:lineRule="exact"/>
        <w:ind w:left="4536"/>
        <w:jc w:val="center"/>
      </w:pPr>
      <w:r>
        <w:t xml:space="preserve">Wojciech Hermeliński </w:t>
      </w:r>
    </w:p>
    <w:sectPr w:rsidR="00F46AFC" w:rsidRPr="008D028F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01" w:rsidRDefault="00E31C01" w:rsidP="00777F3B">
      <w:pPr>
        <w:spacing w:after="0" w:line="240" w:lineRule="auto"/>
      </w:pPr>
      <w:r>
        <w:separator/>
      </w:r>
    </w:p>
  </w:endnote>
  <w:endnote w:type="continuationSeparator" w:id="0">
    <w:p w:rsidR="00E31C01" w:rsidRDefault="00E31C0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1A">
          <w:rPr>
            <w:noProof/>
          </w:rPr>
          <w:t>9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01" w:rsidRDefault="00E31C01" w:rsidP="00777F3B">
      <w:pPr>
        <w:spacing w:after="0" w:line="240" w:lineRule="auto"/>
      </w:pPr>
      <w:r>
        <w:separator/>
      </w:r>
    </w:p>
  </w:footnote>
  <w:footnote w:type="continuationSeparator" w:id="0">
    <w:p w:rsidR="00E31C01" w:rsidRDefault="00E31C01" w:rsidP="00777F3B">
      <w:pPr>
        <w:spacing w:after="0" w:line="240" w:lineRule="auto"/>
      </w:pPr>
      <w:r>
        <w:continuationSeparator/>
      </w:r>
    </w:p>
  </w:footnote>
  <w:footnote w:id="1">
    <w:p w:rsidR="008D4966" w:rsidRPr="00D54708" w:rsidRDefault="008D4966" w:rsidP="00D54708">
      <w:pPr>
        <w:pStyle w:val="Tekstprzypisudolnego"/>
        <w:jc w:val="both"/>
        <w:rPr>
          <w:sz w:val="22"/>
          <w:szCs w:val="22"/>
          <w:vertAlign w:val="superscript"/>
        </w:rPr>
      </w:pPr>
      <w:r w:rsidRPr="00D54708">
        <w:rPr>
          <w:sz w:val="22"/>
          <w:szCs w:val="22"/>
          <w:vertAlign w:val="superscript"/>
        </w:rPr>
        <w:t>1)  Niniejsza uchwała była poprzedzona uchwałą Państwowej Komisji Wyborczej z dnia 25 sierpnia 2014 r. w sprawie sposobu zgłaszania kandydatów na</w:t>
      </w:r>
      <w:r w:rsidR="005E15A4">
        <w:rPr>
          <w:sz w:val="22"/>
          <w:szCs w:val="22"/>
          <w:vertAlign w:val="superscript"/>
        </w:rPr>
        <w:t> </w:t>
      </w:r>
      <w:r w:rsidRPr="00D54708">
        <w:rPr>
          <w:sz w:val="22"/>
          <w:szCs w:val="22"/>
          <w:vertAlign w:val="superscript"/>
        </w:rPr>
        <w:t>członków komisji wyborczych, wzoru zgłoszenia oraz zasad powoływania terytorialnych komisji wyborczych i ob</w:t>
      </w:r>
      <w:r w:rsidR="00D54708" w:rsidRPr="00D54708">
        <w:rPr>
          <w:sz w:val="22"/>
          <w:szCs w:val="22"/>
          <w:vertAlign w:val="superscript"/>
        </w:rPr>
        <w:t>wodowych komisji wyborczych w wyborach do rad gmin, rad powiatów, sejmików województw i rad dzielnic m.st. Warszawy oraz w wyborach wójtów, burmistrzów i prezydentów miast. (M. P. poz. 783</w:t>
      </w:r>
      <w:r w:rsidR="009A0A95">
        <w:rPr>
          <w:sz w:val="22"/>
          <w:szCs w:val="22"/>
          <w:vertAlign w:val="superscript"/>
        </w:rPr>
        <w:t xml:space="preserve"> oraz z 2016 r. poz. 1007</w:t>
      </w:r>
      <w:r w:rsidR="00D54708" w:rsidRPr="00D54708">
        <w:rPr>
          <w:sz w:val="22"/>
          <w:szCs w:val="22"/>
          <w:vertAlign w:val="superscript"/>
        </w:rPr>
        <w:t>)</w:t>
      </w:r>
      <w:r w:rsidR="001A608D">
        <w:rPr>
          <w:sz w:val="22"/>
          <w:szCs w:val="22"/>
          <w:vertAlign w:val="superscript"/>
        </w:rPr>
        <w:t>,</w:t>
      </w:r>
      <w:r w:rsidR="001A608D">
        <w:rPr>
          <w:sz w:val="22"/>
          <w:vertAlign w:val="superscript"/>
        </w:rPr>
        <w:t xml:space="preserve"> </w:t>
      </w:r>
      <w:r w:rsidR="001A608D">
        <w:rPr>
          <w:sz w:val="22"/>
          <w:szCs w:val="22"/>
          <w:vertAlign w:val="superscript"/>
        </w:rPr>
        <w:t xml:space="preserve">która utraciła moc z dniem 31 stycznia 2018 r. na podstawie </w:t>
      </w:r>
      <w:r w:rsidR="00C43F08" w:rsidRPr="00C43F08">
        <w:rPr>
          <w:sz w:val="22"/>
          <w:szCs w:val="22"/>
          <w:vertAlign w:val="superscript"/>
        </w:rPr>
        <w:t>art. 5 pkt 69</w:t>
      </w:r>
      <w:r w:rsidR="00C43F08">
        <w:rPr>
          <w:sz w:val="22"/>
          <w:szCs w:val="22"/>
          <w:vertAlign w:val="superscript"/>
        </w:rPr>
        <w:t xml:space="preserve"> lit. e i pkt 75 lit. h</w:t>
      </w:r>
      <w:r w:rsidR="001A608D">
        <w:rPr>
          <w:sz w:val="22"/>
          <w:szCs w:val="22"/>
          <w:vertAlign w:val="superscript"/>
        </w:rPr>
        <w:t xml:space="preserve"> ustawy </w:t>
      </w:r>
      <w:r w:rsidR="001A608D" w:rsidRPr="00CB045E">
        <w:rPr>
          <w:sz w:val="22"/>
          <w:szCs w:val="22"/>
          <w:vertAlign w:val="superscript"/>
        </w:rPr>
        <w:t>z dnia 11 stycznia 2018 r. o zmianie niektórych ustaw w celu zwiększenia udziału obywateli w procesie wybierania, funkcjonowania i kontrolowania niektórych o</w:t>
      </w:r>
      <w:r w:rsidR="00C43F08">
        <w:rPr>
          <w:sz w:val="22"/>
          <w:szCs w:val="22"/>
          <w:vertAlign w:val="superscript"/>
        </w:rPr>
        <w:t>rganów publicznych (Dz. U. poz. </w:t>
      </w:r>
      <w:r w:rsidR="001A608D" w:rsidRPr="00CB045E">
        <w:rPr>
          <w:sz w:val="22"/>
          <w:szCs w:val="22"/>
          <w:vertAlign w:val="superscript"/>
        </w:rPr>
        <w:t xml:space="preserve">130 </w:t>
      </w:r>
      <w:r w:rsidR="001A608D">
        <w:rPr>
          <w:sz w:val="22"/>
          <w:szCs w:val="22"/>
          <w:vertAlign w:val="superscript"/>
        </w:rPr>
        <w:t>i 1349</w:t>
      </w:r>
      <w:r w:rsidR="005A4FC1">
        <w:rPr>
          <w:sz w:val="22"/>
          <w:szCs w:val="22"/>
          <w:vertAlign w:val="superscript"/>
        </w:rPr>
        <w:t>)</w:t>
      </w:r>
      <w:r w:rsidR="004D31A7">
        <w:rPr>
          <w:sz w:val="22"/>
          <w:szCs w:val="22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26E46"/>
    <w:rsid w:val="00036095"/>
    <w:rsid w:val="00045DEC"/>
    <w:rsid w:val="0006461A"/>
    <w:rsid w:val="00070685"/>
    <w:rsid w:val="00076D80"/>
    <w:rsid w:val="000A30EB"/>
    <w:rsid w:val="000B3B17"/>
    <w:rsid w:val="000C2D99"/>
    <w:rsid w:val="000C4FB1"/>
    <w:rsid w:val="000C5C44"/>
    <w:rsid w:val="0010277F"/>
    <w:rsid w:val="00104AE9"/>
    <w:rsid w:val="00107F2D"/>
    <w:rsid w:val="00131D27"/>
    <w:rsid w:val="001333C4"/>
    <w:rsid w:val="00161AAE"/>
    <w:rsid w:val="00162A43"/>
    <w:rsid w:val="00193162"/>
    <w:rsid w:val="001A1EEE"/>
    <w:rsid w:val="001A4130"/>
    <w:rsid w:val="001A608D"/>
    <w:rsid w:val="001B2556"/>
    <w:rsid w:val="001E28B7"/>
    <w:rsid w:val="001E3BAE"/>
    <w:rsid w:val="001F4EC5"/>
    <w:rsid w:val="001F6184"/>
    <w:rsid w:val="002159F7"/>
    <w:rsid w:val="0022449D"/>
    <w:rsid w:val="00234596"/>
    <w:rsid w:val="002403CA"/>
    <w:rsid w:val="00280EE7"/>
    <w:rsid w:val="002957B4"/>
    <w:rsid w:val="002A4CCC"/>
    <w:rsid w:val="002D651F"/>
    <w:rsid w:val="00344AF9"/>
    <w:rsid w:val="00344FAB"/>
    <w:rsid w:val="0035639F"/>
    <w:rsid w:val="003566CE"/>
    <w:rsid w:val="00365D89"/>
    <w:rsid w:val="00393E14"/>
    <w:rsid w:val="00397D7B"/>
    <w:rsid w:val="003B1BA0"/>
    <w:rsid w:val="003E0E47"/>
    <w:rsid w:val="003E639D"/>
    <w:rsid w:val="003F1A37"/>
    <w:rsid w:val="003F55A8"/>
    <w:rsid w:val="0040259C"/>
    <w:rsid w:val="0040685A"/>
    <w:rsid w:val="0041494A"/>
    <w:rsid w:val="0042369D"/>
    <w:rsid w:val="0045093B"/>
    <w:rsid w:val="00463A04"/>
    <w:rsid w:val="00486E30"/>
    <w:rsid w:val="00497D28"/>
    <w:rsid w:val="004A1AC4"/>
    <w:rsid w:val="004A1C58"/>
    <w:rsid w:val="004A3BC3"/>
    <w:rsid w:val="004A764C"/>
    <w:rsid w:val="004D31A7"/>
    <w:rsid w:val="004D4044"/>
    <w:rsid w:val="004F43FD"/>
    <w:rsid w:val="00505532"/>
    <w:rsid w:val="0054788B"/>
    <w:rsid w:val="00553AA6"/>
    <w:rsid w:val="005663BE"/>
    <w:rsid w:val="005915A2"/>
    <w:rsid w:val="005A4FC1"/>
    <w:rsid w:val="005D7516"/>
    <w:rsid w:val="005E15A4"/>
    <w:rsid w:val="005E74C4"/>
    <w:rsid w:val="006022CD"/>
    <w:rsid w:val="006027B4"/>
    <w:rsid w:val="00613BE0"/>
    <w:rsid w:val="006276B6"/>
    <w:rsid w:val="00634155"/>
    <w:rsid w:val="00642063"/>
    <w:rsid w:val="0065458A"/>
    <w:rsid w:val="006B18B1"/>
    <w:rsid w:val="006B1B93"/>
    <w:rsid w:val="006C4287"/>
    <w:rsid w:val="006D6ED9"/>
    <w:rsid w:val="006F78E4"/>
    <w:rsid w:val="007007D3"/>
    <w:rsid w:val="00700D92"/>
    <w:rsid w:val="00705918"/>
    <w:rsid w:val="00710444"/>
    <w:rsid w:val="0073075B"/>
    <w:rsid w:val="00754E68"/>
    <w:rsid w:val="00777F3B"/>
    <w:rsid w:val="007928AC"/>
    <w:rsid w:val="007A78F1"/>
    <w:rsid w:val="007B4D35"/>
    <w:rsid w:val="007C6677"/>
    <w:rsid w:val="007E4EFF"/>
    <w:rsid w:val="00804718"/>
    <w:rsid w:val="00842B62"/>
    <w:rsid w:val="0085138A"/>
    <w:rsid w:val="00883027"/>
    <w:rsid w:val="008B3A53"/>
    <w:rsid w:val="008B4D75"/>
    <w:rsid w:val="008C4516"/>
    <w:rsid w:val="008C7C41"/>
    <w:rsid w:val="008D232E"/>
    <w:rsid w:val="008D4966"/>
    <w:rsid w:val="008F2D79"/>
    <w:rsid w:val="009017E0"/>
    <w:rsid w:val="00914865"/>
    <w:rsid w:val="00931FE4"/>
    <w:rsid w:val="00963B02"/>
    <w:rsid w:val="00964876"/>
    <w:rsid w:val="00970364"/>
    <w:rsid w:val="009818AA"/>
    <w:rsid w:val="009A0A95"/>
    <w:rsid w:val="009A2CCB"/>
    <w:rsid w:val="009B4E16"/>
    <w:rsid w:val="009C2E56"/>
    <w:rsid w:val="009D0A3C"/>
    <w:rsid w:val="009D4EB1"/>
    <w:rsid w:val="009D739A"/>
    <w:rsid w:val="009E3D0A"/>
    <w:rsid w:val="009E7D09"/>
    <w:rsid w:val="009F4235"/>
    <w:rsid w:val="00A05A4E"/>
    <w:rsid w:val="00A14134"/>
    <w:rsid w:val="00A232EC"/>
    <w:rsid w:val="00A35595"/>
    <w:rsid w:val="00A62C45"/>
    <w:rsid w:val="00A70AEF"/>
    <w:rsid w:val="00A76A6C"/>
    <w:rsid w:val="00AA1541"/>
    <w:rsid w:val="00AC69D9"/>
    <w:rsid w:val="00AE72D5"/>
    <w:rsid w:val="00AF5E2C"/>
    <w:rsid w:val="00B013E1"/>
    <w:rsid w:val="00B03D5F"/>
    <w:rsid w:val="00B073B1"/>
    <w:rsid w:val="00B11008"/>
    <w:rsid w:val="00B113E6"/>
    <w:rsid w:val="00B23433"/>
    <w:rsid w:val="00B35CE5"/>
    <w:rsid w:val="00B42F52"/>
    <w:rsid w:val="00B44934"/>
    <w:rsid w:val="00B54DF3"/>
    <w:rsid w:val="00B653C6"/>
    <w:rsid w:val="00B73316"/>
    <w:rsid w:val="00B80DE2"/>
    <w:rsid w:val="00BA1B5D"/>
    <w:rsid w:val="00BC7594"/>
    <w:rsid w:val="00BD1E89"/>
    <w:rsid w:val="00C00FFC"/>
    <w:rsid w:val="00C1109A"/>
    <w:rsid w:val="00C11FAF"/>
    <w:rsid w:val="00C43F08"/>
    <w:rsid w:val="00C61071"/>
    <w:rsid w:val="00C6142B"/>
    <w:rsid w:val="00C679EB"/>
    <w:rsid w:val="00C74F25"/>
    <w:rsid w:val="00C76F8E"/>
    <w:rsid w:val="00C9283D"/>
    <w:rsid w:val="00C957CF"/>
    <w:rsid w:val="00CB0270"/>
    <w:rsid w:val="00CC61B8"/>
    <w:rsid w:val="00CD4C22"/>
    <w:rsid w:val="00D0762C"/>
    <w:rsid w:val="00D41927"/>
    <w:rsid w:val="00D41D7A"/>
    <w:rsid w:val="00D43997"/>
    <w:rsid w:val="00D462A4"/>
    <w:rsid w:val="00D54708"/>
    <w:rsid w:val="00D62831"/>
    <w:rsid w:val="00D9160F"/>
    <w:rsid w:val="00D938B0"/>
    <w:rsid w:val="00DA36FD"/>
    <w:rsid w:val="00DC3B5C"/>
    <w:rsid w:val="00DC47B3"/>
    <w:rsid w:val="00DD5675"/>
    <w:rsid w:val="00DE20B4"/>
    <w:rsid w:val="00DF64AD"/>
    <w:rsid w:val="00E03C9F"/>
    <w:rsid w:val="00E10AE8"/>
    <w:rsid w:val="00E11EB8"/>
    <w:rsid w:val="00E1448C"/>
    <w:rsid w:val="00E31C01"/>
    <w:rsid w:val="00E67B1A"/>
    <w:rsid w:val="00E70B8C"/>
    <w:rsid w:val="00E73171"/>
    <w:rsid w:val="00E7387E"/>
    <w:rsid w:val="00EB3FB4"/>
    <w:rsid w:val="00EF09F3"/>
    <w:rsid w:val="00F131FA"/>
    <w:rsid w:val="00F26C12"/>
    <w:rsid w:val="00F27635"/>
    <w:rsid w:val="00F46AFC"/>
    <w:rsid w:val="00FA1D4B"/>
    <w:rsid w:val="00FA335C"/>
    <w:rsid w:val="00FC4170"/>
    <w:rsid w:val="00FD5CF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5192-B241-4B17-98FE-5A26045A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Karolina Sobolewska</cp:lastModifiedBy>
  <cp:revision>2</cp:revision>
  <cp:lastPrinted>2018-08-13T14:24:00Z</cp:lastPrinted>
  <dcterms:created xsi:type="dcterms:W3CDTF">2018-08-28T08:56:00Z</dcterms:created>
  <dcterms:modified xsi:type="dcterms:W3CDTF">2018-08-28T08:56:00Z</dcterms:modified>
</cp:coreProperties>
</file>