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42FBA" w14:textId="77777777" w:rsidR="00073473" w:rsidRPr="00F27C6F" w:rsidRDefault="00574F89" w:rsidP="00073473">
      <w:pPr>
        <w:pStyle w:val="Teksttreci0"/>
        <w:shd w:val="clear" w:color="auto" w:fill="auto"/>
        <w:spacing w:after="0"/>
        <w:ind w:left="6460"/>
        <w:rPr>
          <w:rFonts w:ascii="Times New Roman" w:hAnsi="Times New Roman" w:cs="Times New Roman"/>
          <w:sz w:val="20"/>
          <w:szCs w:val="20"/>
        </w:rPr>
      </w:pPr>
      <w:r w:rsidRPr="00F27C6F">
        <w:rPr>
          <w:rFonts w:ascii="Times New Roman" w:hAnsi="Times New Roman" w:cs="Times New Roman"/>
          <w:sz w:val="20"/>
          <w:szCs w:val="20"/>
        </w:rPr>
        <w:t>Załącznik Nr 1</w:t>
      </w:r>
    </w:p>
    <w:p w14:paraId="7177B2EE" w14:textId="77777777" w:rsidR="00574F89" w:rsidRPr="00F27C6F" w:rsidRDefault="00574F89" w:rsidP="00073473">
      <w:pPr>
        <w:pStyle w:val="Teksttreci0"/>
        <w:shd w:val="clear" w:color="auto" w:fill="auto"/>
        <w:spacing w:after="0"/>
        <w:ind w:left="5740" w:hanging="60"/>
        <w:jc w:val="center"/>
        <w:rPr>
          <w:rFonts w:ascii="Times New Roman" w:hAnsi="Times New Roman" w:cs="Times New Roman"/>
          <w:sz w:val="20"/>
          <w:szCs w:val="20"/>
        </w:rPr>
      </w:pPr>
      <w:r w:rsidRPr="00F27C6F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F708A6" w:rsidRPr="00F27C6F">
        <w:rPr>
          <w:rFonts w:ascii="Times New Roman" w:hAnsi="Times New Roman" w:cs="Times New Roman"/>
          <w:sz w:val="20"/>
          <w:szCs w:val="20"/>
        </w:rPr>
        <w:t>……….</w:t>
      </w:r>
    </w:p>
    <w:p w14:paraId="181855CA" w14:textId="77777777" w:rsidR="00574F89" w:rsidRPr="00F27C6F" w:rsidRDefault="00574F89" w:rsidP="00073473">
      <w:pPr>
        <w:pStyle w:val="Teksttreci0"/>
        <w:shd w:val="clear" w:color="auto" w:fill="auto"/>
        <w:spacing w:after="0"/>
        <w:ind w:left="5740" w:hanging="60"/>
        <w:jc w:val="center"/>
        <w:rPr>
          <w:rFonts w:ascii="Times New Roman" w:hAnsi="Times New Roman" w:cs="Times New Roman"/>
          <w:sz w:val="20"/>
          <w:szCs w:val="20"/>
        </w:rPr>
      </w:pPr>
      <w:r w:rsidRPr="00F27C6F">
        <w:rPr>
          <w:rFonts w:ascii="Times New Roman" w:hAnsi="Times New Roman" w:cs="Times New Roman"/>
          <w:sz w:val="20"/>
          <w:szCs w:val="20"/>
        </w:rPr>
        <w:t>Rady Gminy Lesznowola</w:t>
      </w:r>
    </w:p>
    <w:p w14:paraId="789FEDA3" w14:textId="03AA24E5" w:rsidR="00574F89" w:rsidRPr="00F27C6F" w:rsidRDefault="00574F89" w:rsidP="00073473">
      <w:pPr>
        <w:pStyle w:val="Teksttreci0"/>
        <w:shd w:val="clear" w:color="auto" w:fill="auto"/>
        <w:spacing w:after="980"/>
        <w:ind w:left="5740" w:hanging="60"/>
        <w:jc w:val="center"/>
        <w:rPr>
          <w:rFonts w:ascii="Times New Roman" w:hAnsi="Times New Roman" w:cs="Times New Roman"/>
          <w:sz w:val="20"/>
          <w:szCs w:val="20"/>
        </w:rPr>
      </w:pPr>
      <w:r w:rsidRPr="00F27C6F">
        <w:rPr>
          <w:rFonts w:ascii="Times New Roman" w:hAnsi="Times New Roman" w:cs="Times New Roman"/>
          <w:sz w:val="20"/>
          <w:szCs w:val="20"/>
        </w:rPr>
        <w:t xml:space="preserve">z dnia </w:t>
      </w:r>
      <w:r w:rsidR="00F708A6" w:rsidRPr="00F27C6F">
        <w:rPr>
          <w:rFonts w:ascii="Times New Roman" w:hAnsi="Times New Roman" w:cs="Times New Roman"/>
          <w:sz w:val="20"/>
          <w:szCs w:val="20"/>
        </w:rPr>
        <w:t>…………..</w:t>
      </w:r>
      <w:r w:rsidR="00A20A4B" w:rsidRPr="00F27C6F">
        <w:rPr>
          <w:rFonts w:ascii="Times New Roman" w:hAnsi="Times New Roman" w:cs="Times New Roman"/>
          <w:sz w:val="20"/>
          <w:szCs w:val="20"/>
        </w:rPr>
        <w:t xml:space="preserve"> </w:t>
      </w:r>
      <w:r w:rsidR="00551DAC" w:rsidRPr="00F27C6F">
        <w:rPr>
          <w:rFonts w:ascii="Times New Roman" w:hAnsi="Times New Roman" w:cs="Times New Roman"/>
          <w:sz w:val="20"/>
          <w:szCs w:val="20"/>
        </w:rPr>
        <w:t xml:space="preserve">2020 </w:t>
      </w:r>
      <w:r w:rsidR="00A20A4B" w:rsidRPr="00F27C6F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2A6C7C74" w14:textId="77777777" w:rsidR="003D6E4F" w:rsidRPr="00F27C6F" w:rsidRDefault="00574F89" w:rsidP="00073473">
      <w:pPr>
        <w:pStyle w:val="Nagwek10"/>
        <w:keepNext/>
        <w:keepLines/>
        <w:shd w:val="clear" w:color="auto" w:fill="auto"/>
        <w:spacing w:after="320"/>
        <w:rPr>
          <w:rFonts w:ascii="Times New Roman" w:hAnsi="Times New Roman" w:cs="Times New Roman"/>
        </w:rPr>
      </w:pPr>
      <w:bookmarkStart w:id="0" w:name="bookmark0"/>
      <w:r w:rsidRPr="00F27C6F">
        <w:rPr>
          <w:rFonts w:ascii="Times New Roman" w:hAnsi="Times New Roman" w:cs="Times New Roman"/>
        </w:rPr>
        <w:t>REGULAMIN DOSTARCZANIA WODY I ODPROWADZANIA ŚCIEKÓW</w:t>
      </w:r>
      <w:r w:rsidRPr="00F27C6F">
        <w:rPr>
          <w:rFonts w:ascii="Times New Roman" w:hAnsi="Times New Roman" w:cs="Times New Roman"/>
        </w:rPr>
        <w:br/>
        <w:t>NA TERENIE GMINY LESZNOWOLA</w:t>
      </w:r>
      <w:bookmarkEnd w:id="0"/>
    </w:p>
    <w:p w14:paraId="1EEF39E5" w14:textId="31560FFA" w:rsidR="003D6E4F" w:rsidRPr="00F27C6F" w:rsidRDefault="00574F89" w:rsidP="00073473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</w:rPr>
      </w:pPr>
      <w:bookmarkStart w:id="1" w:name="bookmark1"/>
      <w:r w:rsidRPr="00F27C6F">
        <w:rPr>
          <w:rFonts w:ascii="Times New Roman" w:hAnsi="Times New Roman" w:cs="Times New Roman"/>
        </w:rPr>
        <w:t>Rozdział I</w:t>
      </w:r>
      <w:r w:rsidRPr="00F27C6F">
        <w:rPr>
          <w:rFonts w:ascii="Times New Roman" w:hAnsi="Times New Roman" w:cs="Times New Roman"/>
        </w:rPr>
        <w:br/>
        <w:t>Przepisy Ogólne</w:t>
      </w:r>
      <w:bookmarkEnd w:id="1"/>
    </w:p>
    <w:p w14:paraId="5A8CD22B" w14:textId="77777777" w:rsidR="003D6E4F" w:rsidRPr="00F27C6F" w:rsidRDefault="00574F89" w:rsidP="00073473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</w:rPr>
      </w:pPr>
      <w:bookmarkStart w:id="2" w:name="bookmark2"/>
      <w:r w:rsidRPr="00F27C6F">
        <w:rPr>
          <w:rFonts w:ascii="Times New Roman" w:hAnsi="Times New Roman" w:cs="Times New Roman"/>
        </w:rPr>
        <w:t>§ 1</w:t>
      </w:r>
      <w:r w:rsidRPr="00F27C6F">
        <w:rPr>
          <w:rFonts w:ascii="Times New Roman" w:hAnsi="Times New Roman" w:cs="Times New Roman"/>
          <w:b w:val="0"/>
          <w:bCs w:val="0"/>
        </w:rPr>
        <w:t>.</w:t>
      </w:r>
      <w:bookmarkEnd w:id="2"/>
    </w:p>
    <w:p w14:paraId="67679C80" w14:textId="77777777" w:rsidR="003D6E4F" w:rsidRPr="00F27C6F" w:rsidRDefault="00574F89">
      <w:pPr>
        <w:pStyle w:val="Teksttreci0"/>
        <w:shd w:val="clear" w:color="auto" w:fill="auto"/>
        <w:rPr>
          <w:rFonts w:ascii="Times New Roman" w:hAnsi="Times New Roman" w:cs="Times New Roman"/>
        </w:rPr>
      </w:pPr>
      <w:r w:rsidRPr="00F27C6F">
        <w:rPr>
          <w:rFonts w:ascii="Times New Roman" w:hAnsi="Times New Roman" w:cs="Times New Roman"/>
        </w:rPr>
        <w:t>Regulamin określa zasady zbiorowego zaopatrzenia w wodę i zbiorowego odprowadzenia ścieków realizowanego na terenie Gminy Lesznowola, w tym prawa i obowiązki przedsiębiorstwa wodociągowo-kanalizacyjnego oraz odbiorców usług.</w:t>
      </w:r>
    </w:p>
    <w:p w14:paraId="0CEBD563" w14:textId="77777777" w:rsidR="003D6E4F" w:rsidRPr="00F27C6F" w:rsidRDefault="00574F8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3" w:name="bookmark3"/>
      <w:r w:rsidRPr="00F27C6F">
        <w:rPr>
          <w:rFonts w:ascii="Times New Roman" w:hAnsi="Times New Roman" w:cs="Times New Roman"/>
        </w:rPr>
        <w:t>§ 2.</w:t>
      </w:r>
      <w:bookmarkEnd w:id="3"/>
    </w:p>
    <w:p w14:paraId="4E65E63E" w14:textId="77777777" w:rsidR="009B77CA" w:rsidRPr="00F27C6F" w:rsidRDefault="00574F89" w:rsidP="00C454FE">
      <w:pPr>
        <w:pStyle w:val="Teksttreci0"/>
        <w:numPr>
          <w:ilvl w:val="0"/>
          <w:numId w:val="1"/>
        </w:numPr>
        <w:shd w:val="clear" w:color="auto" w:fill="auto"/>
        <w:tabs>
          <w:tab w:val="left" w:pos="362"/>
        </w:tabs>
        <w:spacing w:after="0"/>
        <w:ind w:left="362" w:hanging="362"/>
        <w:rPr>
          <w:rFonts w:ascii="Times New Roman" w:hAnsi="Times New Roman" w:cs="Times New Roman"/>
        </w:rPr>
      </w:pPr>
      <w:r w:rsidRPr="00F27C6F">
        <w:rPr>
          <w:rFonts w:ascii="Times New Roman" w:hAnsi="Times New Roman" w:cs="Times New Roman"/>
        </w:rPr>
        <w:t>Niniejszy regulamin opracowany został w szczególności na podstawie ustawy z dnia 7czerwca 2001 r. o zbiorowym zaopatrzeniu w wodę i zbiorowym odprowadzaniu ścieków (Dz. U. z 201</w:t>
      </w:r>
      <w:r w:rsidR="005C57A5" w:rsidRPr="00F27C6F">
        <w:rPr>
          <w:rFonts w:ascii="Times New Roman" w:hAnsi="Times New Roman" w:cs="Times New Roman"/>
        </w:rPr>
        <w:t>9</w:t>
      </w:r>
      <w:r w:rsidRPr="00F27C6F">
        <w:rPr>
          <w:rFonts w:ascii="Times New Roman" w:hAnsi="Times New Roman" w:cs="Times New Roman"/>
        </w:rPr>
        <w:t xml:space="preserve"> r. poz. 1</w:t>
      </w:r>
      <w:r w:rsidR="005C57A5" w:rsidRPr="00F27C6F">
        <w:rPr>
          <w:rFonts w:ascii="Times New Roman" w:hAnsi="Times New Roman" w:cs="Times New Roman"/>
        </w:rPr>
        <w:t>437</w:t>
      </w:r>
      <w:r w:rsidRPr="00F27C6F">
        <w:rPr>
          <w:rFonts w:ascii="Times New Roman" w:hAnsi="Times New Roman" w:cs="Times New Roman"/>
        </w:rPr>
        <w:t xml:space="preserve"> z późn. zm.) — dalej jako „</w:t>
      </w:r>
      <w:r w:rsidRPr="00F27C6F">
        <w:rPr>
          <w:rFonts w:ascii="Times New Roman" w:hAnsi="Times New Roman" w:cs="Times New Roman"/>
          <w:b/>
          <w:bCs/>
        </w:rPr>
        <w:t>ustawa</w:t>
      </w:r>
      <w:r w:rsidRPr="00F27C6F">
        <w:rPr>
          <w:rFonts w:ascii="Times New Roman" w:hAnsi="Times New Roman" w:cs="Times New Roman"/>
        </w:rPr>
        <w:t>”.</w:t>
      </w:r>
    </w:p>
    <w:p w14:paraId="363EC9F7" w14:textId="77777777" w:rsidR="003D6E4F" w:rsidRPr="00F27C6F" w:rsidRDefault="00574F89" w:rsidP="00073473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="Times New Roman" w:hAnsi="Times New Roman" w:cs="Times New Roman"/>
        </w:rPr>
      </w:pPr>
      <w:r w:rsidRPr="00F27C6F">
        <w:rPr>
          <w:rFonts w:ascii="Times New Roman" w:hAnsi="Times New Roman" w:cs="Times New Roman"/>
        </w:rPr>
        <w:t>Wszelkie pojęcia występujące w niniejszym regulaminie mają znaczenie przyznane im zgodnie z aktem prawnym wskazanym w ust. 1.</w:t>
      </w:r>
    </w:p>
    <w:p w14:paraId="21D6E2B9" w14:textId="275AE75A" w:rsidR="003D6E4F" w:rsidRPr="00F27C6F" w:rsidRDefault="00574F89" w:rsidP="00073473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spacing w:after="240"/>
        <w:ind w:left="440" w:hanging="440"/>
        <w:rPr>
          <w:rFonts w:ascii="Times New Roman" w:hAnsi="Times New Roman" w:cs="Times New Roman"/>
        </w:rPr>
      </w:pPr>
      <w:r w:rsidRPr="00F27C6F">
        <w:rPr>
          <w:rFonts w:ascii="Times New Roman" w:hAnsi="Times New Roman" w:cs="Times New Roman"/>
        </w:rPr>
        <w:t xml:space="preserve">Używane poniżej określenie: umowa — oznacza pisemną umowę o zaopatrzenie w wodę </w:t>
      </w:r>
      <w:r w:rsidR="003827F1">
        <w:rPr>
          <w:rFonts w:ascii="Times New Roman" w:hAnsi="Times New Roman" w:cs="Times New Roman"/>
        </w:rPr>
        <w:t>i/</w:t>
      </w:r>
      <w:r w:rsidRPr="00F27C6F">
        <w:rPr>
          <w:rFonts w:ascii="Times New Roman" w:hAnsi="Times New Roman" w:cs="Times New Roman"/>
        </w:rPr>
        <w:t>lub odprowadzanie ścieków, o której mowa w art. 6 ust.1 ustawy.</w:t>
      </w:r>
    </w:p>
    <w:p w14:paraId="4BC48C74" w14:textId="77777777" w:rsidR="003D6E4F" w:rsidRPr="00F27C6F" w:rsidRDefault="00574F8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4" w:name="bookmark4"/>
      <w:r w:rsidRPr="00F27C6F">
        <w:rPr>
          <w:rFonts w:ascii="Times New Roman" w:hAnsi="Times New Roman" w:cs="Times New Roman"/>
        </w:rPr>
        <w:t>Rozdział II</w:t>
      </w:r>
      <w:bookmarkEnd w:id="4"/>
    </w:p>
    <w:p w14:paraId="4E4D0F4A" w14:textId="77777777" w:rsidR="003D6E4F" w:rsidRPr="00F27C6F" w:rsidRDefault="00574F8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5" w:name="bookmark5"/>
      <w:r w:rsidRPr="00F27C6F">
        <w:rPr>
          <w:rFonts w:ascii="Times New Roman" w:hAnsi="Times New Roman" w:cs="Times New Roman"/>
        </w:rPr>
        <w:t>Minimalny poziom świadczonych usług przez przedsiębiorstwo wodociągowo-</w:t>
      </w:r>
      <w:r w:rsidRPr="00F27C6F">
        <w:rPr>
          <w:rFonts w:ascii="Times New Roman" w:hAnsi="Times New Roman" w:cs="Times New Roman"/>
        </w:rPr>
        <w:br/>
        <w:t>kanalizacyjne, prawa i obowiązki stron.</w:t>
      </w:r>
      <w:bookmarkEnd w:id="5"/>
    </w:p>
    <w:p w14:paraId="7D5058DB" w14:textId="77777777" w:rsidR="003D6E4F" w:rsidRPr="00F27C6F" w:rsidRDefault="00574F8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6" w:name="bookmark6"/>
      <w:r w:rsidRPr="00F27C6F">
        <w:rPr>
          <w:rFonts w:ascii="Times New Roman" w:hAnsi="Times New Roman" w:cs="Times New Roman"/>
        </w:rPr>
        <w:t>§ 3.</w:t>
      </w:r>
      <w:bookmarkEnd w:id="6"/>
    </w:p>
    <w:p w14:paraId="0E6DB4A2" w14:textId="77777777" w:rsidR="003D6E4F" w:rsidRPr="00F27C6F" w:rsidRDefault="00574F89" w:rsidP="00073473">
      <w:pPr>
        <w:pStyle w:val="Teksttreci0"/>
        <w:numPr>
          <w:ilvl w:val="0"/>
          <w:numId w:val="2"/>
        </w:numPr>
        <w:shd w:val="clear" w:color="auto" w:fill="auto"/>
        <w:tabs>
          <w:tab w:val="left" w:pos="425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Obowiązki przedsiębiorstwa wodociągowo-kanalizacyjnego, w ramach posiadanych urządzeń wodociągowych i kanalizacyjnych:</w:t>
      </w:r>
    </w:p>
    <w:p w14:paraId="21B7740F" w14:textId="77777777" w:rsidR="009B77CA" w:rsidRPr="00F27C6F" w:rsidRDefault="003D6E4F" w:rsidP="00986347">
      <w:pPr>
        <w:pStyle w:val="Akapitzlist1"/>
        <w:numPr>
          <w:ilvl w:val="0"/>
          <w:numId w:val="18"/>
        </w:numPr>
        <w:spacing w:after="0"/>
        <w:ind w:left="907" w:hanging="363"/>
        <w:jc w:val="both"/>
        <w:rPr>
          <w:sz w:val="24"/>
          <w:szCs w:val="24"/>
        </w:rPr>
      </w:pPr>
      <w:r w:rsidRPr="00F27C6F">
        <w:rPr>
          <w:sz w:val="24"/>
          <w:szCs w:val="24"/>
          <w:lang w:eastAsia="pl-PL"/>
        </w:rPr>
        <w:t xml:space="preserve">dostarczanie wody, </w:t>
      </w:r>
      <w:r w:rsidRPr="00F27C6F">
        <w:rPr>
          <w:sz w:val="24"/>
          <w:szCs w:val="24"/>
        </w:rPr>
        <w:t xml:space="preserve">w ilości co najmniej </w:t>
      </w:r>
      <w:smartTag w:uri="urn:schemas-microsoft-com:office:smarttags" w:element="metricconverter">
        <w:smartTagPr>
          <w:attr w:name="ProductID" w:val="1 m3"/>
        </w:smartTagPr>
        <w:r w:rsidRPr="00F27C6F">
          <w:rPr>
            <w:sz w:val="24"/>
            <w:szCs w:val="24"/>
          </w:rPr>
          <w:t>1 m</w:t>
        </w:r>
        <w:r w:rsidRPr="00F27C6F">
          <w:rPr>
            <w:sz w:val="24"/>
            <w:szCs w:val="24"/>
            <w:vertAlign w:val="superscript"/>
          </w:rPr>
          <w:t>3</w:t>
        </w:r>
      </w:smartTag>
      <w:r w:rsidRPr="00F27C6F">
        <w:rPr>
          <w:sz w:val="24"/>
          <w:szCs w:val="24"/>
        </w:rPr>
        <w:t xml:space="preserve"> na dobę,</w:t>
      </w:r>
      <w:r w:rsidRPr="00F27C6F">
        <w:rPr>
          <w:sz w:val="24"/>
          <w:szCs w:val="24"/>
          <w:lang w:eastAsia="pl-PL"/>
        </w:rPr>
        <w:t xml:space="preserve"> do nieruchomości w sposób ciągły i niezawodny, o jakości przeznaczonej do spożycia przez ludzi</w:t>
      </w:r>
      <w:r w:rsidRPr="00F27C6F">
        <w:rPr>
          <w:sz w:val="24"/>
          <w:szCs w:val="24"/>
        </w:rPr>
        <w:t xml:space="preserve"> odpowiadającą wymaganiom określonym w przepisach wykonawczych wydanych na podstawie art. 13 ustawy;</w:t>
      </w:r>
    </w:p>
    <w:p w14:paraId="15EC28B0" w14:textId="77777777" w:rsidR="009B77CA" w:rsidRPr="00F27C6F" w:rsidRDefault="003D6E4F" w:rsidP="00C454FE">
      <w:pPr>
        <w:pStyle w:val="Teksttreci0"/>
        <w:numPr>
          <w:ilvl w:val="0"/>
          <w:numId w:val="3"/>
        </w:numPr>
        <w:shd w:val="clear" w:color="auto" w:fill="auto"/>
        <w:ind w:left="905" w:hanging="362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zapewnienie w sieci odpowiedniego ciśnienia wody, nie mniejszego niż 0,05 MPa, wynikającego z warunków technicznych przyłączenia;</w:t>
      </w:r>
    </w:p>
    <w:p w14:paraId="1FE1951F" w14:textId="77777777" w:rsidR="009B77CA" w:rsidRPr="00F27C6F" w:rsidRDefault="003D6E4F" w:rsidP="00C454FE">
      <w:pPr>
        <w:pStyle w:val="Teksttreci0"/>
        <w:numPr>
          <w:ilvl w:val="0"/>
          <w:numId w:val="3"/>
        </w:numPr>
        <w:shd w:val="clear" w:color="auto" w:fill="auto"/>
        <w:tabs>
          <w:tab w:val="left" w:pos="893"/>
        </w:tabs>
        <w:ind w:left="905" w:hanging="362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 xml:space="preserve">odbieranie w sposób ciągły ścieków w ilości co najmniej </w:t>
      </w:r>
      <w:smartTag w:uri="urn:schemas-microsoft-com:office:smarttags" w:element="metricconverter">
        <w:smartTagPr>
          <w:attr w:name="ProductID" w:val="1 m3"/>
        </w:smartTagPr>
        <w:r w:rsidRPr="00F27C6F">
          <w:rPr>
            <w:rFonts w:ascii="Times New Roman" w:hAnsi="Times New Roman" w:cs="Times New Roman"/>
            <w:color w:val="auto"/>
          </w:rPr>
          <w:t>1 m</w:t>
        </w:r>
        <w:r w:rsidRPr="00F27C6F">
          <w:rPr>
            <w:rFonts w:ascii="Times New Roman" w:hAnsi="Times New Roman" w:cs="Times New Roman"/>
            <w:color w:val="auto"/>
            <w:vertAlign w:val="superscript"/>
          </w:rPr>
          <w:t>3</w:t>
        </w:r>
      </w:smartTag>
      <w:r w:rsidRPr="00F27C6F">
        <w:rPr>
          <w:rFonts w:ascii="Times New Roman" w:hAnsi="Times New Roman" w:cs="Times New Roman"/>
          <w:color w:val="auto"/>
        </w:rPr>
        <w:t xml:space="preserve"> na dobę, w stanie i</w:t>
      </w:r>
      <w:r w:rsidR="00F708A6" w:rsidRPr="00F27C6F">
        <w:rPr>
          <w:rFonts w:ascii="Times New Roman" w:hAnsi="Times New Roman" w:cs="Times New Roman"/>
          <w:color w:val="auto"/>
        </w:rPr>
        <w:t> </w:t>
      </w:r>
      <w:r w:rsidRPr="00F27C6F">
        <w:rPr>
          <w:rFonts w:ascii="Times New Roman" w:hAnsi="Times New Roman" w:cs="Times New Roman"/>
          <w:color w:val="auto"/>
        </w:rPr>
        <w:t>składzie zgodnym z aktualnie obowiązującymi przepisami, w ilości określonej w</w:t>
      </w:r>
      <w:r w:rsidR="00F708A6" w:rsidRPr="00F27C6F">
        <w:rPr>
          <w:rFonts w:ascii="Times New Roman" w:hAnsi="Times New Roman" w:cs="Times New Roman"/>
          <w:color w:val="auto"/>
        </w:rPr>
        <w:t> </w:t>
      </w:r>
      <w:r w:rsidRPr="00F27C6F">
        <w:rPr>
          <w:rFonts w:ascii="Times New Roman" w:hAnsi="Times New Roman" w:cs="Times New Roman"/>
          <w:color w:val="auto"/>
        </w:rPr>
        <w:t>warunkach technicznych przyłączenia;</w:t>
      </w:r>
    </w:p>
    <w:p w14:paraId="2C228E0B" w14:textId="77777777" w:rsidR="009B77CA" w:rsidRPr="00F27C6F" w:rsidRDefault="003D6E4F">
      <w:pPr>
        <w:pStyle w:val="Teksttreci0"/>
        <w:numPr>
          <w:ilvl w:val="0"/>
          <w:numId w:val="3"/>
        </w:numPr>
        <w:shd w:val="clear" w:color="auto" w:fill="auto"/>
        <w:tabs>
          <w:tab w:val="left" w:pos="893"/>
        </w:tabs>
        <w:ind w:left="905" w:hanging="362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określanie dopuszczalnych wskaźników zanieczyszczeń odbieranych ścieków;</w:t>
      </w:r>
    </w:p>
    <w:p w14:paraId="44B01649" w14:textId="77777777" w:rsidR="009B77CA" w:rsidRPr="00F27C6F" w:rsidRDefault="003D6E4F">
      <w:pPr>
        <w:pStyle w:val="Teksttreci0"/>
        <w:numPr>
          <w:ilvl w:val="0"/>
          <w:numId w:val="3"/>
        </w:numPr>
        <w:shd w:val="clear" w:color="auto" w:fill="auto"/>
        <w:tabs>
          <w:tab w:val="left" w:pos="893"/>
        </w:tabs>
        <w:ind w:left="905" w:hanging="362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partycypowanie w kosztach energii elektrycznej, niezbędnej do funkcjonowania przydomowych przepompowni ścieków, w sposób określony w umowie;</w:t>
      </w:r>
    </w:p>
    <w:p w14:paraId="786488B2" w14:textId="364D985F" w:rsidR="009B4F19" w:rsidRDefault="003D6E4F" w:rsidP="003827F1">
      <w:pPr>
        <w:pStyle w:val="Teksttreci0"/>
        <w:numPr>
          <w:ilvl w:val="0"/>
          <w:numId w:val="3"/>
        </w:numPr>
        <w:shd w:val="clear" w:color="auto" w:fill="auto"/>
        <w:tabs>
          <w:tab w:val="left" w:pos="893"/>
        </w:tabs>
        <w:ind w:left="905" w:hanging="362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sporządzanie w terminach półrocznych informacji dotyczących jakości dostarczanej wody przeznaczonej do spożycia przez ludzi i przekazywanie ich do wiadomości odbiorców oraz Gminy.</w:t>
      </w:r>
    </w:p>
    <w:p w14:paraId="59DB437C" w14:textId="4BB8D71E" w:rsidR="003827F1" w:rsidRDefault="003827F1" w:rsidP="003827F1">
      <w:pPr>
        <w:pStyle w:val="Teksttreci0"/>
        <w:shd w:val="clear" w:color="auto" w:fill="auto"/>
        <w:tabs>
          <w:tab w:val="left" w:pos="893"/>
        </w:tabs>
        <w:rPr>
          <w:rFonts w:ascii="Times New Roman" w:hAnsi="Times New Roman" w:cs="Times New Roman"/>
          <w:color w:val="auto"/>
        </w:rPr>
      </w:pPr>
    </w:p>
    <w:p w14:paraId="0D218965" w14:textId="77777777" w:rsidR="003827F1" w:rsidRPr="003827F1" w:rsidRDefault="003827F1" w:rsidP="003827F1">
      <w:pPr>
        <w:pStyle w:val="Teksttreci0"/>
        <w:shd w:val="clear" w:color="auto" w:fill="auto"/>
        <w:tabs>
          <w:tab w:val="left" w:pos="893"/>
        </w:tabs>
        <w:rPr>
          <w:rFonts w:ascii="Times New Roman" w:hAnsi="Times New Roman" w:cs="Times New Roman"/>
          <w:color w:val="auto"/>
        </w:rPr>
      </w:pPr>
    </w:p>
    <w:p w14:paraId="52852B3E" w14:textId="77777777" w:rsidR="003D6E4F" w:rsidRPr="00F27C6F" w:rsidRDefault="003D6E4F">
      <w:pPr>
        <w:pStyle w:val="Teksttreci0"/>
        <w:numPr>
          <w:ilvl w:val="0"/>
          <w:numId w:val="2"/>
        </w:numPr>
        <w:shd w:val="clear" w:color="auto" w:fill="auto"/>
        <w:tabs>
          <w:tab w:val="left" w:pos="425"/>
        </w:tabs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lastRenderedPageBreak/>
        <w:t>Przedsiębiorstwo wodociągowo-kanalizacyjne ma prawo do:</w:t>
      </w:r>
    </w:p>
    <w:p w14:paraId="59D8B9FF" w14:textId="410DED70" w:rsidR="003D6E4F" w:rsidRPr="00F27C6F" w:rsidRDefault="003D6E4F">
      <w:pPr>
        <w:pStyle w:val="Teksttreci0"/>
        <w:numPr>
          <w:ilvl w:val="0"/>
          <w:numId w:val="4"/>
        </w:numPr>
        <w:shd w:val="clear" w:color="auto" w:fill="auto"/>
        <w:tabs>
          <w:tab w:val="left" w:pos="893"/>
        </w:tabs>
        <w:ind w:left="860" w:hanging="40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dostępu do urządzeń wodociągowych i kanalizacyjnych będących w eksploatacji przedsiębiorstwa wodociągowo-kanalizacyjnego, zlokalizowanych na terenach prywatnych i publicznych, w celu wykonywania czynności konserwacyjnych tych urządzeń;</w:t>
      </w:r>
    </w:p>
    <w:p w14:paraId="6A64489F" w14:textId="77777777" w:rsidR="003D6E4F" w:rsidRPr="00F27C6F" w:rsidRDefault="003D6E4F">
      <w:pPr>
        <w:pStyle w:val="Teksttreci0"/>
        <w:numPr>
          <w:ilvl w:val="0"/>
          <w:numId w:val="4"/>
        </w:numPr>
        <w:shd w:val="clear" w:color="auto" w:fill="auto"/>
        <w:tabs>
          <w:tab w:val="left" w:pos="837"/>
        </w:tabs>
        <w:ind w:left="82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podejmowania działań zgodnych z prawem, w przypadkach utrudniania przez odbiorcę wykonywania czynności eksploatacyjnych, w tym działań zabezpieczających przed skutkami awarii urządzeń wodociągowych i</w:t>
      </w:r>
      <w:r w:rsidR="00F708A6" w:rsidRPr="00F27C6F">
        <w:rPr>
          <w:rFonts w:ascii="Times New Roman" w:hAnsi="Times New Roman" w:cs="Times New Roman"/>
          <w:color w:val="auto"/>
        </w:rPr>
        <w:t> </w:t>
      </w:r>
      <w:r w:rsidRPr="00F27C6F">
        <w:rPr>
          <w:rFonts w:ascii="Times New Roman" w:hAnsi="Times New Roman" w:cs="Times New Roman"/>
          <w:color w:val="auto"/>
        </w:rPr>
        <w:t>kanalizacyjnych;</w:t>
      </w:r>
    </w:p>
    <w:p w14:paraId="2442E590" w14:textId="40B64F2E" w:rsidR="003D6E4F" w:rsidRPr="00F27C6F" w:rsidRDefault="003D6E4F">
      <w:pPr>
        <w:pStyle w:val="Teksttreci0"/>
        <w:numPr>
          <w:ilvl w:val="0"/>
          <w:numId w:val="4"/>
        </w:numPr>
        <w:shd w:val="clear" w:color="auto" w:fill="auto"/>
        <w:tabs>
          <w:tab w:val="left" w:pos="837"/>
        </w:tabs>
        <w:ind w:left="82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 xml:space="preserve">kontroli wodomierzy głównych, odczytu wskazań wodomierzy, badań i pomiarów </w:t>
      </w:r>
      <w:r w:rsidR="007521FB" w:rsidRPr="00F27C6F">
        <w:rPr>
          <w:rFonts w:ascii="Times New Roman" w:hAnsi="Times New Roman" w:cs="Times New Roman"/>
          <w:color w:val="auto"/>
        </w:rPr>
        <w:t xml:space="preserve">dostępu do urządzeń  </w:t>
      </w:r>
      <w:r w:rsidRPr="00F27C6F">
        <w:rPr>
          <w:rFonts w:ascii="Times New Roman" w:hAnsi="Times New Roman" w:cs="Times New Roman"/>
          <w:color w:val="auto"/>
        </w:rPr>
        <w:t xml:space="preserve">jakości i ciśnienia dostarczanej wody, przeprowadzania przeglądów i napraw urządzeń </w:t>
      </w:r>
      <w:r w:rsidR="000A6C6C" w:rsidRPr="00F27C6F">
        <w:rPr>
          <w:rFonts w:ascii="Times New Roman" w:hAnsi="Times New Roman" w:cs="Times New Roman"/>
          <w:color w:val="auto"/>
        </w:rPr>
        <w:t xml:space="preserve">wodociągowych i kanalizacyjnych </w:t>
      </w:r>
      <w:r w:rsidRPr="00F27C6F">
        <w:rPr>
          <w:rFonts w:ascii="Times New Roman" w:hAnsi="Times New Roman" w:cs="Times New Roman"/>
          <w:color w:val="auto"/>
        </w:rPr>
        <w:t>eksploatowanych przez przedsiębiorstwo wodociągowo-kanalizacyjne</w:t>
      </w:r>
      <w:r w:rsidR="000A6C6C" w:rsidRPr="00F27C6F">
        <w:rPr>
          <w:rFonts w:ascii="Times New Roman" w:hAnsi="Times New Roman" w:cs="Times New Roman"/>
          <w:color w:val="auto"/>
        </w:rPr>
        <w:t>, zlokalizowanych na terenach prywatnych i publicznych,</w:t>
      </w:r>
      <w:r w:rsidRPr="00F27C6F">
        <w:rPr>
          <w:rFonts w:ascii="Times New Roman" w:hAnsi="Times New Roman" w:cs="Times New Roman"/>
          <w:color w:val="auto"/>
        </w:rPr>
        <w:t xml:space="preserve"> oraz dostępu do zasuwy na przyłączu,</w:t>
      </w:r>
    </w:p>
    <w:p w14:paraId="356D8B12" w14:textId="77777777" w:rsidR="003D6E4F" w:rsidRPr="00F27C6F" w:rsidRDefault="003D6E4F">
      <w:pPr>
        <w:pStyle w:val="Teksttreci0"/>
        <w:numPr>
          <w:ilvl w:val="0"/>
          <w:numId w:val="4"/>
        </w:numPr>
        <w:shd w:val="clear" w:color="auto" w:fill="auto"/>
        <w:tabs>
          <w:tab w:val="left" w:pos="837"/>
        </w:tabs>
        <w:ind w:left="82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kontroli urządzenia pomiarowego i odczytu jego wskazań;</w:t>
      </w:r>
    </w:p>
    <w:p w14:paraId="467D0F80" w14:textId="793A6EEF" w:rsidR="003D6E4F" w:rsidRPr="00F27C6F" w:rsidRDefault="003D6E4F">
      <w:pPr>
        <w:pStyle w:val="Teksttreci0"/>
        <w:numPr>
          <w:ilvl w:val="0"/>
          <w:numId w:val="4"/>
        </w:numPr>
        <w:shd w:val="clear" w:color="auto" w:fill="auto"/>
        <w:tabs>
          <w:tab w:val="left" w:pos="837"/>
        </w:tabs>
        <w:ind w:left="82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kontroli jakości prac związanych z realizacją przyłącza wodociągowego, kanalizacyjnego i zgodności z dokumentacją techniczną. W tym celu przedsiębiorstwo wodociągowo- kanalizacyjne ma prawo wstępu na</w:t>
      </w:r>
      <w:r w:rsidR="00D8449B" w:rsidRPr="00F27C6F">
        <w:rPr>
          <w:rFonts w:ascii="Times New Roman" w:hAnsi="Times New Roman" w:cs="Times New Roman"/>
          <w:color w:val="auto"/>
        </w:rPr>
        <w:t xml:space="preserve"> teren</w:t>
      </w:r>
      <w:r w:rsidRPr="00F27C6F">
        <w:rPr>
          <w:rFonts w:ascii="Times New Roman" w:hAnsi="Times New Roman" w:cs="Times New Roman"/>
          <w:color w:val="auto"/>
        </w:rPr>
        <w:t xml:space="preserve"> budowy w</w:t>
      </w:r>
      <w:r w:rsidR="00F708A6" w:rsidRPr="00F27C6F">
        <w:rPr>
          <w:rFonts w:ascii="Times New Roman" w:hAnsi="Times New Roman" w:cs="Times New Roman"/>
          <w:color w:val="auto"/>
        </w:rPr>
        <w:t> </w:t>
      </w:r>
      <w:r w:rsidRPr="00F27C6F">
        <w:rPr>
          <w:rFonts w:ascii="Times New Roman" w:hAnsi="Times New Roman" w:cs="Times New Roman"/>
          <w:color w:val="auto"/>
        </w:rPr>
        <w:t>trakcie wykonywania prac montażowych i podczas prac odbiorowych przed przyjęciem przyłącza do eksploatacji;</w:t>
      </w:r>
    </w:p>
    <w:p w14:paraId="46C872CC" w14:textId="77777777" w:rsidR="003D6E4F" w:rsidRPr="00F27C6F" w:rsidRDefault="003D6E4F">
      <w:pPr>
        <w:pStyle w:val="Teksttreci0"/>
        <w:numPr>
          <w:ilvl w:val="0"/>
          <w:numId w:val="4"/>
        </w:numPr>
        <w:shd w:val="clear" w:color="auto" w:fill="auto"/>
        <w:tabs>
          <w:tab w:val="left" w:pos="837"/>
        </w:tabs>
        <w:ind w:left="82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kontroli ilości wody pobranej z ujęć własnych odbiorcy oraz innych źródeł, plombowania wodomierzy zainstalowanych na tych ujęciach wody w celu kontroli ilości odprowadzanych ścieków do sieci kanalizacyjnej, jeżeli brak jest urządzeń pomiarowych;</w:t>
      </w:r>
    </w:p>
    <w:p w14:paraId="3E893A7E" w14:textId="73EAE641" w:rsidR="00D8449B" w:rsidRDefault="003D6E4F" w:rsidP="003827F1">
      <w:pPr>
        <w:pStyle w:val="Teksttreci0"/>
        <w:numPr>
          <w:ilvl w:val="0"/>
          <w:numId w:val="4"/>
        </w:numPr>
        <w:shd w:val="clear" w:color="auto" w:fill="auto"/>
        <w:tabs>
          <w:tab w:val="left" w:pos="837"/>
        </w:tabs>
        <w:spacing w:after="120"/>
        <w:ind w:left="82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określania w umowie ilości i jakości odbieranych ścieków, przeprowadzania kontroli w tym zakresie, oraz plombowania urządzeń mierzących ilość odprowadzanych ścieków, zainstalowanych przez odbiorcę usług</w:t>
      </w:r>
      <w:r w:rsidR="003827F1">
        <w:rPr>
          <w:rFonts w:ascii="Times New Roman" w:hAnsi="Times New Roman" w:cs="Times New Roman"/>
          <w:color w:val="auto"/>
        </w:rPr>
        <w:t>.</w:t>
      </w:r>
    </w:p>
    <w:p w14:paraId="15904AFF" w14:textId="77777777" w:rsidR="003827F1" w:rsidRPr="003827F1" w:rsidRDefault="003827F1" w:rsidP="003827F1">
      <w:pPr>
        <w:pStyle w:val="Teksttreci0"/>
        <w:shd w:val="clear" w:color="auto" w:fill="auto"/>
        <w:tabs>
          <w:tab w:val="left" w:pos="837"/>
        </w:tabs>
        <w:spacing w:after="120"/>
        <w:ind w:left="820"/>
        <w:rPr>
          <w:rFonts w:ascii="Times New Roman" w:hAnsi="Times New Roman" w:cs="Times New Roman"/>
          <w:color w:val="auto"/>
        </w:rPr>
      </w:pPr>
    </w:p>
    <w:p w14:paraId="09DA77A7" w14:textId="77777777" w:rsidR="003D6E4F" w:rsidRPr="00F27C6F" w:rsidRDefault="003D6E4F" w:rsidP="00073473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spacing w:after="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Odbiorca ma prawo do:</w:t>
      </w:r>
    </w:p>
    <w:p w14:paraId="1D2CE530" w14:textId="77777777" w:rsidR="003D6E4F" w:rsidRPr="00F27C6F" w:rsidRDefault="003D6E4F" w:rsidP="00C454FE">
      <w:pPr>
        <w:pStyle w:val="Teksttreci0"/>
        <w:numPr>
          <w:ilvl w:val="0"/>
          <w:numId w:val="5"/>
        </w:numPr>
        <w:shd w:val="clear" w:color="auto" w:fill="auto"/>
        <w:tabs>
          <w:tab w:val="left" w:pos="837"/>
        </w:tabs>
        <w:ind w:left="82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nieprzerwanych dostaw wody odpowiadającej wymogom w zakresie jakości, oraz ilości i ciśnienia określonych w umowie;</w:t>
      </w:r>
    </w:p>
    <w:p w14:paraId="5E6119A8" w14:textId="77777777" w:rsidR="003D6E4F" w:rsidRPr="00F27C6F" w:rsidRDefault="003D6E4F">
      <w:pPr>
        <w:pStyle w:val="Teksttreci0"/>
        <w:numPr>
          <w:ilvl w:val="0"/>
          <w:numId w:val="5"/>
        </w:numPr>
        <w:shd w:val="clear" w:color="auto" w:fill="auto"/>
        <w:tabs>
          <w:tab w:val="left" w:pos="837"/>
        </w:tabs>
        <w:ind w:left="82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otrzymywania informacji dotyczącej jakości dostarczanej wody przeznaczonej do spożycia przez ludzi;</w:t>
      </w:r>
    </w:p>
    <w:p w14:paraId="4E223D36" w14:textId="59FC1AF5" w:rsidR="003D6E4F" w:rsidRDefault="003D6E4F">
      <w:pPr>
        <w:pStyle w:val="Teksttreci0"/>
        <w:numPr>
          <w:ilvl w:val="0"/>
          <w:numId w:val="5"/>
        </w:numPr>
        <w:shd w:val="clear" w:color="auto" w:fill="auto"/>
        <w:tabs>
          <w:tab w:val="left" w:pos="837"/>
        </w:tabs>
        <w:ind w:left="82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odprowadzania ścieków do sieci kanalizacyjnej, eksploatowanej przez przedsiębiorstwo wodociągowo-kanalizacyjne, w sposób nieprzerwany;</w:t>
      </w:r>
    </w:p>
    <w:p w14:paraId="67447DE2" w14:textId="499252CA" w:rsidR="009759B6" w:rsidRPr="009759B6" w:rsidRDefault="009759B6" w:rsidP="009759B6">
      <w:pPr>
        <w:pStyle w:val="Teksttreci0"/>
        <w:numPr>
          <w:ilvl w:val="0"/>
          <w:numId w:val="5"/>
        </w:numPr>
        <w:shd w:val="clear" w:color="auto" w:fill="auto"/>
        <w:tabs>
          <w:tab w:val="left" w:pos="837"/>
        </w:tabs>
        <w:ind w:left="820" w:hanging="380"/>
        <w:rPr>
          <w:rFonts w:ascii="Times New Roman" w:hAnsi="Times New Roman" w:cs="Times New Roman"/>
          <w:color w:val="auto"/>
        </w:rPr>
      </w:pPr>
      <w:r w:rsidRPr="00DD4C7C">
        <w:rPr>
          <w:rFonts w:ascii="Times New Roman" w:hAnsi="Times New Roman" w:cs="Times New Roman"/>
          <w:color w:val="auto"/>
        </w:rPr>
        <w:t>korzystania z zastępczych punktów poboru wody w przypadku przerw w dostawie wody, wskazanych w Rozdziale 8.</w:t>
      </w:r>
    </w:p>
    <w:p w14:paraId="0D7EFA62" w14:textId="26D8C3A0" w:rsidR="009759B6" w:rsidRPr="009759B6" w:rsidRDefault="009759B6" w:rsidP="009759B6">
      <w:pPr>
        <w:pStyle w:val="Teksttreci0"/>
        <w:numPr>
          <w:ilvl w:val="0"/>
          <w:numId w:val="5"/>
        </w:numPr>
        <w:shd w:val="clear" w:color="auto" w:fill="auto"/>
        <w:tabs>
          <w:tab w:val="left" w:pos="837"/>
        </w:tabs>
        <w:ind w:left="820" w:hanging="380"/>
        <w:rPr>
          <w:rFonts w:ascii="Times New Roman" w:hAnsi="Times New Roman" w:cs="Times New Roman"/>
          <w:color w:val="auto"/>
        </w:rPr>
      </w:pPr>
      <w:r w:rsidRPr="00DD4C7C">
        <w:rPr>
          <w:rFonts w:ascii="Times New Roman" w:hAnsi="Times New Roman" w:cs="Times New Roman"/>
          <w:color w:val="auto"/>
        </w:rPr>
        <w:t>zgłaszania przedsiębiorstwu reklamacji, o których mowa w Rozdziale 9.</w:t>
      </w:r>
    </w:p>
    <w:p w14:paraId="12933223" w14:textId="7AD596B8" w:rsidR="003D6E4F" w:rsidRPr="009759B6" w:rsidRDefault="003D6E4F" w:rsidP="009759B6">
      <w:pPr>
        <w:pStyle w:val="Teksttreci0"/>
        <w:numPr>
          <w:ilvl w:val="0"/>
          <w:numId w:val="5"/>
        </w:numPr>
        <w:shd w:val="clear" w:color="auto" w:fill="auto"/>
        <w:tabs>
          <w:tab w:val="left" w:pos="837"/>
        </w:tabs>
        <w:ind w:left="820" w:hanging="380"/>
        <w:rPr>
          <w:rFonts w:ascii="Times New Roman" w:hAnsi="Times New Roman" w:cs="Times New Roman"/>
          <w:color w:val="auto"/>
        </w:rPr>
      </w:pPr>
      <w:r w:rsidRPr="009759B6">
        <w:rPr>
          <w:rFonts w:ascii="Times New Roman" w:hAnsi="Times New Roman" w:cs="Times New Roman"/>
          <w:color w:val="auto"/>
        </w:rPr>
        <w:t>żądania od przedsiębiorstwa wodociągowo-kanalizacyjnego przeprowadzenia kontroli:</w:t>
      </w:r>
    </w:p>
    <w:p w14:paraId="33F7234F" w14:textId="2D085D19" w:rsidR="003D6E4F" w:rsidRPr="00F27C6F" w:rsidRDefault="003D6E4F">
      <w:pPr>
        <w:pStyle w:val="Teksttreci0"/>
        <w:numPr>
          <w:ilvl w:val="0"/>
          <w:numId w:val="6"/>
        </w:numPr>
        <w:shd w:val="clear" w:color="auto" w:fill="auto"/>
        <w:tabs>
          <w:tab w:val="left" w:pos="1282"/>
        </w:tabs>
        <w:ind w:left="1280" w:hanging="42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funkcjonowania wodomierza głównego, a w razie jego niesprawności do wymiany w ciągu 14 dni;</w:t>
      </w:r>
    </w:p>
    <w:p w14:paraId="086962BC" w14:textId="00A92805" w:rsidR="00CD3568" w:rsidRPr="00F27C6F" w:rsidRDefault="003D6E4F" w:rsidP="00CD3568">
      <w:pPr>
        <w:pStyle w:val="Teksttreci0"/>
        <w:numPr>
          <w:ilvl w:val="0"/>
          <w:numId w:val="6"/>
        </w:numPr>
        <w:shd w:val="clear" w:color="auto" w:fill="auto"/>
        <w:tabs>
          <w:tab w:val="left" w:pos="1282"/>
        </w:tabs>
        <w:ind w:left="1280" w:hanging="42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jakości dostarczonej wody na zaworze głównym.</w:t>
      </w:r>
    </w:p>
    <w:p w14:paraId="7C5A27F5" w14:textId="77777777" w:rsidR="003D6E4F" w:rsidRPr="00F27C6F" w:rsidRDefault="003D6E4F" w:rsidP="00073473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Odbiorca zobowiązany jest do:</w:t>
      </w:r>
    </w:p>
    <w:p w14:paraId="29BBD3D2" w14:textId="77777777" w:rsidR="009B77CA" w:rsidRPr="00F27C6F" w:rsidRDefault="003D6E4F" w:rsidP="00C454FE">
      <w:pPr>
        <w:pStyle w:val="Teksttreci0"/>
        <w:numPr>
          <w:ilvl w:val="0"/>
          <w:numId w:val="7"/>
        </w:numPr>
        <w:shd w:val="clear" w:color="auto" w:fill="auto"/>
        <w:tabs>
          <w:tab w:val="left" w:pos="905"/>
        </w:tabs>
        <w:spacing w:after="120"/>
        <w:ind w:left="905" w:hanging="4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wykorzystywania pobieranej wody oraz odprowadzania ścieków zgodnie z umową i</w:t>
      </w:r>
      <w:r w:rsidR="00F708A6" w:rsidRPr="00F27C6F">
        <w:rPr>
          <w:rFonts w:ascii="Times New Roman" w:hAnsi="Times New Roman" w:cs="Times New Roman"/>
          <w:color w:val="auto"/>
        </w:rPr>
        <w:t> </w:t>
      </w:r>
      <w:r w:rsidRPr="00F27C6F">
        <w:rPr>
          <w:rFonts w:ascii="Times New Roman" w:hAnsi="Times New Roman" w:cs="Times New Roman"/>
          <w:color w:val="auto"/>
        </w:rPr>
        <w:t>warunkami technicznymi przyłączenia;</w:t>
      </w:r>
    </w:p>
    <w:p w14:paraId="25B9F5D5" w14:textId="0FA17238" w:rsidR="009B77CA" w:rsidRDefault="003D6E4F">
      <w:pPr>
        <w:pStyle w:val="Teksttreci0"/>
        <w:numPr>
          <w:ilvl w:val="0"/>
          <w:numId w:val="7"/>
        </w:numPr>
        <w:shd w:val="clear" w:color="auto" w:fill="auto"/>
        <w:tabs>
          <w:tab w:val="left" w:pos="905"/>
        </w:tabs>
        <w:ind w:left="905" w:hanging="4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lastRenderedPageBreak/>
        <w:t>użytkowa</w:t>
      </w:r>
      <w:r w:rsidR="00F9379A" w:rsidRPr="00F27C6F">
        <w:rPr>
          <w:rFonts w:ascii="Times New Roman" w:hAnsi="Times New Roman" w:cs="Times New Roman"/>
          <w:color w:val="auto"/>
        </w:rPr>
        <w:t>nia</w:t>
      </w:r>
      <w:r w:rsidRPr="00F27C6F">
        <w:rPr>
          <w:rFonts w:ascii="Times New Roman" w:hAnsi="Times New Roman" w:cs="Times New Roman"/>
          <w:color w:val="auto"/>
        </w:rPr>
        <w:t xml:space="preserve"> wewnętrzn</w:t>
      </w:r>
      <w:r w:rsidR="00F9379A" w:rsidRPr="00F27C6F">
        <w:rPr>
          <w:rFonts w:ascii="Times New Roman" w:hAnsi="Times New Roman" w:cs="Times New Roman"/>
          <w:color w:val="auto"/>
        </w:rPr>
        <w:t>ej</w:t>
      </w:r>
      <w:r w:rsidRPr="00F27C6F">
        <w:rPr>
          <w:rFonts w:ascii="Times New Roman" w:hAnsi="Times New Roman" w:cs="Times New Roman"/>
          <w:color w:val="auto"/>
        </w:rPr>
        <w:t xml:space="preserve"> instalacj</w:t>
      </w:r>
      <w:r w:rsidR="00F9379A" w:rsidRPr="00F27C6F">
        <w:rPr>
          <w:rFonts w:ascii="Times New Roman" w:hAnsi="Times New Roman" w:cs="Times New Roman"/>
          <w:color w:val="auto"/>
        </w:rPr>
        <w:t>i</w:t>
      </w:r>
      <w:r w:rsidRPr="00F27C6F">
        <w:rPr>
          <w:rFonts w:ascii="Times New Roman" w:hAnsi="Times New Roman" w:cs="Times New Roman"/>
          <w:color w:val="auto"/>
        </w:rPr>
        <w:t xml:space="preserve"> wodociągow</w:t>
      </w:r>
      <w:r w:rsidR="00F9379A" w:rsidRPr="00F27C6F">
        <w:rPr>
          <w:rFonts w:ascii="Times New Roman" w:hAnsi="Times New Roman" w:cs="Times New Roman"/>
          <w:color w:val="auto"/>
        </w:rPr>
        <w:t>ej</w:t>
      </w:r>
      <w:r w:rsidRPr="00F27C6F">
        <w:rPr>
          <w:rFonts w:ascii="Times New Roman" w:hAnsi="Times New Roman" w:cs="Times New Roman"/>
          <w:color w:val="auto"/>
        </w:rPr>
        <w:t xml:space="preserve"> w sposób eliminujący możliwość wystąpienia skażenia chemicznego lub bakteriologicznego wody w sieci wodociągowej</w:t>
      </w:r>
      <w:r w:rsidR="00DD4C7C">
        <w:rPr>
          <w:rFonts w:ascii="Times New Roman" w:hAnsi="Times New Roman" w:cs="Times New Roman"/>
          <w:color w:val="auto"/>
        </w:rPr>
        <w:t>;</w:t>
      </w:r>
    </w:p>
    <w:p w14:paraId="3FA7821F" w14:textId="6B14269E" w:rsidR="00DD4C7C" w:rsidRPr="00F27C6F" w:rsidRDefault="00DD4C7C">
      <w:pPr>
        <w:pStyle w:val="Teksttreci0"/>
        <w:numPr>
          <w:ilvl w:val="0"/>
          <w:numId w:val="7"/>
        </w:numPr>
        <w:shd w:val="clear" w:color="auto" w:fill="auto"/>
        <w:tabs>
          <w:tab w:val="left" w:pos="905"/>
        </w:tabs>
        <w:ind w:left="905" w:hanging="460"/>
        <w:rPr>
          <w:rFonts w:ascii="Times New Roman" w:hAnsi="Times New Roman" w:cs="Times New Roman"/>
          <w:color w:val="auto"/>
        </w:rPr>
      </w:pPr>
      <w:r>
        <w:t>prawidłowego utrzymywania i zabezpieczenia wodomierza głównego (łącznie z pomieszczeniem lokalizacji tego wodomierza), pozostałych wodomierzy oraz urządzeń pomiarowych, a także zapewnienia łatwego dostępu do tych urządzeń.</w:t>
      </w:r>
    </w:p>
    <w:p w14:paraId="6A18BE59" w14:textId="77777777" w:rsidR="009B77CA" w:rsidRPr="00F27C6F" w:rsidRDefault="003D6E4F">
      <w:pPr>
        <w:pStyle w:val="Teksttreci0"/>
        <w:numPr>
          <w:ilvl w:val="0"/>
          <w:numId w:val="7"/>
        </w:numPr>
        <w:shd w:val="clear" w:color="auto" w:fill="auto"/>
        <w:tabs>
          <w:tab w:val="left" w:pos="905"/>
        </w:tabs>
        <w:ind w:left="905" w:hanging="4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zabezpieczenia wodomierza głównego przed uszkodzeniem oraz naruszeniem plomb;</w:t>
      </w:r>
    </w:p>
    <w:p w14:paraId="524B5198" w14:textId="0BBE7BF4" w:rsidR="009B77CA" w:rsidRPr="00F27C6F" w:rsidRDefault="003D6E4F">
      <w:pPr>
        <w:pStyle w:val="Teksttreci0"/>
        <w:numPr>
          <w:ilvl w:val="0"/>
          <w:numId w:val="7"/>
        </w:numPr>
        <w:shd w:val="clear" w:color="auto" w:fill="auto"/>
        <w:tabs>
          <w:tab w:val="left" w:pos="905"/>
        </w:tabs>
        <w:ind w:left="905" w:hanging="4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użytkowania wewnętrznej instalacji kanalizacyjnej w sposób nie powodujący zakłóceń funkcjonowania sieci i innych urządzeń kanalizacyjnych</w:t>
      </w:r>
      <w:r w:rsidR="00F661AA" w:rsidRPr="00F27C6F">
        <w:rPr>
          <w:rFonts w:ascii="Times New Roman" w:hAnsi="Times New Roman" w:cs="Times New Roman"/>
          <w:color w:val="auto"/>
        </w:rPr>
        <w:t>, w tym nie wprowadzania do urządzeń kanalizacyjnych odpadów i substancji wskazanych w art. 9 ust. 2 ust</w:t>
      </w:r>
      <w:r w:rsidR="004A10FB" w:rsidRPr="00F27C6F">
        <w:rPr>
          <w:rFonts w:ascii="Times New Roman" w:hAnsi="Times New Roman" w:cs="Times New Roman"/>
          <w:color w:val="auto"/>
        </w:rPr>
        <w:t>a</w:t>
      </w:r>
      <w:r w:rsidR="00F661AA" w:rsidRPr="00F27C6F">
        <w:rPr>
          <w:rFonts w:ascii="Times New Roman" w:hAnsi="Times New Roman" w:cs="Times New Roman"/>
          <w:color w:val="auto"/>
        </w:rPr>
        <w:t>wy, a w przypadku dostarczania ścieków przemysłowych należy spełniać warunki wskazane w przepisach wykonawczych wydanych na podst</w:t>
      </w:r>
      <w:r w:rsidR="004A10FB" w:rsidRPr="00F27C6F">
        <w:rPr>
          <w:rFonts w:ascii="Times New Roman" w:hAnsi="Times New Roman" w:cs="Times New Roman"/>
          <w:color w:val="auto"/>
        </w:rPr>
        <w:t>a</w:t>
      </w:r>
      <w:r w:rsidR="00F661AA" w:rsidRPr="00F27C6F">
        <w:rPr>
          <w:rFonts w:ascii="Times New Roman" w:hAnsi="Times New Roman" w:cs="Times New Roman"/>
          <w:color w:val="auto"/>
        </w:rPr>
        <w:t>wie art. 11 ustawy</w:t>
      </w:r>
      <w:r w:rsidRPr="00F27C6F">
        <w:rPr>
          <w:rFonts w:ascii="Times New Roman" w:hAnsi="Times New Roman" w:cs="Times New Roman"/>
          <w:color w:val="auto"/>
        </w:rPr>
        <w:t>;</w:t>
      </w:r>
    </w:p>
    <w:p w14:paraId="2E861853" w14:textId="6E551F79" w:rsidR="009B77CA" w:rsidRPr="00F27C6F" w:rsidRDefault="003D6E4F">
      <w:pPr>
        <w:pStyle w:val="Teksttreci0"/>
        <w:numPr>
          <w:ilvl w:val="0"/>
          <w:numId w:val="7"/>
        </w:numPr>
        <w:shd w:val="clear" w:color="auto" w:fill="auto"/>
        <w:tabs>
          <w:tab w:val="left" w:pos="905"/>
        </w:tabs>
        <w:ind w:left="905" w:hanging="4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dokonywania na własny koszt niezbędnych konserwacji i napraw przyłączy wodociągowych i kanalizacyjnych</w:t>
      </w:r>
      <w:r w:rsidR="00D126AA" w:rsidRPr="00F27C6F">
        <w:rPr>
          <w:rFonts w:ascii="Times New Roman" w:hAnsi="Times New Roman" w:cs="Times New Roman"/>
          <w:color w:val="auto"/>
        </w:rPr>
        <w:t xml:space="preserve"> w zakresie określonym umową</w:t>
      </w:r>
      <w:r w:rsidRPr="00F27C6F">
        <w:rPr>
          <w:rFonts w:ascii="Times New Roman" w:hAnsi="Times New Roman" w:cs="Times New Roman"/>
          <w:color w:val="auto"/>
        </w:rPr>
        <w:t>;</w:t>
      </w:r>
    </w:p>
    <w:p w14:paraId="695FF567" w14:textId="77777777" w:rsidR="009B77CA" w:rsidRPr="00F27C6F" w:rsidRDefault="003D6E4F">
      <w:pPr>
        <w:pStyle w:val="Teksttreci0"/>
        <w:numPr>
          <w:ilvl w:val="0"/>
          <w:numId w:val="7"/>
        </w:numPr>
        <w:shd w:val="clear" w:color="auto" w:fill="auto"/>
        <w:tabs>
          <w:tab w:val="left" w:pos="905"/>
        </w:tabs>
        <w:ind w:left="905" w:hanging="4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informowania przedsiębiorstwa wodociągowo-kanalizacyjnego o zrzutach awaryjnych lub jakości ścieków odbiegających od warunków umowy;</w:t>
      </w:r>
    </w:p>
    <w:p w14:paraId="215654AD" w14:textId="77777777" w:rsidR="009B77CA" w:rsidRPr="00F27C6F" w:rsidRDefault="003D6E4F">
      <w:pPr>
        <w:pStyle w:val="Teksttreci0"/>
        <w:numPr>
          <w:ilvl w:val="0"/>
          <w:numId w:val="7"/>
        </w:numPr>
        <w:shd w:val="clear" w:color="auto" w:fill="auto"/>
        <w:tabs>
          <w:tab w:val="left" w:pos="905"/>
        </w:tabs>
        <w:ind w:left="905" w:hanging="4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umożliwienia osobom reprezentującym przedsiębiorstwo wodociągowo-kanalizacyjne wejścia na teren nieruchomości do pomieszczeń, w celach określonych przez ustawę;</w:t>
      </w:r>
    </w:p>
    <w:p w14:paraId="07FB25AD" w14:textId="77777777" w:rsidR="009B77CA" w:rsidRPr="00F27C6F" w:rsidRDefault="003D6E4F">
      <w:pPr>
        <w:pStyle w:val="Teksttreci0"/>
        <w:numPr>
          <w:ilvl w:val="0"/>
          <w:numId w:val="7"/>
        </w:numPr>
        <w:shd w:val="clear" w:color="auto" w:fill="auto"/>
        <w:tabs>
          <w:tab w:val="left" w:pos="905"/>
        </w:tabs>
        <w:ind w:left="905" w:hanging="4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informowania przedsiębiorstwa o własnych ujęciach wody, w celu prawidłowego ustalania opłat za odprowadzanie ścieków;</w:t>
      </w:r>
    </w:p>
    <w:p w14:paraId="48E1137F" w14:textId="77777777" w:rsidR="009B77CA" w:rsidRPr="00F27C6F" w:rsidRDefault="003D6E4F">
      <w:pPr>
        <w:pStyle w:val="Teksttreci0"/>
        <w:numPr>
          <w:ilvl w:val="0"/>
          <w:numId w:val="7"/>
        </w:numPr>
        <w:shd w:val="clear" w:color="auto" w:fill="auto"/>
        <w:tabs>
          <w:tab w:val="left" w:pos="905"/>
        </w:tabs>
        <w:spacing w:after="40"/>
        <w:ind w:left="905" w:hanging="4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zawiadamiania o stwierdzonych uszkodzeniach wodomierza głównego lub urządzenia pomiarowego, w tym o zerwaniu czy uszkodzeniu plomby;</w:t>
      </w:r>
    </w:p>
    <w:p w14:paraId="7DB5CB12" w14:textId="77777777" w:rsidR="009B77CA" w:rsidRPr="00F27C6F" w:rsidRDefault="003D6E4F">
      <w:pPr>
        <w:pStyle w:val="Teksttreci0"/>
        <w:numPr>
          <w:ilvl w:val="0"/>
          <w:numId w:val="7"/>
        </w:numPr>
        <w:shd w:val="clear" w:color="auto" w:fill="auto"/>
        <w:tabs>
          <w:tab w:val="left" w:pos="905"/>
        </w:tabs>
        <w:spacing w:after="40"/>
        <w:ind w:left="905" w:hanging="4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poinformowania o zmianach stanu prawnego nieruchomości w terminie dwóch tygodni od dnia zaistnienia niniejszego zdarzenia prawnego;</w:t>
      </w:r>
    </w:p>
    <w:p w14:paraId="423C6CDF" w14:textId="77777777" w:rsidR="009B77CA" w:rsidRPr="00F27C6F" w:rsidRDefault="003D6E4F">
      <w:pPr>
        <w:pStyle w:val="Teksttreci0"/>
        <w:numPr>
          <w:ilvl w:val="0"/>
          <w:numId w:val="7"/>
        </w:numPr>
        <w:shd w:val="clear" w:color="auto" w:fill="auto"/>
        <w:tabs>
          <w:tab w:val="left" w:pos="905"/>
        </w:tabs>
        <w:spacing w:after="40"/>
        <w:ind w:left="905" w:hanging="4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niezwłocznego powiadomienia o wszelkich zmianach technicznych w instalacji wewnętrznej, które mogą mieć wpływ na działanie sieci i innych urządzeń;</w:t>
      </w:r>
    </w:p>
    <w:p w14:paraId="23298041" w14:textId="77777777" w:rsidR="009B77CA" w:rsidRPr="00F27C6F" w:rsidRDefault="003D6E4F">
      <w:pPr>
        <w:pStyle w:val="Teksttreci0"/>
        <w:numPr>
          <w:ilvl w:val="0"/>
          <w:numId w:val="7"/>
        </w:numPr>
        <w:shd w:val="clear" w:color="auto" w:fill="auto"/>
        <w:tabs>
          <w:tab w:val="left" w:pos="905"/>
        </w:tabs>
        <w:spacing w:after="380"/>
        <w:ind w:left="905" w:hanging="4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udostępnienia nieodpłatnie przedsiębiorstwu miejsc na ogrodzeniu lub elewacji budynku mieszkalnego, celem umieszczenia tabliczek do oznakowania armatury wodociągowej.</w:t>
      </w:r>
    </w:p>
    <w:p w14:paraId="0A29FDE8" w14:textId="77777777" w:rsidR="003D6E4F" w:rsidRPr="00F27C6F" w:rsidRDefault="003D6E4F" w:rsidP="00073473">
      <w:pPr>
        <w:pStyle w:val="Nagwek10"/>
        <w:keepNext/>
        <w:keepLines/>
        <w:shd w:val="clear" w:color="auto" w:fill="auto"/>
        <w:spacing w:after="0"/>
        <w:ind w:left="4160"/>
        <w:jc w:val="left"/>
        <w:rPr>
          <w:rFonts w:ascii="Times New Roman" w:hAnsi="Times New Roman" w:cs="Times New Roman"/>
          <w:color w:val="auto"/>
        </w:rPr>
      </w:pPr>
      <w:bookmarkStart w:id="7" w:name="bookmark7"/>
      <w:r w:rsidRPr="00F27C6F">
        <w:rPr>
          <w:rFonts w:ascii="Times New Roman" w:hAnsi="Times New Roman" w:cs="Times New Roman"/>
          <w:color w:val="auto"/>
        </w:rPr>
        <w:t>Rozdział III</w:t>
      </w:r>
      <w:bookmarkEnd w:id="7"/>
    </w:p>
    <w:p w14:paraId="07FE5AEB" w14:textId="77777777" w:rsidR="003D6E4F" w:rsidRPr="00F27C6F" w:rsidRDefault="003D6E4F" w:rsidP="00073473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bookmarkStart w:id="8" w:name="bookmark8"/>
      <w:r w:rsidRPr="00F27C6F">
        <w:rPr>
          <w:rFonts w:ascii="Times New Roman" w:hAnsi="Times New Roman" w:cs="Times New Roman"/>
          <w:color w:val="auto"/>
        </w:rPr>
        <w:t>Warunki i tryb zawierania umów z odbiorcami</w:t>
      </w:r>
      <w:r w:rsidRPr="00F27C6F">
        <w:rPr>
          <w:rFonts w:ascii="Times New Roman" w:hAnsi="Times New Roman" w:cs="Times New Roman"/>
          <w:color w:val="auto"/>
        </w:rPr>
        <w:br/>
        <w:t>§ 4.</w:t>
      </w:r>
      <w:bookmarkEnd w:id="8"/>
    </w:p>
    <w:p w14:paraId="43F28E3C" w14:textId="77777777" w:rsidR="003D6E4F" w:rsidRPr="00F27C6F" w:rsidRDefault="003D6E4F">
      <w:pPr>
        <w:pStyle w:val="Teksttreci0"/>
        <w:numPr>
          <w:ilvl w:val="0"/>
          <w:numId w:val="8"/>
        </w:numPr>
        <w:shd w:val="clear" w:color="auto" w:fill="auto"/>
        <w:tabs>
          <w:tab w:val="left" w:pos="425"/>
        </w:tabs>
        <w:spacing w:after="40"/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Zawarcie umowy następuje na pisemny wniosek zainteresowanego, po spełnieniu przez niego warunków technicznych przyłączenia i formalno-prawnych, wynikających z</w:t>
      </w:r>
      <w:r w:rsidR="00F708A6" w:rsidRPr="00F27C6F">
        <w:rPr>
          <w:rFonts w:ascii="Times New Roman" w:hAnsi="Times New Roman" w:cs="Times New Roman"/>
          <w:color w:val="auto"/>
        </w:rPr>
        <w:t> </w:t>
      </w:r>
      <w:r w:rsidRPr="00F27C6F">
        <w:rPr>
          <w:rFonts w:ascii="Times New Roman" w:hAnsi="Times New Roman" w:cs="Times New Roman"/>
          <w:color w:val="auto"/>
        </w:rPr>
        <w:t>ustawy.</w:t>
      </w:r>
    </w:p>
    <w:p w14:paraId="4B477BB9" w14:textId="77777777" w:rsidR="003D6E4F" w:rsidRPr="00F27C6F" w:rsidRDefault="003D6E4F">
      <w:pPr>
        <w:pStyle w:val="Teksttreci0"/>
        <w:numPr>
          <w:ilvl w:val="0"/>
          <w:numId w:val="8"/>
        </w:numPr>
        <w:shd w:val="clear" w:color="auto" w:fill="auto"/>
        <w:tabs>
          <w:tab w:val="left" w:pos="425"/>
        </w:tabs>
        <w:spacing w:after="40"/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Umowa może być zawarta z osobą, która posiada tytuł prawny do korzystania z</w:t>
      </w:r>
      <w:r w:rsidR="00F708A6" w:rsidRPr="00F27C6F">
        <w:rPr>
          <w:rFonts w:ascii="Times New Roman" w:hAnsi="Times New Roman" w:cs="Times New Roman"/>
          <w:color w:val="auto"/>
        </w:rPr>
        <w:t> </w:t>
      </w:r>
      <w:r w:rsidRPr="00F27C6F">
        <w:rPr>
          <w:rFonts w:ascii="Times New Roman" w:hAnsi="Times New Roman" w:cs="Times New Roman"/>
          <w:color w:val="auto"/>
        </w:rPr>
        <w:t>nieruchomości, do której ma być dostarczana woda lub z której mają być odprowadzane ścieki lub z osobą, która korzysta z nieruchomości o nieuregulowanym stanie prawnym.</w:t>
      </w:r>
    </w:p>
    <w:p w14:paraId="10623F94" w14:textId="77777777" w:rsidR="003D6E4F" w:rsidRPr="00F27C6F" w:rsidRDefault="003D6E4F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bookmarkStart w:id="9" w:name="bookmark9"/>
      <w:r w:rsidRPr="00F27C6F">
        <w:rPr>
          <w:rFonts w:ascii="Times New Roman" w:hAnsi="Times New Roman" w:cs="Times New Roman"/>
          <w:color w:val="auto"/>
        </w:rPr>
        <w:t>§ 5.</w:t>
      </w:r>
      <w:bookmarkEnd w:id="9"/>
    </w:p>
    <w:p w14:paraId="242DBC4D" w14:textId="77777777" w:rsidR="003D6E4F" w:rsidRPr="00F27C6F" w:rsidRDefault="003D6E4F">
      <w:pPr>
        <w:pStyle w:val="Teksttreci0"/>
        <w:shd w:val="clear" w:color="auto" w:fill="auto"/>
        <w:spacing w:after="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W przypadku, gdy przyłącza lub inne przewody wodociągowe i kanalizacyjne są w</w:t>
      </w:r>
      <w:r w:rsidR="00F708A6" w:rsidRPr="00F27C6F">
        <w:rPr>
          <w:rFonts w:ascii="Times New Roman" w:hAnsi="Times New Roman" w:cs="Times New Roman"/>
          <w:color w:val="auto"/>
        </w:rPr>
        <w:t> </w:t>
      </w:r>
      <w:r w:rsidRPr="00F27C6F">
        <w:rPr>
          <w:rFonts w:ascii="Times New Roman" w:hAnsi="Times New Roman" w:cs="Times New Roman"/>
          <w:color w:val="auto"/>
        </w:rPr>
        <w:t xml:space="preserve">posiadaniu odbiorcy, odpowiedzialność przedsiębiorstwa wodociągowo-kanalizacyjnego za zapewnienie ciągłości i jakości świadczonych usług jest ograniczona do urządzeń </w:t>
      </w:r>
      <w:r w:rsidRPr="00F27C6F">
        <w:rPr>
          <w:rFonts w:ascii="Times New Roman" w:hAnsi="Times New Roman" w:cs="Times New Roman"/>
          <w:color w:val="auto"/>
        </w:rPr>
        <w:lastRenderedPageBreak/>
        <w:t>wodociągowych i kanalizacyjnych, będących w posiadaniu przedsiębiorstwa.</w:t>
      </w:r>
    </w:p>
    <w:p w14:paraId="099D9DE8" w14:textId="77777777" w:rsidR="003D6E4F" w:rsidRPr="00F27C6F" w:rsidRDefault="003D6E4F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bookmarkStart w:id="10" w:name="bookmark10"/>
      <w:r w:rsidRPr="00F27C6F">
        <w:rPr>
          <w:rFonts w:ascii="Times New Roman" w:hAnsi="Times New Roman" w:cs="Times New Roman"/>
          <w:color w:val="auto"/>
        </w:rPr>
        <w:t>§ 6.</w:t>
      </w:r>
      <w:bookmarkEnd w:id="10"/>
    </w:p>
    <w:p w14:paraId="7EBF8F24" w14:textId="77777777" w:rsidR="003D6E4F" w:rsidRPr="00F27C6F" w:rsidRDefault="003D6E4F">
      <w:pPr>
        <w:pStyle w:val="Teksttreci0"/>
        <w:numPr>
          <w:ilvl w:val="0"/>
          <w:numId w:val="9"/>
        </w:numPr>
        <w:shd w:val="clear" w:color="auto" w:fill="auto"/>
        <w:tabs>
          <w:tab w:val="left" w:pos="425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Jeżeli nieruchomość zabudowana jest budynkami wielolokalowymi, umowa zawierana jest z właścicielem budynku lub zarządcą nieruchomości wspólnej.</w:t>
      </w:r>
    </w:p>
    <w:p w14:paraId="15E34B52" w14:textId="77777777" w:rsidR="003D6E4F" w:rsidRPr="00F27C6F" w:rsidRDefault="003D6E4F">
      <w:pPr>
        <w:pStyle w:val="Teksttreci0"/>
        <w:numPr>
          <w:ilvl w:val="0"/>
          <w:numId w:val="9"/>
        </w:numPr>
        <w:shd w:val="clear" w:color="auto" w:fill="auto"/>
        <w:tabs>
          <w:tab w:val="left" w:pos="425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Na wniosek właściciela lub zarządcy budynku wielolokalowego przedsiębiorstwo wodociągowo-kanalizacyjne zawiera umowy z korzystającymi z lokali osobami, jeżeli są spełnione warunki określone w art.6 ust.6 i 6a ustawy, a osoba korzystająca z lokalu wystąpi także z wnioskiem o zawarcie umowy.</w:t>
      </w:r>
    </w:p>
    <w:p w14:paraId="4BCD4A5A" w14:textId="77777777" w:rsidR="003D6E4F" w:rsidRPr="00F27C6F" w:rsidRDefault="003D6E4F">
      <w:pPr>
        <w:pStyle w:val="Teksttreci0"/>
        <w:numPr>
          <w:ilvl w:val="0"/>
          <w:numId w:val="9"/>
        </w:numPr>
        <w:shd w:val="clear" w:color="auto" w:fill="auto"/>
        <w:tabs>
          <w:tab w:val="left" w:pos="425"/>
        </w:tabs>
        <w:spacing w:after="40"/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Do wniosku załącza się schemat wewnętrznej instalacji wodociągowej w budynku wielolokalowym za wodomierzem głównym oraz dokumenty potwierdzające spełnienie warunków określonych w art.6 ust.6 i 6a ustawy.</w:t>
      </w:r>
    </w:p>
    <w:p w14:paraId="1DAA3610" w14:textId="77777777" w:rsidR="003D6E4F" w:rsidRPr="00F27C6F" w:rsidRDefault="003D6E4F">
      <w:pPr>
        <w:pStyle w:val="Teksttreci0"/>
        <w:numPr>
          <w:ilvl w:val="0"/>
          <w:numId w:val="9"/>
        </w:numPr>
        <w:shd w:val="clear" w:color="auto" w:fill="auto"/>
        <w:tabs>
          <w:tab w:val="left" w:pos="425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Przedsiębiorstwo może wyrazić zgodę na zawarcie umów z korzystającymi z lokali osobami, o których mowa w ust. 2, również w przypadku, gdy nie są spełnione warunki, o których mowa w art.6 ust.6 i 6a ustawy.</w:t>
      </w:r>
    </w:p>
    <w:p w14:paraId="25E8D5B6" w14:textId="77777777" w:rsidR="003D6E4F" w:rsidRPr="00F27C6F" w:rsidRDefault="003D6E4F">
      <w:pPr>
        <w:pStyle w:val="Teksttreci0"/>
        <w:numPr>
          <w:ilvl w:val="0"/>
          <w:numId w:val="9"/>
        </w:numPr>
        <w:shd w:val="clear" w:color="auto" w:fill="auto"/>
        <w:tabs>
          <w:tab w:val="left" w:pos="425"/>
        </w:tabs>
        <w:spacing w:after="240"/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Podstawą rozliczania nieruchomości, zabudowanej budynkiem wielolokalowym, za zużytą wodę i odbiór ścieków jest odczyt licznika głównego, którego wskazania pomniejszane są o zużycie osób korzystających z lokali, którzy wnoszą opłaty na podstawie oddzielnie zawartych umów. Właściciel budynku lub zarządca nieruchomości wspólnej wnosi opłaty za usługi, z których skorzystano w nieruchomości na potrzeby wspólne.</w:t>
      </w:r>
    </w:p>
    <w:p w14:paraId="705B6F0C" w14:textId="77777777" w:rsidR="003D6E4F" w:rsidRPr="00F27C6F" w:rsidRDefault="003D6E4F" w:rsidP="00073473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bookmarkStart w:id="11" w:name="bookmark11"/>
      <w:r w:rsidRPr="00F27C6F">
        <w:rPr>
          <w:rFonts w:ascii="Times New Roman" w:hAnsi="Times New Roman" w:cs="Times New Roman"/>
          <w:color w:val="auto"/>
        </w:rPr>
        <w:t>Rozdział IV</w:t>
      </w:r>
      <w:bookmarkEnd w:id="11"/>
    </w:p>
    <w:p w14:paraId="7EC00795" w14:textId="77777777" w:rsidR="003D6E4F" w:rsidRPr="00F27C6F" w:rsidRDefault="003D6E4F" w:rsidP="00073473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bookmarkStart w:id="12" w:name="bookmark12"/>
      <w:r w:rsidRPr="00F27C6F">
        <w:rPr>
          <w:rFonts w:ascii="Times New Roman" w:hAnsi="Times New Roman" w:cs="Times New Roman"/>
          <w:color w:val="auto"/>
        </w:rPr>
        <w:t>Sposób rozliczeń w oparciu o ceny i stawki opłat ustalone w taryfach</w:t>
      </w:r>
      <w:r w:rsidRPr="00F27C6F">
        <w:rPr>
          <w:rFonts w:ascii="Times New Roman" w:hAnsi="Times New Roman" w:cs="Times New Roman"/>
          <w:color w:val="auto"/>
        </w:rPr>
        <w:br/>
        <w:t>§ 7.</w:t>
      </w:r>
      <w:bookmarkEnd w:id="12"/>
    </w:p>
    <w:p w14:paraId="27EFD272" w14:textId="77777777" w:rsidR="003D6E4F" w:rsidRPr="00F27C6F" w:rsidRDefault="003D6E4F">
      <w:pPr>
        <w:pStyle w:val="Teksttreci0"/>
        <w:shd w:val="clear" w:color="auto" w:fill="auto"/>
        <w:spacing w:after="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Rozliczenie za zbiorowe zaopatrzenie w wodę i zbiorowe odprowadzenie ścieków są prowadzone przez przedsiębiorstwo z odbiorcami usług na podstawie określonych w taryfach cen i stawek opłat oraz ilości dostarczonej wody i odprowadzonych ścieków.</w:t>
      </w:r>
    </w:p>
    <w:p w14:paraId="366927DF" w14:textId="77777777" w:rsidR="003D6E4F" w:rsidRPr="00F27C6F" w:rsidRDefault="003D6E4F">
      <w:pPr>
        <w:pStyle w:val="Nagwek10"/>
        <w:keepNext/>
        <w:keepLines/>
        <w:shd w:val="clear" w:color="auto" w:fill="auto"/>
        <w:spacing w:after="40"/>
        <w:rPr>
          <w:rFonts w:ascii="Times New Roman" w:hAnsi="Times New Roman" w:cs="Times New Roman"/>
          <w:color w:val="auto"/>
        </w:rPr>
      </w:pPr>
      <w:bookmarkStart w:id="13" w:name="bookmark13"/>
      <w:r w:rsidRPr="00F27C6F">
        <w:rPr>
          <w:rFonts w:ascii="Times New Roman" w:hAnsi="Times New Roman" w:cs="Times New Roman"/>
          <w:color w:val="auto"/>
        </w:rPr>
        <w:t>§ 8.</w:t>
      </w:r>
      <w:bookmarkEnd w:id="13"/>
    </w:p>
    <w:p w14:paraId="7B2B6249" w14:textId="77777777" w:rsidR="003D6E4F" w:rsidRPr="00F27C6F" w:rsidRDefault="003D6E4F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Ilość wody dostarczonej do nieruchomości ustala się na podstawie wskazania wodomierza głównego, a w przypadku jego braku w oparciu o przeciętne normy zużycia wody, ustalone na podstawie rozporządzenia, o którym mowa w art. 27 ustawy.</w:t>
      </w:r>
    </w:p>
    <w:p w14:paraId="4A668746" w14:textId="77777777" w:rsidR="003D6E4F" w:rsidRPr="00F27C6F" w:rsidRDefault="003D6E4F" w:rsidP="00073473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  <w:spacing w:after="0"/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Ilość odprowadzonych ścieków ustala się na podstawie:</w:t>
      </w:r>
    </w:p>
    <w:p w14:paraId="5A6072E7" w14:textId="52A54FE1" w:rsidR="003D6E4F" w:rsidRPr="00F27C6F" w:rsidRDefault="003D6E4F" w:rsidP="00073473">
      <w:pPr>
        <w:pStyle w:val="Teksttreci0"/>
        <w:numPr>
          <w:ilvl w:val="0"/>
          <w:numId w:val="11"/>
        </w:numPr>
        <w:shd w:val="clear" w:color="auto" w:fill="auto"/>
        <w:tabs>
          <w:tab w:val="left" w:pos="831"/>
        </w:tabs>
        <w:spacing w:after="0"/>
        <w:ind w:left="720" w:hanging="2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 xml:space="preserve">wskazań urządzeń pomiarowych, </w:t>
      </w:r>
      <w:r w:rsidR="004B7BBF" w:rsidRPr="00F27C6F">
        <w:rPr>
          <w:rFonts w:ascii="Times New Roman" w:hAnsi="Times New Roman" w:cs="Times New Roman"/>
          <w:color w:val="auto"/>
        </w:rPr>
        <w:t>a w razie ich braku</w:t>
      </w:r>
      <w:r w:rsidR="0013029A" w:rsidRPr="00F27C6F">
        <w:rPr>
          <w:rFonts w:ascii="Times New Roman" w:hAnsi="Times New Roman" w:cs="Times New Roman"/>
          <w:color w:val="auto"/>
        </w:rPr>
        <w:t>,</w:t>
      </w:r>
    </w:p>
    <w:p w14:paraId="4124E607" w14:textId="2AF64C5F" w:rsidR="003D6E4F" w:rsidRPr="00F27C6F" w:rsidRDefault="003D6E4F" w:rsidP="00073473">
      <w:pPr>
        <w:pStyle w:val="Teksttreci0"/>
        <w:numPr>
          <w:ilvl w:val="0"/>
          <w:numId w:val="11"/>
        </w:numPr>
        <w:shd w:val="clear" w:color="auto" w:fill="auto"/>
        <w:tabs>
          <w:tab w:val="left" w:pos="831"/>
        </w:tabs>
        <w:spacing w:after="0"/>
        <w:ind w:left="720" w:hanging="2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 xml:space="preserve">jako równą ilości pobranej wody, </w:t>
      </w:r>
      <w:r w:rsidR="004B7BBF" w:rsidRPr="00F27C6F">
        <w:rPr>
          <w:rFonts w:ascii="Times New Roman" w:hAnsi="Times New Roman" w:cs="Times New Roman"/>
          <w:color w:val="auto"/>
        </w:rPr>
        <w:t>lub</w:t>
      </w:r>
    </w:p>
    <w:p w14:paraId="3F9979C7" w14:textId="77777777" w:rsidR="004B7BBF" w:rsidRPr="00F27C6F" w:rsidRDefault="003D6E4F" w:rsidP="004B7BBF">
      <w:pPr>
        <w:pStyle w:val="Teksttreci0"/>
        <w:numPr>
          <w:ilvl w:val="0"/>
          <w:numId w:val="11"/>
        </w:numPr>
        <w:shd w:val="clear" w:color="auto" w:fill="auto"/>
        <w:tabs>
          <w:tab w:val="left" w:pos="831"/>
        </w:tabs>
        <w:spacing w:after="0"/>
        <w:ind w:left="720" w:hanging="2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szczególnych postanowień umowy.</w:t>
      </w:r>
    </w:p>
    <w:p w14:paraId="7DE19BF5" w14:textId="77777777" w:rsidR="003D6E4F" w:rsidRPr="00F27C6F" w:rsidRDefault="003D6E4F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Przedsiębiorstwo wodociągowo-kanalizacyjne wystawia faktury za świadczone usługi. Ma prawo na życzenie odbiorcy lub w uzasadnionych przypadkach wystawiać faktury zaliczkowe na podstawie dotychczasowego zużycia, które zostaną rozliczone w fakturze ostatecznej, po dokonaniu odczytu wskazań wodomierza głównego lub innych wodomierzy lub urządzeń pomiarowych.</w:t>
      </w:r>
    </w:p>
    <w:p w14:paraId="53290FF2" w14:textId="77777777" w:rsidR="003D6E4F" w:rsidRPr="00F27C6F" w:rsidRDefault="003D6E4F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W rozliczeniach odprowadzonych ścieków, ilość wody zużytej bezpowrotnie może być uwzględniana wyłącznie w przypadkach, gdy wielkość zużycia wody na ten cel ustalona jest na podstawie wskazania wodomierza dodatkowego zainstalowanego na koszt odbiorcy, zgodnie z określonymi przez przedsiębiorstwo warunkami technicznymi.</w:t>
      </w:r>
    </w:p>
    <w:p w14:paraId="6955A030" w14:textId="77777777" w:rsidR="003D6E4F" w:rsidRPr="00F27C6F" w:rsidRDefault="003D6E4F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W przypadku poboru wody z własnych ujęć odbiorcy, ilość ścieków wprowadzanych do urządzeń przedsiębiorstwa ustala się na podstawie wskazań zainstalowanego na własny koszt wodomierza na własnych ujęciach wody.</w:t>
      </w:r>
    </w:p>
    <w:p w14:paraId="14EF3326" w14:textId="36D155E7" w:rsidR="003D6E4F" w:rsidRPr="00F27C6F" w:rsidRDefault="00462242" w:rsidP="00073473">
      <w:pPr>
        <w:pStyle w:val="Teksttreci0"/>
        <w:numPr>
          <w:ilvl w:val="0"/>
          <w:numId w:val="10"/>
        </w:numPr>
        <w:shd w:val="clear" w:color="auto" w:fill="auto"/>
        <w:spacing w:after="0"/>
        <w:ind w:left="440" w:right="-6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</w:rPr>
        <w:t>W przypadku stwierdzenia nieprawidłowego działania wodomierza głównego ilość pobranej wody ustala się na podstawie średniego zużycia wody w okresie 3 miesięcy przed stwierdzeniem nieprawidłowego działania wodomierza, a gdy nie jest to możliwe - na podstawie średniego zużycia wody w analogicznym okresie roku ubiegłego lub iloczynu średniomiesięcznego zużycia wody w roku ubiegłym i liczby miesięcy nieprawidłowego działania wodomierza.</w:t>
      </w:r>
    </w:p>
    <w:p w14:paraId="3789E6E3" w14:textId="77777777" w:rsidR="003D6E4F" w:rsidRPr="00F27C6F" w:rsidRDefault="003D6E4F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bookmarkStart w:id="14" w:name="bookmark14"/>
      <w:r w:rsidRPr="00F27C6F">
        <w:rPr>
          <w:rFonts w:ascii="Times New Roman" w:hAnsi="Times New Roman" w:cs="Times New Roman"/>
          <w:color w:val="auto"/>
        </w:rPr>
        <w:t>§ 9.</w:t>
      </w:r>
      <w:bookmarkEnd w:id="14"/>
    </w:p>
    <w:p w14:paraId="406B6124" w14:textId="77777777" w:rsidR="003D6E4F" w:rsidRPr="00F27C6F" w:rsidRDefault="003D6E4F">
      <w:pPr>
        <w:pStyle w:val="Teksttreci0"/>
        <w:numPr>
          <w:ilvl w:val="0"/>
          <w:numId w:val="12"/>
        </w:numPr>
        <w:shd w:val="clear" w:color="auto" w:fill="auto"/>
        <w:tabs>
          <w:tab w:val="left" w:pos="427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Okresem obrachunkowym jest 1 (jeden) miesiąc, lub inny okres określony umową, nie dłuższy jednak niż 6 (sześć) miesięcy.</w:t>
      </w:r>
    </w:p>
    <w:p w14:paraId="727A7146" w14:textId="77777777" w:rsidR="003D6E4F" w:rsidRPr="00F27C6F" w:rsidRDefault="003D6E4F">
      <w:pPr>
        <w:pStyle w:val="Teksttreci0"/>
        <w:numPr>
          <w:ilvl w:val="0"/>
          <w:numId w:val="12"/>
        </w:numPr>
        <w:shd w:val="clear" w:color="auto" w:fill="auto"/>
        <w:tabs>
          <w:tab w:val="left" w:pos="427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Umowa określa też sposób uiszczania opłat oraz skutki niedotrzymania terminu zapłaty.</w:t>
      </w:r>
    </w:p>
    <w:p w14:paraId="5E588A68" w14:textId="77777777" w:rsidR="003D6E4F" w:rsidRPr="00F27C6F" w:rsidRDefault="003D6E4F">
      <w:pPr>
        <w:pStyle w:val="Tekstpodstawowy"/>
        <w:widowControl/>
        <w:numPr>
          <w:ilvl w:val="0"/>
          <w:numId w:val="12"/>
        </w:numPr>
        <w:suppressAutoHyphens w:val="0"/>
        <w:spacing w:after="60"/>
        <w:ind w:left="357" w:hanging="357"/>
        <w:jc w:val="both"/>
        <w:rPr>
          <w:rFonts w:cs="Times New Roman"/>
          <w:b/>
        </w:rPr>
      </w:pPr>
      <w:r w:rsidRPr="00F27C6F">
        <w:rPr>
          <w:rFonts w:cs="Times New Roman"/>
        </w:rPr>
        <w:t>Należności za zbiorowe zaopatrzenie w wodę i zbiorowe odprowadzanie ścieków ustala się jako iloczyny cen i stawek opłat obowiązujących dla danego okresu obowiązywania taryfy oraz odpowiadających im ilości świadczonych usług</w:t>
      </w:r>
    </w:p>
    <w:p w14:paraId="05C29AEA" w14:textId="12C246CA" w:rsidR="003D6E4F" w:rsidRPr="00F27C6F" w:rsidRDefault="003D6E4F">
      <w:pPr>
        <w:pStyle w:val="Teksttreci0"/>
        <w:numPr>
          <w:ilvl w:val="0"/>
          <w:numId w:val="12"/>
        </w:numPr>
        <w:shd w:val="clear" w:color="auto" w:fill="auto"/>
        <w:tabs>
          <w:tab w:val="left" w:pos="427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Odbiorca usług dokonuje zapłaty za dostarczoną wodę i odprowadzone ścieki na podstawie faktur wystawianych przez przedsiębiorstwo w okresach obrachunkowych określonych umową i z terminem płatności wskazanym w umowie lub na fakturze</w:t>
      </w:r>
      <w:r w:rsidR="004B7BBF" w:rsidRPr="00F27C6F">
        <w:rPr>
          <w:rFonts w:ascii="Times New Roman" w:hAnsi="Times New Roman" w:cs="Times New Roman"/>
          <w:color w:val="auto"/>
        </w:rPr>
        <w:t xml:space="preserve">, przy </w:t>
      </w:r>
      <w:r w:rsidR="00960544">
        <w:rPr>
          <w:rFonts w:ascii="Times New Roman" w:hAnsi="Times New Roman" w:cs="Times New Roman"/>
          <w:color w:val="auto"/>
        </w:rPr>
        <w:t xml:space="preserve">czym </w:t>
      </w:r>
      <w:bookmarkStart w:id="15" w:name="_GoBack"/>
      <w:bookmarkEnd w:id="15"/>
      <w:r w:rsidR="004B7BBF" w:rsidRPr="00F27C6F">
        <w:rPr>
          <w:rFonts w:ascii="Times New Roman" w:hAnsi="Times New Roman" w:cs="Times New Roman"/>
          <w:color w:val="auto"/>
        </w:rPr>
        <w:t>termin płatności</w:t>
      </w:r>
      <w:r w:rsidR="004B7BBF" w:rsidRPr="00F27C6F">
        <w:rPr>
          <w:rFonts w:ascii="Times New Roman" w:hAnsi="Times New Roman" w:cs="Times New Roman"/>
        </w:rPr>
        <w:t xml:space="preserve"> nie może być krótszy niż 14 dni od daty wysłania lub dostarczenia w inny sposób faktury</w:t>
      </w:r>
      <w:r w:rsidRPr="00F27C6F">
        <w:rPr>
          <w:rFonts w:ascii="Times New Roman" w:hAnsi="Times New Roman" w:cs="Times New Roman"/>
          <w:color w:val="auto"/>
        </w:rPr>
        <w:t>.</w:t>
      </w:r>
    </w:p>
    <w:p w14:paraId="15BDC266" w14:textId="77777777" w:rsidR="003D6E4F" w:rsidRPr="00F27C6F" w:rsidRDefault="003D6E4F">
      <w:pPr>
        <w:pStyle w:val="Teksttreci0"/>
        <w:numPr>
          <w:ilvl w:val="0"/>
          <w:numId w:val="12"/>
        </w:numPr>
        <w:shd w:val="clear" w:color="auto" w:fill="auto"/>
        <w:tabs>
          <w:tab w:val="left" w:pos="427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Zgłoszenie przez odbiorcę zastrzeżeń do wysokości faktury, nie wstrzymuje jej zapłaty.</w:t>
      </w:r>
    </w:p>
    <w:p w14:paraId="2EE573CE" w14:textId="2873AD79" w:rsidR="00A83530" w:rsidRDefault="003D6E4F" w:rsidP="00DD4C7C">
      <w:pPr>
        <w:pStyle w:val="Teksttreci0"/>
        <w:numPr>
          <w:ilvl w:val="0"/>
          <w:numId w:val="12"/>
        </w:numPr>
        <w:shd w:val="clear" w:color="auto" w:fill="auto"/>
        <w:tabs>
          <w:tab w:val="left" w:pos="427"/>
        </w:tabs>
        <w:spacing w:after="0"/>
        <w:ind w:left="442" w:hanging="442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W przypadku stwierdzenia nadpłaty, zostanie ona zaliczona na poczet przyszłych należności, a na żądanie odbiorcy usług jej zwrot następuje w ciągu 14 dni od daty otrzymania wniosku w tej sprawie przez Przedsiębiorstwo.</w:t>
      </w:r>
    </w:p>
    <w:p w14:paraId="78D2C390" w14:textId="77777777" w:rsidR="00DD4C7C" w:rsidRPr="00DD4C7C" w:rsidRDefault="00DD4C7C" w:rsidP="00DD4C7C">
      <w:pPr>
        <w:pStyle w:val="Teksttreci0"/>
        <w:shd w:val="clear" w:color="auto" w:fill="auto"/>
        <w:tabs>
          <w:tab w:val="left" w:pos="427"/>
        </w:tabs>
        <w:spacing w:after="0"/>
        <w:ind w:left="442"/>
        <w:rPr>
          <w:rFonts w:ascii="Times New Roman" w:hAnsi="Times New Roman" w:cs="Times New Roman"/>
          <w:color w:val="auto"/>
        </w:rPr>
      </w:pPr>
    </w:p>
    <w:p w14:paraId="07C224DA" w14:textId="77777777" w:rsidR="003D6E4F" w:rsidRPr="00F27C6F" w:rsidRDefault="003D6E4F" w:rsidP="00073473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bookmarkStart w:id="16" w:name="bookmark15"/>
      <w:r w:rsidRPr="00F27C6F">
        <w:rPr>
          <w:rFonts w:ascii="Times New Roman" w:hAnsi="Times New Roman" w:cs="Times New Roman"/>
          <w:color w:val="auto"/>
        </w:rPr>
        <w:t>Rozdział V</w:t>
      </w:r>
      <w:bookmarkEnd w:id="16"/>
    </w:p>
    <w:p w14:paraId="1E88D9A0" w14:textId="5BABB98C" w:rsidR="00A83530" w:rsidRPr="00F27C6F" w:rsidRDefault="00A83530">
      <w:pPr>
        <w:pStyle w:val="Tekstpodstawowy"/>
        <w:tabs>
          <w:tab w:val="left" w:pos="0"/>
        </w:tabs>
        <w:spacing w:after="60"/>
        <w:jc w:val="center"/>
        <w:rPr>
          <w:rFonts w:cs="Times New Roman"/>
          <w:b/>
          <w:bCs/>
          <w:lang w:eastAsia="pl-PL"/>
        </w:rPr>
      </w:pPr>
    </w:p>
    <w:p w14:paraId="1DB0E938" w14:textId="7B9299BB" w:rsidR="00A83530" w:rsidRPr="00F27C6F" w:rsidRDefault="00A83530">
      <w:pPr>
        <w:pStyle w:val="Tekstpodstawowy"/>
        <w:tabs>
          <w:tab w:val="left" w:pos="0"/>
        </w:tabs>
        <w:spacing w:after="60"/>
        <w:jc w:val="center"/>
        <w:rPr>
          <w:rFonts w:cs="Times New Roman"/>
          <w:b/>
          <w:bCs/>
          <w:lang w:eastAsia="pl-PL"/>
        </w:rPr>
      </w:pPr>
      <w:r w:rsidRPr="00F27C6F">
        <w:rPr>
          <w:rFonts w:cs="Times New Roman"/>
          <w:b/>
          <w:bCs/>
          <w:lang w:eastAsia="pl-PL"/>
        </w:rPr>
        <w:t>Warunki przyłączania do sieci</w:t>
      </w:r>
    </w:p>
    <w:p w14:paraId="0007F19B" w14:textId="77777777" w:rsidR="009B77CA" w:rsidRPr="00F27C6F" w:rsidRDefault="00131F1E" w:rsidP="00C454FE">
      <w:pPr>
        <w:pStyle w:val="Tekstpodstawowy"/>
        <w:tabs>
          <w:tab w:val="left" w:pos="0"/>
        </w:tabs>
        <w:spacing w:after="60"/>
        <w:jc w:val="center"/>
        <w:rPr>
          <w:rFonts w:cs="Times New Roman"/>
          <w:b/>
        </w:rPr>
      </w:pPr>
      <w:r w:rsidRPr="00F27C6F">
        <w:rPr>
          <w:rFonts w:cs="Times New Roman"/>
          <w:b/>
        </w:rPr>
        <w:t>§ 10</w:t>
      </w:r>
      <w:r w:rsidR="003D6E4F" w:rsidRPr="00F27C6F">
        <w:rPr>
          <w:rFonts w:cs="Times New Roman"/>
          <w:b/>
        </w:rPr>
        <w:t>.</w:t>
      </w:r>
    </w:p>
    <w:p w14:paraId="0008D0BA" w14:textId="693E19DF" w:rsidR="00545E03" w:rsidRPr="00DD4C7C" w:rsidRDefault="003D6E4F" w:rsidP="00243048">
      <w:pPr>
        <w:pStyle w:val="Tekstpodstawowy"/>
        <w:widowControl/>
        <w:numPr>
          <w:ilvl w:val="0"/>
          <w:numId w:val="30"/>
        </w:numPr>
        <w:suppressAutoHyphens w:val="0"/>
        <w:spacing w:after="60"/>
        <w:ind w:left="426" w:hanging="426"/>
        <w:jc w:val="both"/>
        <w:rPr>
          <w:rFonts w:cs="Times New Roman"/>
        </w:rPr>
      </w:pPr>
      <w:r w:rsidRPr="00F27C6F">
        <w:rPr>
          <w:rFonts w:cs="Times New Roman"/>
        </w:rPr>
        <w:t>Przyłączenie do sieci wodociągowej i kanalizacyjnej następuje po spełnieniu technicznych warunków przyłączenia, określonych przez przedsiębiorstwo zwanych dalej warunkami przyłączeni</w:t>
      </w:r>
      <w:r w:rsidR="00DD4C7C">
        <w:rPr>
          <w:rFonts w:cs="Times New Roman"/>
        </w:rPr>
        <w:t>a;</w:t>
      </w:r>
      <w:r w:rsidR="00243048" w:rsidRPr="00DD4C7C">
        <w:rPr>
          <w:rFonts w:cs="Times New Roman"/>
        </w:rPr>
        <w:t xml:space="preserve"> </w:t>
      </w:r>
    </w:p>
    <w:p w14:paraId="2EC56472" w14:textId="6D58BAF2" w:rsidR="00545E03" w:rsidRPr="00F27C6F" w:rsidRDefault="00545E03" w:rsidP="00986347">
      <w:pPr>
        <w:pStyle w:val="Tekstpodstawowy"/>
        <w:widowControl/>
        <w:numPr>
          <w:ilvl w:val="0"/>
          <w:numId w:val="30"/>
        </w:numPr>
        <w:suppressAutoHyphens w:val="0"/>
        <w:spacing w:after="60"/>
        <w:ind w:left="426" w:hanging="426"/>
        <w:jc w:val="both"/>
        <w:rPr>
          <w:rFonts w:cs="Times New Roman"/>
        </w:rPr>
      </w:pPr>
      <w:r w:rsidRPr="00F27C6F">
        <w:rPr>
          <w:rFonts w:cs="Times New Roman"/>
        </w:rPr>
        <w:t>Z wnioskiem o przyłączenie do sieci wodociągowej i kanalizacyjnej może występować osoba, której nieruchomość ma być przyłączona do sieci, posiadająca tytuł prawny do korzystania z nieruchomości albo osoba, która korzysta z nieruchomości albo osoba, która korzysta z nieruchomości o nieuregulowanym stanie prawnym.</w:t>
      </w:r>
    </w:p>
    <w:p w14:paraId="0EDF8950" w14:textId="5A5CA226" w:rsidR="00545E03" w:rsidRPr="00F27C6F" w:rsidRDefault="00545E03" w:rsidP="00986347">
      <w:pPr>
        <w:pStyle w:val="Akapitzlist"/>
        <w:numPr>
          <w:ilvl w:val="0"/>
          <w:numId w:val="30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 xml:space="preserve">Wniosek, o którym mowa w ust. 2 zawiera: </w:t>
      </w:r>
    </w:p>
    <w:p w14:paraId="30A38619" w14:textId="58E87526" w:rsidR="00545E03" w:rsidRPr="00F27C6F" w:rsidRDefault="00BD22EA" w:rsidP="00986347">
      <w:pPr>
        <w:pStyle w:val="zpktzmpktartykuempunktem"/>
        <w:numPr>
          <w:ilvl w:val="0"/>
          <w:numId w:val="31"/>
        </w:numPr>
        <w:spacing w:before="0" w:beforeAutospacing="0"/>
        <w:jc w:val="both"/>
        <w:rPr>
          <w:rFonts w:eastAsia="DejaVu Sans"/>
          <w:lang w:eastAsia="en-US"/>
        </w:rPr>
      </w:pPr>
      <w:r w:rsidRPr="00F27C6F">
        <w:rPr>
          <w:rFonts w:eastAsia="DejaVu Sans"/>
          <w:lang w:eastAsia="en-US"/>
        </w:rPr>
        <w:t>d</w:t>
      </w:r>
      <w:r w:rsidR="00545E03" w:rsidRPr="00F27C6F">
        <w:rPr>
          <w:rFonts w:eastAsia="DejaVu Sans"/>
          <w:lang w:eastAsia="en-US"/>
        </w:rPr>
        <w:t>ane identyfikujące wnioskodawcę;</w:t>
      </w:r>
    </w:p>
    <w:p w14:paraId="0C5C443A" w14:textId="5BF597FE" w:rsidR="00545E03" w:rsidRPr="00F27C6F" w:rsidRDefault="00BD22EA" w:rsidP="00986347">
      <w:pPr>
        <w:pStyle w:val="zpktzmpktartykuempunktem"/>
        <w:numPr>
          <w:ilvl w:val="0"/>
          <w:numId w:val="31"/>
        </w:numPr>
        <w:jc w:val="both"/>
        <w:rPr>
          <w:rFonts w:eastAsia="DejaVu Sans"/>
          <w:lang w:eastAsia="en-US"/>
        </w:rPr>
      </w:pPr>
      <w:r w:rsidRPr="00F27C6F">
        <w:rPr>
          <w:rFonts w:eastAsia="DejaVu Sans"/>
          <w:lang w:eastAsia="en-US"/>
        </w:rPr>
        <w:t>adres</w:t>
      </w:r>
      <w:r w:rsidR="00545E03" w:rsidRPr="00F27C6F">
        <w:rPr>
          <w:rFonts w:eastAsia="DejaVu Sans"/>
          <w:lang w:eastAsia="en-US"/>
        </w:rPr>
        <w:t xml:space="preserve"> nieruchomości lub obiektu, który ma zostać przyłączony do sieci</w:t>
      </w:r>
      <w:r w:rsidRPr="00F27C6F">
        <w:rPr>
          <w:rFonts w:eastAsia="DejaVu Sans"/>
          <w:lang w:eastAsia="en-US"/>
        </w:rPr>
        <w:t xml:space="preserve"> </w:t>
      </w:r>
      <w:r w:rsidRPr="00F27C6F">
        <w:t>wraz z podaniem jej numeru księgi wieczystej. W przypadku gdy nieruchomość nie posiada księgi wieczystej osoba ubiegająca się o przyłączenie nieruchomości do sieci zobowiązana jest podać numer ewidencyjny działki</w:t>
      </w:r>
      <w:r w:rsidR="00545E03" w:rsidRPr="00F27C6F">
        <w:rPr>
          <w:rFonts w:eastAsia="DejaVu Sans"/>
          <w:lang w:eastAsia="en-US"/>
        </w:rPr>
        <w:t>;</w:t>
      </w:r>
    </w:p>
    <w:p w14:paraId="4AB22210" w14:textId="228AD26D" w:rsidR="00545E03" w:rsidRPr="00F27C6F" w:rsidRDefault="00545E03" w:rsidP="00986347">
      <w:pPr>
        <w:pStyle w:val="zpktzmpktartykuempunktem"/>
        <w:numPr>
          <w:ilvl w:val="0"/>
          <w:numId w:val="31"/>
        </w:numPr>
        <w:jc w:val="both"/>
        <w:rPr>
          <w:rFonts w:eastAsia="DejaVu Sans"/>
          <w:lang w:eastAsia="en-US"/>
        </w:rPr>
      </w:pPr>
      <w:r w:rsidRPr="00F27C6F">
        <w:rPr>
          <w:rFonts w:eastAsia="DejaVu Sans"/>
          <w:lang w:eastAsia="en-US"/>
        </w:rPr>
        <w:t>informacje o przeznaczeniu i sposobie wykorzystywania nieruchomości lub obiektu, który ma zostać przyłączony do sieci;</w:t>
      </w:r>
    </w:p>
    <w:p w14:paraId="2ED1941C" w14:textId="0F4E0251" w:rsidR="00545E03" w:rsidRPr="00F27C6F" w:rsidRDefault="00545E03" w:rsidP="00986347">
      <w:pPr>
        <w:pStyle w:val="zpktzmpktartykuempunktem"/>
        <w:numPr>
          <w:ilvl w:val="0"/>
          <w:numId w:val="31"/>
        </w:numPr>
        <w:jc w:val="both"/>
        <w:rPr>
          <w:rFonts w:eastAsia="DejaVu Sans"/>
          <w:lang w:eastAsia="en-US"/>
        </w:rPr>
      </w:pPr>
      <w:r w:rsidRPr="00F27C6F">
        <w:rPr>
          <w:rFonts w:eastAsia="DejaVu Sans"/>
          <w:lang w:eastAsia="en-US"/>
        </w:rPr>
        <w:t>określenie dobowego zapotrzebowania na wodę z podziałem na wodę do celów bytowych, technologicznych, przeciwpożarowych oraz innych, z uwzględnieniem przepływów średniodobowych i maksymalnych godzinowych oraz wielkości ładunku zanieczyszczeń;</w:t>
      </w:r>
    </w:p>
    <w:p w14:paraId="5ADCC60A" w14:textId="77777777" w:rsidR="00545E03" w:rsidRPr="00F27C6F" w:rsidRDefault="00545E03" w:rsidP="00986347">
      <w:pPr>
        <w:pStyle w:val="zpktzmpktartykuempunktem"/>
        <w:numPr>
          <w:ilvl w:val="0"/>
          <w:numId w:val="31"/>
        </w:numPr>
        <w:jc w:val="both"/>
        <w:rPr>
          <w:rFonts w:eastAsia="DejaVu Sans"/>
          <w:lang w:eastAsia="en-US"/>
        </w:rPr>
      </w:pPr>
      <w:r w:rsidRPr="00F27C6F">
        <w:rPr>
          <w:rFonts w:eastAsia="DejaVu Sans"/>
          <w:lang w:eastAsia="en-US"/>
        </w:rPr>
        <w:t>określenie ilości i jakości odprowadzanych ścieków z podziałem na ścieki bytowe i przemysłowe;</w:t>
      </w:r>
    </w:p>
    <w:p w14:paraId="3BD8F5A5" w14:textId="0315C612" w:rsidR="003817FE" w:rsidRPr="00243048" w:rsidRDefault="00545E03" w:rsidP="00243048">
      <w:pPr>
        <w:pStyle w:val="zpktzmpktartykuempunktem"/>
        <w:numPr>
          <w:ilvl w:val="0"/>
          <w:numId w:val="31"/>
        </w:numPr>
        <w:jc w:val="both"/>
        <w:rPr>
          <w:rFonts w:eastAsia="DejaVu Sans"/>
          <w:lang w:eastAsia="en-US"/>
        </w:rPr>
      </w:pPr>
      <w:r w:rsidRPr="00F27C6F">
        <w:rPr>
          <w:rFonts w:eastAsia="DejaVu Sans"/>
          <w:lang w:eastAsia="en-US"/>
        </w:rPr>
        <w:t xml:space="preserve">plan zabudowy lub szkic sytuacyjny, określający usytuowanie przyłącza w stosunku do istniejącej sieci wodociągowej lub kanalizacyjnej oraz innych obiektów i </w:t>
      </w:r>
      <w:r w:rsidR="009109B4" w:rsidRPr="00F27C6F">
        <w:rPr>
          <w:rFonts w:eastAsia="DejaVu Sans"/>
          <w:lang w:eastAsia="en-US"/>
        </w:rPr>
        <w:t xml:space="preserve">urządzeń </w:t>
      </w:r>
      <w:r w:rsidRPr="00F27C6F">
        <w:rPr>
          <w:rFonts w:eastAsia="DejaVu Sans"/>
          <w:lang w:eastAsia="en-US"/>
        </w:rPr>
        <w:t>uzbrojenia terenu</w:t>
      </w:r>
      <w:r w:rsidR="009109B4" w:rsidRPr="00F27C6F">
        <w:rPr>
          <w:rFonts w:eastAsia="DejaVu Sans"/>
          <w:lang w:eastAsia="en-US"/>
        </w:rPr>
        <w:t xml:space="preserve"> i sieci</w:t>
      </w:r>
      <w:r w:rsidRPr="00F27C6F">
        <w:rPr>
          <w:rFonts w:eastAsia="DejaVu Sans"/>
          <w:lang w:eastAsia="en-US"/>
        </w:rPr>
        <w:t>.</w:t>
      </w:r>
    </w:p>
    <w:p w14:paraId="7FEDF2E9" w14:textId="4152D4F6" w:rsidR="003D6E4F" w:rsidRPr="00F27C6F" w:rsidRDefault="003D6E4F" w:rsidP="00F27C6F">
      <w:pPr>
        <w:pStyle w:val="Tekstpodstawowy"/>
        <w:widowControl/>
        <w:suppressAutoHyphens w:val="0"/>
        <w:spacing w:after="60"/>
        <w:jc w:val="both"/>
        <w:rPr>
          <w:rFonts w:cs="Times New Roman"/>
        </w:rPr>
      </w:pPr>
    </w:p>
    <w:p w14:paraId="522461BB" w14:textId="510D76E5" w:rsidR="0000737F" w:rsidRPr="00F27C6F" w:rsidRDefault="003D6E4F" w:rsidP="00986347">
      <w:pPr>
        <w:pStyle w:val="Tekstpodstawowy"/>
        <w:widowControl/>
        <w:numPr>
          <w:ilvl w:val="0"/>
          <w:numId w:val="32"/>
        </w:numPr>
        <w:suppressAutoHyphens w:val="0"/>
        <w:spacing w:after="60"/>
        <w:jc w:val="both"/>
        <w:rPr>
          <w:rFonts w:cs="Times New Roman"/>
        </w:rPr>
      </w:pPr>
      <w:r w:rsidRPr="00F27C6F">
        <w:rPr>
          <w:rFonts w:cs="Times New Roman"/>
        </w:rPr>
        <w:t>Wzór wniosku, o którym mowa w ust. 2 i 3, przedsiębiorstwo</w:t>
      </w:r>
      <w:r w:rsidR="009109B4" w:rsidRPr="00F27C6F">
        <w:rPr>
          <w:rFonts w:cs="Times New Roman"/>
        </w:rPr>
        <w:t xml:space="preserve"> </w:t>
      </w:r>
      <w:r w:rsidR="00243048">
        <w:rPr>
          <w:rFonts w:cs="Times New Roman"/>
        </w:rPr>
        <w:t xml:space="preserve">sporządza i </w:t>
      </w:r>
      <w:r w:rsidR="009109B4" w:rsidRPr="00F27C6F">
        <w:rPr>
          <w:rFonts w:cs="Times New Roman"/>
        </w:rPr>
        <w:t xml:space="preserve">udostępnia w swojej siedzibie </w:t>
      </w:r>
      <w:r w:rsidR="00243048">
        <w:rPr>
          <w:rFonts w:cs="Times New Roman"/>
        </w:rPr>
        <w:t>oraz</w:t>
      </w:r>
      <w:r w:rsidR="009109B4" w:rsidRPr="00F27C6F">
        <w:rPr>
          <w:rFonts w:cs="Times New Roman"/>
        </w:rPr>
        <w:t xml:space="preserve"> na </w:t>
      </w:r>
      <w:r w:rsidR="00243048">
        <w:rPr>
          <w:rFonts w:cs="Times New Roman"/>
        </w:rPr>
        <w:t xml:space="preserve">swojej </w:t>
      </w:r>
      <w:r w:rsidR="009109B4" w:rsidRPr="00F27C6F">
        <w:rPr>
          <w:rFonts w:cs="Times New Roman"/>
        </w:rPr>
        <w:t>stronie internetowej</w:t>
      </w:r>
      <w:r w:rsidRPr="00F27C6F">
        <w:rPr>
          <w:rFonts w:cs="Times New Roman"/>
        </w:rPr>
        <w:t>.</w:t>
      </w:r>
    </w:p>
    <w:p w14:paraId="00C769E9" w14:textId="2C5A40D8" w:rsidR="004367FA" w:rsidRPr="004367FA" w:rsidRDefault="004367FA" w:rsidP="004367FA">
      <w:pPr>
        <w:pStyle w:val="Teksttreci0"/>
        <w:numPr>
          <w:ilvl w:val="0"/>
          <w:numId w:val="32"/>
        </w:numPr>
        <w:shd w:val="clear" w:color="auto" w:fill="auto"/>
        <w:tabs>
          <w:tab w:val="left" w:pos="427"/>
        </w:tabs>
        <w:rPr>
          <w:rFonts w:ascii="Times New Roman" w:hAnsi="Times New Roman" w:cs="Times New Roman"/>
          <w:color w:val="auto"/>
        </w:rPr>
      </w:pPr>
      <w:r w:rsidRPr="004367FA">
        <w:rPr>
          <w:rFonts w:ascii="Times New Roman" w:hAnsi="Times New Roman" w:cs="Times New Roman"/>
        </w:rPr>
        <w:t>P</w:t>
      </w:r>
      <w:r w:rsidRPr="004367FA">
        <w:rPr>
          <w:rFonts w:cs="Times New Roman"/>
        </w:rPr>
        <w:t>rzedsiębiorstwo może odmówić wydania warunków przyłączenia w przypadku braku możliwości technicznych świadczenia usług dla nieruchomości wskazanej we wniosku, spowodowanych w szczególności:</w:t>
      </w:r>
    </w:p>
    <w:p w14:paraId="7D36B182" w14:textId="4199DC7F" w:rsidR="004367FA" w:rsidRPr="004367FA" w:rsidRDefault="004367FA" w:rsidP="004367FA">
      <w:pPr>
        <w:widowControl/>
        <w:numPr>
          <w:ilvl w:val="0"/>
          <w:numId w:val="27"/>
        </w:numPr>
        <w:spacing w:after="60"/>
        <w:jc w:val="both"/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</w:pPr>
      <w:r w:rsidRPr="007E2086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brakiem sieci wodociągowej i/lub kanalizacyjnej zlokalizowanej na wysokości nieruchomości wskazanej we wniosku,</w:t>
      </w:r>
    </w:p>
    <w:p w14:paraId="3644CC54" w14:textId="46ACDDC9" w:rsidR="004367FA" w:rsidRPr="007E2086" w:rsidRDefault="004367FA" w:rsidP="004367FA">
      <w:pPr>
        <w:widowControl/>
        <w:numPr>
          <w:ilvl w:val="0"/>
          <w:numId w:val="27"/>
        </w:numPr>
        <w:spacing w:after="60"/>
        <w:jc w:val="both"/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</w:pPr>
      <w:r w:rsidRPr="007E2086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koniecznością budowy lub rozbudowy urządzeń wodociągowych i/lub kanalizacyjnych będących w posiadaniu przedsiębiorstwa,</w:t>
      </w:r>
    </w:p>
    <w:p w14:paraId="3D36F7A6" w14:textId="6D6CAC44" w:rsidR="004367FA" w:rsidRPr="004367FA" w:rsidRDefault="004367FA" w:rsidP="004367FA">
      <w:pPr>
        <w:pStyle w:val="Teksttreci0"/>
        <w:shd w:val="clear" w:color="auto" w:fill="auto"/>
        <w:tabs>
          <w:tab w:val="left" w:pos="427"/>
        </w:tabs>
        <w:rPr>
          <w:rFonts w:ascii="Times New Roman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ab/>
      </w:r>
      <w:r w:rsidRPr="007E2086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 xml:space="preserve">brakiem przepustowości posiadanych urządzeń służących do zaopatrzenia w wodę i/lub </w:t>
      </w:r>
      <w:r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ab/>
      </w:r>
      <w:r w:rsidRPr="007E2086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odprowadzenia ścieków,</w:t>
      </w:r>
    </w:p>
    <w:p w14:paraId="05E9F7CE" w14:textId="51ADD44D" w:rsidR="003D6E4F" w:rsidRPr="00F27C6F" w:rsidRDefault="00574F89" w:rsidP="00986347">
      <w:pPr>
        <w:pStyle w:val="Teksttreci0"/>
        <w:numPr>
          <w:ilvl w:val="0"/>
          <w:numId w:val="32"/>
        </w:numPr>
        <w:shd w:val="clear" w:color="auto" w:fill="auto"/>
        <w:tabs>
          <w:tab w:val="left" w:pos="427"/>
        </w:tabs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W przypadku gdy wnioskodawcą o przyłączenie do sieci wodociągowej i kanalizacyjnej jest osoba prawna lub osoba fizyczna prowadząca działalność gospodarczą, występująca z</w:t>
      </w:r>
      <w:r w:rsidR="00F708A6" w:rsidRPr="00F27C6F">
        <w:rPr>
          <w:rFonts w:ascii="Times New Roman" w:hAnsi="Times New Roman" w:cs="Times New Roman"/>
          <w:color w:val="auto"/>
        </w:rPr>
        <w:t> </w:t>
      </w:r>
      <w:r w:rsidRPr="00F27C6F">
        <w:rPr>
          <w:rFonts w:ascii="Times New Roman" w:hAnsi="Times New Roman" w:cs="Times New Roman"/>
          <w:color w:val="auto"/>
        </w:rPr>
        <w:t>wnioskiem o przyłączenie 5 i więcej lokali, przedsiębiorstwo wodociągowo-kanalizacyjne opracowuje informację techniczną</w:t>
      </w:r>
      <w:r w:rsidR="00EC06CA" w:rsidRPr="00F27C6F">
        <w:rPr>
          <w:rFonts w:ascii="Times New Roman" w:hAnsi="Times New Roman" w:cs="Times New Roman"/>
        </w:rPr>
        <w:t xml:space="preserve"> dotyczącą możliwości świadczenia usług</w:t>
      </w:r>
      <w:r w:rsidR="00EC06CA" w:rsidRPr="00F27C6F">
        <w:rPr>
          <w:rFonts w:ascii="Times New Roman" w:hAnsi="Times New Roman" w:cs="Times New Roman"/>
          <w:color w:val="auto"/>
        </w:rPr>
        <w:t xml:space="preserve">, </w:t>
      </w:r>
      <w:r w:rsidRPr="00F27C6F">
        <w:rPr>
          <w:rFonts w:ascii="Times New Roman" w:hAnsi="Times New Roman" w:cs="Times New Roman"/>
          <w:color w:val="auto"/>
        </w:rPr>
        <w:t>która jest niezbędna do wydania warunków</w:t>
      </w:r>
      <w:r w:rsidR="00F33C14" w:rsidRPr="00F27C6F">
        <w:rPr>
          <w:rFonts w:ascii="Times New Roman" w:hAnsi="Times New Roman" w:cs="Times New Roman"/>
          <w:color w:val="auto"/>
        </w:rPr>
        <w:t xml:space="preserve"> będących załącznikiem do </w:t>
      </w:r>
      <w:r w:rsidR="007133F0" w:rsidRPr="00F27C6F">
        <w:rPr>
          <w:rFonts w:ascii="Times New Roman" w:hAnsi="Times New Roman" w:cs="Times New Roman"/>
          <w:color w:val="auto"/>
        </w:rPr>
        <w:t>umowy</w:t>
      </w:r>
      <w:r w:rsidRPr="00F27C6F">
        <w:rPr>
          <w:rFonts w:ascii="Times New Roman" w:hAnsi="Times New Roman" w:cs="Times New Roman"/>
          <w:color w:val="auto"/>
        </w:rPr>
        <w:t xml:space="preserve"> przyłączenia </w:t>
      </w:r>
      <w:r w:rsidR="00F33C14" w:rsidRPr="00F27C6F">
        <w:rPr>
          <w:rFonts w:ascii="Times New Roman" w:hAnsi="Times New Roman" w:cs="Times New Roman"/>
          <w:color w:val="auto"/>
        </w:rPr>
        <w:t xml:space="preserve">przygotowaną </w:t>
      </w:r>
      <w:r w:rsidRPr="00F27C6F">
        <w:rPr>
          <w:rFonts w:ascii="Times New Roman" w:hAnsi="Times New Roman" w:cs="Times New Roman"/>
          <w:color w:val="auto"/>
        </w:rPr>
        <w:t>przez Gminę</w:t>
      </w:r>
      <w:r w:rsidR="00A527ED" w:rsidRPr="00F27C6F">
        <w:rPr>
          <w:rFonts w:ascii="Times New Roman" w:hAnsi="Times New Roman" w:cs="Times New Roman"/>
          <w:color w:val="auto"/>
        </w:rPr>
        <w:t>.</w:t>
      </w:r>
    </w:p>
    <w:p w14:paraId="3EA1131F" w14:textId="47008644" w:rsidR="0000737F" w:rsidRPr="00F27C6F" w:rsidRDefault="00C71C4F" w:rsidP="00986347">
      <w:pPr>
        <w:pStyle w:val="Teksttreci0"/>
        <w:numPr>
          <w:ilvl w:val="0"/>
          <w:numId w:val="32"/>
        </w:numPr>
        <w:shd w:val="clear" w:color="auto" w:fill="auto"/>
        <w:tabs>
          <w:tab w:val="left" w:pos="427"/>
        </w:tabs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 xml:space="preserve">W przypadku gdy przedmiotem wniosku o wydanie warunków przyłączenia jest budowa urządzeń wodociągowych i/lub kanalizacyjnych w tym sieci, przedsiębiorstwo wodociągowo-kanalizacyjne opracowuje informację techniczną </w:t>
      </w:r>
      <w:r w:rsidRPr="00F27C6F">
        <w:rPr>
          <w:rFonts w:ascii="Times New Roman" w:hAnsi="Times New Roman" w:cs="Times New Roman"/>
        </w:rPr>
        <w:t>dotyczącą możliwości świadczenia usług, w tym</w:t>
      </w:r>
      <w:r w:rsidRPr="00F27C6F">
        <w:rPr>
          <w:rFonts w:ascii="Times New Roman" w:hAnsi="Times New Roman" w:cs="Times New Roman"/>
          <w:color w:val="auto"/>
        </w:rPr>
        <w:t xml:space="preserve"> budowy infrastruktury i przekazuje ją wraz z wnioskiem do Gminy, celem przygotowania przez Gminę umowy z wnioskodawcą w zakresie budowy urządzeń i/lub sieci.</w:t>
      </w:r>
    </w:p>
    <w:p w14:paraId="6A974394" w14:textId="58CF62DC" w:rsidR="00037C2D" w:rsidRPr="00F27C6F" w:rsidRDefault="00037C2D" w:rsidP="00986347">
      <w:pPr>
        <w:pStyle w:val="Tekstpodstawowy"/>
        <w:widowControl/>
        <w:numPr>
          <w:ilvl w:val="0"/>
          <w:numId w:val="32"/>
        </w:numPr>
        <w:suppressAutoHyphens w:val="0"/>
        <w:spacing w:after="60"/>
        <w:jc w:val="both"/>
        <w:rPr>
          <w:rFonts w:cs="Times New Roman"/>
        </w:rPr>
      </w:pPr>
      <w:r w:rsidRPr="00F27C6F">
        <w:rPr>
          <w:rFonts w:cs="Times New Roman"/>
        </w:rPr>
        <w:t xml:space="preserve">Do wniosku o którym mowa w ust. </w:t>
      </w:r>
      <w:r w:rsidR="004367FA">
        <w:rPr>
          <w:rFonts w:cs="Times New Roman"/>
        </w:rPr>
        <w:t>2</w:t>
      </w:r>
      <w:r w:rsidRPr="00F27C6F">
        <w:rPr>
          <w:rFonts w:cs="Times New Roman"/>
        </w:rPr>
        <w:t xml:space="preserve"> osoba ubiegająca się o przyłączenie do sieci powinna załączyć:</w:t>
      </w:r>
    </w:p>
    <w:p w14:paraId="15121F43" w14:textId="77777777" w:rsidR="00037C2D" w:rsidRPr="00F27C6F" w:rsidRDefault="00037C2D" w:rsidP="00986347">
      <w:pPr>
        <w:pStyle w:val="Tekstpodstawowy"/>
        <w:widowControl/>
        <w:numPr>
          <w:ilvl w:val="0"/>
          <w:numId w:val="25"/>
        </w:numPr>
        <w:suppressAutoHyphens w:val="0"/>
        <w:spacing w:after="60"/>
        <w:jc w:val="both"/>
        <w:rPr>
          <w:rFonts w:cs="Times New Roman"/>
        </w:rPr>
      </w:pPr>
      <w:r w:rsidRPr="00F27C6F">
        <w:rPr>
          <w:rFonts w:cs="Times New Roman"/>
        </w:rPr>
        <w:t>dokument potwierdzający tytuł prawny do korzystania z nieruchomości, której dotyczy wniosek lub oświadczenie o prawie do korzystania z nieruchomości, lub oświadczenie o korzystaniu z nieruchomości o nieuregulowanym stanie prawnym,</w:t>
      </w:r>
    </w:p>
    <w:p w14:paraId="7A2BA9C7" w14:textId="069173BF" w:rsidR="00037C2D" w:rsidRPr="00F27C6F" w:rsidRDefault="00037C2D" w:rsidP="00986347">
      <w:pPr>
        <w:pStyle w:val="Tekstpodstawowy"/>
        <w:widowControl/>
        <w:numPr>
          <w:ilvl w:val="0"/>
          <w:numId w:val="25"/>
        </w:numPr>
        <w:suppressAutoHyphens w:val="0"/>
        <w:spacing w:after="60"/>
        <w:jc w:val="both"/>
        <w:rPr>
          <w:rFonts w:cs="Times New Roman"/>
        </w:rPr>
      </w:pPr>
      <w:r w:rsidRPr="00F27C6F">
        <w:rPr>
          <w:rFonts w:cs="Times New Roman"/>
        </w:rPr>
        <w:t>mapę sytuacyjną, określającą usytuowanie nieruchomości względem istniejących sieci wodociągowej i kanalizacyjnej oraz innych obiektów i urządzeń uzbrojenia terenu.</w:t>
      </w:r>
    </w:p>
    <w:p w14:paraId="2875EF7D" w14:textId="77777777" w:rsidR="004367FA" w:rsidRDefault="004367FA">
      <w:pPr>
        <w:pStyle w:val="Tekstpodstawowy"/>
        <w:widowControl/>
        <w:suppressAutoHyphens w:val="0"/>
        <w:spacing w:after="60"/>
        <w:ind w:left="360"/>
        <w:jc w:val="center"/>
        <w:rPr>
          <w:rFonts w:cs="Times New Roman"/>
          <w:b/>
        </w:rPr>
      </w:pPr>
    </w:p>
    <w:p w14:paraId="77776574" w14:textId="5CAB089A" w:rsidR="003D6E4F" w:rsidRPr="00F27C6F" w:rsidRDefault="00131F1E">
      <w:pPr>
        <w:pStyle w:val="Tekstpodstawowy"/>
        <w:widowControl/>
        <w:suppressAutoHyphens w:val="0"/>
        <w:spacing w:after="60"/>
        <w:ind w:left="360"/>
        <w:jc w:val="center"/>
        <w:rPr>
          <w:rFonts w:cs="Times New Roman"/>
          <w:b/>
        </w:rPr>
      </w:pPr>
      <w:r w:rsidRPr="00F27C6F">
        <w:rPr>
          <w:rFonts w:cs="Times New Roman"/>
          <w:b/>
        </w:rPr>
        <w:t>§ 1</w:t>
      </w:r>
      <w:r w:rsidR="00D914EF" w:rsidRPr="00F27C6F">
        <w:rPr>
          <w:rFonts w:cs="Times New Roman"/>
          <w:b/>
        </w:rPr>
        <w:t>1</w:t>
      </w:r>
    </w:p>
    <w:p w14:paraId="69E45CC5" w14:textId="44B9BAC7" w:rsidR="00037C2D" w:rsidRPr="00F27C6F" w:rsidRDefault="00037C2D" w:rsidP="00986347">
      <w:pPr>
        <w:pStyle w:val="Teksttreci0"/>
        <w:numPr>
          <w:ilvl w:val="0"/>
          <w:numId w:val="33"/>
        </w:numPr>
        <w:shd w:val="clear" w:color="auto" w:fill="auto"/>
        <w:tabs>
          <w:tab w:val="left" w:pos="1275"/>
        </w:tabs>
        <w:ind w:left="426" w:hanging="426"/>
        <w:rPr>
          <w:rFonts w:ascii="Times New Roman" w:hAnsi="Times New Roman" w:cs="Times New Roman"/>
          <w:color w:val="auto"/>
          <w:lang w:eastAsia="en-US"/>
        </w:rPr>
      </w:pPr>
      <w:r w:rsidRPr="00F27C6F">
        <w:rPr>
          <w:rFonts w:ascii="Times New Roman" w:hAnsi="Times New Roman" w:cs="Times New Roman"/>
        </w:rPr>
        <w:t xml:space="preserve">1. </w:t>
      </w:r>
      <w:r w:rsidRPr="00F27C6F">
        <w:rPr>
          <w:rFonts w:ascii="Times New Roman" w:hAnsi="Times New Roman" w:cs="Times New Roman"/>
          <w:color w:val="auto"/>
          <w:lang w:eastAsia="en-US"/>
        </w:rPr>
        <w:t>Warunki przyłączenia do sieci wodociągowej lub/i kanalizacyjnej wydawane są w terminie:</w:t>
      </w:r>
    </w:p>
    <w:p w14:paraId="78C7ECAC" w14:textId="14832FE5" w:rsidR="00037C2D" w:rsidRPr="00F27C6F" w:rsidRDefault="00037C2D" w:rsidP="00986347">
      <w:pPr>
        <w:pStyle w:val="Teksttreci0"/>
        <w:numPr>
          <w:ilvl w:val="0"/>
          <w:numId w:val="34"/>
        </w:numPr>
        <w:shd w:val="clear" w:color="auto" w:fill="auto"/>
        <w:tabs>
          <w:tab w:val="left" w:pos="1275"/>
        </w:tabs>
        <w:rPr>
          <w:rFonts w:ascii="Times New Roman" w:hAnsi="Times New Roman" w:cs="Times New Roman"/>
          <w:color w:val="auto"/>
          <w:lang w:eastAsia="en-US"/>
        </w:rPr>
      </w:pPr>
      <w:r w:rsidRPr="00F27C6F">
        <w:rPr>
          <w:rFonts w:ascii="Times New Roman" w:hAnsi="Times New Roman" w:cs="Times New Roman"/>
          <w:color w:val="auto"/>
          <w:lang w:eastAsia="en-US"/>
        </w:rPr>
        <w:t>21 od dnia złożenia kompletnego wniosku o wydanie warunków przyłączenia do sieci, w przypadku budynków mieszkalnych jednorodzinnych, w tym znajdujących się w zabudowie zagrodowej;</w:t>
      </w:r>
    </w:p>
    <w:p w14:paraId="28CF6D09" w14:textId="07D12562" w:rsidR="00037C2D" w:rsidRPr="00F27C6F" w:rsidRDefault="00037C2D" w:rsidP="00986347">
      <w:pPr>
        <w:pStyle w:val="Teksttreci0"/>
        <w:numPr>
          <w:ilvl w:val="0"/>
          <w:numId w:val="34"/>
        </w:numPr>
        <w:shd w:val="clear" w:color="auto" w:fill="auto"/>
        <w:tabs>
          <w:tab w:val="left" w:pos="1275"/>
        </w:tabs>
        <w:rPr>
          <w:rFonts w:ascii="Times New Roman" w:hAnsi="Times New Roman" w:cs="Times New Roman"/>
          <w:color w:val="auto"/>
          <w:lang w:eastAsia="en-US"/>
        </w:rPr>
      </w:pPr>
      <w:r w:rsidRPr="00F27C6F">
        <w:rPr>
          <w:rFonts w:ascii="Times New Roman" w:hAnsi="Times New Roman" w:cs="Times New Roman"/>
          <w:color w:val="auto"/>
          <w:lang w:eastAsia="en-US"/>
        </w:rPr>
        <w:t>45 dni od dnia złożenia kompletnego wniosku o wydanie warunków przyłączenia do sieci, w pozostałych przypadkach;</w:t>
      </w:r>
    </w:p>
    <w:p w14:paraId="3A7C1D9C" w14:textId="114C660C" w:rsidR="003D6E4F" w:rsidRPr="00F27C6F" w:rsidRDefault="00037C2D" w:rsidP="00986347">
      <w:pPr>
        <w:pStyle w:val="Tekstpodstawowy"/>
        <w:widowControl/>
        <w:numPr>
          <w:ilvl w:val="0"/>
          <w:numId w:val="34"/>
        </w:numPr>
        <w:suppressAutoHyphens w:val="0"/>
        <w:spacing w:after="60"/>
        <w:jc w:val="both"/>
        <w:rPr>
          <w:rFonts w:cs="Times New Roman"/>
        </w:rPr>
      </w:pPr>
      <w:r w:rsidRPr="00F27C6F">
        <w:rPr>
          <w:rFonts w:cs="Times New Roman"/>
          <w:lang w:eastAsia="en-US"/>
        </w:rPr>
        <w:t>w przypadku informacji technicznej o której mowa w §10 ust.</w:t>
      </w:r>
      <w:r w:rsidR="00457747">
        <w:rPr>
          <w:rFonts w:cs="Times New Roman"/>
          <w:lang w:eastAsia="en-US"/>
        </w:rPr>
        <w:t>6</w:t>
      </w:r>
      <w:r w:rsidR="00382E0D">
        <w:rPr>
          <w:rFonts w:cs="Times New Roman"/>
          <w:lang w:eastAsia="en-US"/>
        </w:rPr>
        <w:t xml:space="preserve"> i </w:t>
      </w:r>
      <w:r w:rsidRPr="00F27C6F">
        <w:rPr>
          <w:rFonts w:cs="Times New Roman"/>
          <w:lang w:eastAsia="en-US"/>
        </w:rPr>
        <w:t>7  – 30 dni od dnia złożenia kompletnego wniosku.</w:t>
      </w:r>
    </w:p>
    <w:p w14:paraId="50FF3687" w14:textId="3B7DAD95" w:rsidR="00037C2D" w:rsidRPr="00F27C6F" w:rsidRDefault="00037C2D" w:rsidP="00986347">
      <w:pPr>
        <w:pStyle w:val="Tekstpodstawowy"/>
        <w:widowControl/>
        <w:numPr>
          <w:ilvl w:val="0"/>
          <w:numId w:val="33"/>
        </w:numPr>
        <w:suppressAutoHyphens w:val="0"/>
        <w:spacing w:after="60"/>
        <w:ind w:left="426" w:hanging="426"/>
        <w:jc w:val="both"/>
        <w:rPr>
          <w:rFonts w:cs="Times New Roman"/>
        </w:rPr>
      </w:pPr>
      <w:r w:rsidRPr="00F27C6F">
        <w:rPr>
          <w:rFonts w:cs="Times New Roman"/>
        </w:rPr>
        <w:t xml:space="preserve">Warunki przyłączenia ważne są </w:t>
      </w:r>
      <w:r w:rsidR="00CD206A">
        <w:rPr>
          <w:rFonts w:cs="Times New Roman"/>
        </w:rPr>
        <w:t>dwa</w:t>
      </w:r>
      <w:r w:rsidRPr="00F27C6F">
        <w:rPr>
          <w:rFonts w:cs="Times New Roman"/>
        </w:rPr>
        <w:t xml:space="preserve"> lata.</w:t>
      </w:r>
    </w:p>
    <w:p w14:paraId="4688B6EC" w14:textId="0E4D92A3" w:rsidR="003D6E4F" w:rsidRPr="00F27C6F" w:rsidRDefault="002163EF" w:rsidP="00986347">
      <w:pPr>
        <w:pStyle w:val="Tekstpodstawowy"/>
        <w:widowControl/>
        <w:numPr>
          <w:ilvl w:val="0"/>
          <w:numId w:val="33"/>
        </w:numPr>
        <w:suppressAutoHyphens w:val="0"/>
        <w:spacing w:after="60"/>
        <w:ind w:left="426" w:hanging="426"/>
        <w:jc w:val="both"/>
        <w:rPr>
          <w:rFonts w:cs="Times New Roman"/>
        </w:rPr>
      </w:pPr>
      <w:r w:rsidRPr="00F27C6F">
        <w:rPr>
          <w:rFonts w:cs="Times New Roman"/>
        </w:rPr>
        <w:t>Warunki przyłączenia określają</w:t>
      </w:r>
      <w:r w:rsidR="001D01B8" w:rsidRPr="00F27C6F">
        <w:rPr>
          <w:rFonts w:cs="Times New Roman"/>
        </w:rPr>
        <w:t>, co najmniej</w:t>
      </w:r>
      <w:r w:rsidRPr="00F27C6F">
        <w:rPr>
          <w:rFonts w:cs="Times New Roman"/>
        </w:rPr>
        <w:t>:</w:t>
      </w:r>
    </w:p>
    <w:p w14:paraId="6FDDD927" w14:textId="5281EECB" w:rsidR="001D01B8" w:rsidRPr="00F27C6F" w:rsidRDefault="00FD0117" w:rsidP="0098634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m</w:t>
      </w:r>
      <w:r w:rsidR="001D01B8" w:rsidRPr="00F27C6F">
        <w:rPr>
          <w:rFonts w:ascii="Times New Roman" w:hAnsi="Times New Roman"/>
          <w:sz w:val="24"/>
          <w:szCs w:val="24"/>
        </w:rPr>
        <w:t>iejsce i sposób przyłączenia nieruchomości do sieci, w tym miejsce zainstalowania wodomierza głównego lub urządzenia pomiarowego,</w:t>
      </w:r>
    </w:p>
    <w:p w14:paraId="2CE09ED6" w14:textId="641D35C8" w:rsidR="001D01B8" w:rsidRPr="00F27C6F" w:rsidRDefault="001D01B8" w:rsidP="0098634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maksymalną ilość wody dostarczanej do nieruchomości,</w:t>
      </w:r>
    </w:p>
    <w:p w14:paraId="403A4059" w14:textId="77777777" w:rsidR="001D01B8" w:rsidRPr="00F27C6F" w:rsidRDefault="001D01B8" w:rsidP="0098634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maksymalną ilość ścieków odprowadzanych z nieruchomości i ich jakość,</w:t>
      </w:r>
    </w:p>
    <w:p w14:paraId="15C3708C" w14:textId="77777777" w:rsidR="001D01B8" w:rsidRPr="00F27C6F" w:rsidRDefault="001D01B8" w:rsidP="0098634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informacje o rodzaju i zawartości dokumentów, jakie powinien przedłożyć podmiot ubiegający się o przyłączenie do sieci w celu realizacji przyłącza,</w:t>
      </w:r>
    </w:p>
    <w:p w14:paraId="2C47CA4E" w14:textId="5928D5B2" w:rsidR="00037C2D" w:rsidRPr="00F27C6F" w:rsidRDefault="002163EF" w:rsidP="00986347">
      <w:pPr>
        <w:pStyle w:val="Tekstpodstawowy"/>
        <w:widowControl/>
        <w:numPr>
          <w:ilvl w:val="0"/>
          <w:numId w:val="35"/>
        </w:numPr>
        <w:suppressAutoHyphens w:val="0"/>
        <w:spacing w:after="60"/>
        <w:jc w:val="both"/>
        <w:rPr>
          <w:rFonts w:cs="Times New Roman"/>
        </w:rPr>
      </w:pPr>
      <w:r w:rsidRPr="00F27C6F">
        <w:rPr>
          <w:rFonts w:cs="Times New Roman"/>
        </w:rPr>
        <w:t xml:space="preserve">zakres </w:t>
      </w:r>
      <w:r w:rsidR="00FD0117" w:rsidRPr="00F27C6F">
        <w:rPr>
          <w:rFonts w:cs="Times New Roman"/>
        </w:rPr>
        <w:t xml:space="preserve">ewentualnych </w:t>
      </w:r>
      <w:r w:rsidRPr="00F27C6F">
        <w:rPr>
          <w:rFonts w:cs="Times New Roman"/>
        </w:rPr>
        <w:t>prac projektowych i budowlano-montażowych oraz prac związanych z przeprowadzaniem prób i odbiorów końcowych wykonanych przez strony,</w:t>
      </w:r>
    </w:p>
    <w:p w14:paraId="3F154819" w14:textId="7E1D2122" w:rsidR="003D6E4F" w:rsidRDefault="002163EF" w:rsidP="00986347">
      <w:pPr>
        <w:pStyle w:val="Tekstpodstawowy"/>
        <w:widowControl/>
        <w:numPr>
          <w:ilvl w:val="0"/>
          <w:numId w:val="35"/>
        </w:numPr>
        <w:suppressAutoHyphens w:val="0"/>
        <w:spacing w:after="60"/>
        <w:jc w:val="both"/>
        <w:rPr>
          <w:rFonts w:cs="Times New Roman"/>
        </w:rPr>
      </w:pPr>
      <w:r w:rsidRPr="00F27C6F">
        <w:rPr>
          <w:rFonts w:cs="Times New Roman"/>
        </w:rPr>
        <w:t>sposób koordynacji prac wykonawczych przez strony oraz kontroli dotrzymywania wymagań określonych w warunkach przyłączenia,</w:t>
      </w:r>
    </w:p>
    <w:p w14:paraId="51B42912" w14:textId="28DE450E" w:rsidR="003D6E4F" w:rsidRPr="00962663" w:rsidRDefault="002163EF" w:rsidP="00962663">
      <w:pPr>
        <w:pStyle w:val="Tekstpodstawowy"/>
        <w:widowControl/>
        <w:numPr>
          <w:ilvl w:val="0"/>
          <w:numId w:val="35"/>
        </w:numPr>
        <w:suppressAutoHyphens w:val="0"/>
        <w:spacing w:after="60"/>
        <w:jc w:val="both"/>
        <w:rPr>
          <w:rFonts w:cs="Times New Roman"/>
        </w:rPr>
      </w:pPr>
      <w:r w:rsidRPr="00962663">
        <w:rPr>
          <w:rFonts w:cs="Times New Roman"/>
        </w:rPr>
        <w:t>odpowiedzialność stron za niedotrzymanie warunków przyłączenia.</w:t>
      </w:r>
    </w:p>
    <w:p w14:paraId="38518844" w14:textId="0B330083" w:rsidR="00FD0117" w:rsidRPr="00F27C6F" w:rsidRDefault="00FD0117" w:rsidP="00F27C6F">
      <w:pPr>
        <w:pStyle w:val="Tekstpodstawowy"/>
        <w:widowControl/>
        <w:suppressAutoHyphens w:val="0"/>
        <w:spacing w:after="60"/>
        <w:ind w:left="1440"/>
        <w:jc w:val="both"/>
        <w:rPr>
          <w:rFonts w:cs="Times New Roman"/>
        </w:rPr>
      </w:pPr>
    </w:p>
    <w:p w14:paraId="02168709" w14:textId="17D79D3E" w:rsidR="00136CF3" w:rsidRPr="00F27C6F" w:rsidRDefault="00136CF3">
      <w:pPr>
        <w:pStyle w:val="Tekstpodstawowy"/>
        <w:spacing w:after="60"/>
        <w:jc w:val="center"/>
        <w:rPr>
          <w:rFonts w:cs="Times New Roman"/>
          <w:b/>
        </w:rPr>
      </w:pPr>
      <w:r w:rsidRPr="00F27C6F">
        <w:rPr>
          <w:rFonts w:cs="Times New Roman"/>
          <w:b/>
        </w:rPr>
        <w:t>Rozdział VI</w:t>
      </w:r>
    </w:p>
    <w:p w14:paraId="460B299C" w14:textId="6327E464" w:rsidR="00136CF3" w:rsidRPr="00F27C6F" w:rsidRDefault="00136CF3">
      <w:pPr>
        <w:pStyle w:val="Tekstpodstawowy"/>
        <w:spacing w:after="60"/>
        <w:jc w:val="center"/>
        <w:rPr>
          <w:rFonts w:cs="Times New Roman"/>
          <w:b/>
        </w:rPr>
      </w:pPr>
      <w:r w:rsidRPr="00F27C6F">
        <w:rPr>
          <w:rFonts w:cs="Times New Roman"/>
          <w:b/>
          <w:bCs/>
          <w:lang w:eastAsia="pl-PL"/>
        </w:rPr>
        <w:t>Warunki techniczne określające możliwości dostępu do usług wodociągowo-kanalizacyjnych</w:t>
      </w:r>
    </w:p>
    <w:p w14:paraId="15CD4BFF" w14:textId="77777777" w:rsidR="00136CF3" w:rsidRPr="00F27C6F" w:rsidRDefault="00136CF3">
      <w:pPr>
        <w:pStyle w:val="Tekstpodstawowy"/>
        <w:spacing w:after="60"/>
        <w:jc w:val="center"/>
        <w:rPr>
          <w:rFonts w:cs="Times New Roman"/>
          <w:b/>
        </w:rPr>
      </w:pPr>
    </w:p>
    <w:p w14:paraId="7E9E63C5" w14:textId="009E8590" w:rsidR="003D6E4F" w:rsidRPr="00F27C6F" w:rsidRDefault="002163EF">
      <w:pPr>
        <w:pStyle w:val="Tekstpodstawowy"/>
        <w:spacing w:after="60"/>
        <w:jc w:val="center"/>
        <w:rPr>
          <w:rFonts w:cs="Times New Roman"/>
          <w:b/>
        </w:rPr>
      </w:pPr>
      <w:r w:rsidRPr="00F27C6F">
        <w:rPr>
          <w:rFonts w:cs="Times New Roman"/>
          <w:b/>
        </w:rPr>
        <w:t>§ 1</w:t>
      </w:r>
      <w:r w:rsidR="00136CF3" w:rsidRPr="00F27C6F">
        <w:rPr>
          <w:rFonts w:cs="Times New Roman"/>
          <w:b/>
        </w:rPr>
        <w:t>2</w:t>
      </w:r>
    </w:p>
    <w:p w14:paraId="620D990E" w14:textId="5277EC61" w:rsidR="00B164D4" w:rsidRPr="00F27C6F" w:rsidRDefault="00B164D4" w:rsidP="00986347">
      <w:pPr>
        <w:pStyle w:val="Tekstpodstawowy"/>
        <w:widowControl/>
        <w:numPr>
          <w:ilvl w:val="3"/>
          <w:numId w:val="34"/>
        </w:numPr>
        <w:suppressAutoHyphens w:val="0"/>
        <w:spacing w:after="60"/>
        <w:ind w:left="426" w:hanging="426"/>
        <w:jc w:val="both"/>
        <w:rPr>
          <w:rFonts w:cs="Times New Roman"/>
        </w:rPr>
      </w:pPr>
      <w:r w:rsidRPr="00F27C6F">
        <w:rPr>
          <w:rFonts w:cs="Times New Roman"/>
        </w:rPr>
        <w:t>Przedsiębiorstwo może odmówić wydania warunków przyłączenia do sieci w przypadku braku możliwości technicznych świadczenia usług dla nieruchomości wskazanej we wniosku, spowodowanych w szczególności:</w:t>
      </w:r>
    </w:p>
    <w:p w14:paraId="3EB58CCC" w14:textId="77777777" w:rsidR="00B164D4" w:rsidRPr="00F27C6F" w:rsidRDefault="00B164D4" w:rsidP="00986347">
      <w:pPr>
        <w:pStyle w:val="Akapitzlist"/>
        <w:numPr>
          <w:ilvl w:val="0"/>
          <w:numId w:val="36"/>
        </w:numPr>
        <w:spacing w:after="60"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F27C6F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brakiem sieci wodociągowej i/lub kanalizacyjnej zlokalizowanej na wysokości nieruchomości wskazanej we wniosku,</w:t>
      </w:r>
    </w:p>
    <w:p w14:paraId="55E7385D" w14:textId="5B688FDF" w:rsidR="00B164D4" w:rsidRPr="00F27C6F" w:rsidRDefault="00B164D4" w:rsidP="00986347">
      <w:pPr>
        <w:pStyle w:val="Akapitzlist"/>
        <w:numPr>
          <w:ilvl w:val="0"/>
          <w:numId w:val="36"/>
        </w:numPr>
        <w:spacing w:after="60"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F27C6F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koniecznością budowy lub rozbudowy urządzeń wodociągowych i/lub kanalizacyjnych będących w posiadaniu przedsiębiorstwa,</w:t>
      </w:r>
      <w:r w:rsidRPr="00F27C6F">
        <w:rPr>
          <w:rFonts w:ascii="Times New Roman" w:hAnsi="Times New Roman"/>
          <w:sz w:val="24"/>
          <w:szCs w:val="24"/>
        </w:rPr>
        <w:t xml:space="preserve"> w szczególności, gdy przyłączenie nieruchomości spowoduje nadmierne obciążenie istniejących sieci i urządzeń lub przyłączenie nieruchomości może wpłynąć na pogorszenie jakości świadczonych usług lub niemożliwe będzie zachowanie minimalnego poziomu świadczonych usług w zakresie dostarczania wody i odprowadzania ścieków,</w:t>
      </w:r>
    </w:p>
    <w:p w14:paraId="226A21DA" w14:textId="77777777" w:rsidR="00B164D4" w:rsidRPr="00F27C6F" w:rsidRDefault="00B164D4" w:rsidP="00986347">
      <w:pPr>
        <w:pStyle w:val="Tekstpodstawowy"/>
        <w:widowControl/>
        <w:numPr>
          <w:ilvl w:val="0"/>
          <w:numId w:val="36"/>
        </w:numPr>
        <w:suppressAutoHyphens w:val="0"/>
        <w:spacing w:after="60"/>
        <w:jc w:val="both"/>
        <w:rPr>
          <w:rFonts w:cs="Times New Roman"/>
        </w:rPr>
      </w:pPr>
      <w:r w:rsidRPr="00F27C6F">
        <w:rPr>
          <w:rFonts w:cs="Times New Roman"/>
        </w:rPr>
        <w:t>brakiem przepustowości posiadanych urządzeń służących do zaopatrzenia w wodę i/lub odprowadzenia ścieków,</w:t>
      </w:r>
    </w:p>
    <w:p w14:paraId="2F795D6E" w14:textId="1755E64B" w:rsidR="00836D78" w:rsidRPr="00F27C6F" w:rsidRDefault="00B164D4" w:rsidP="00986347">
      <w:pPr>
        <w:pStyle w:val="Tekstpodstawowy"/>
        <w:numPr>
          <w:ilvl w:val="3"/>
          <w:numId w:val="34"/>
        </w:numPr>
        <w:spacing w:after="60"/>
        <w:ind w:left="426" w:hanging="426"/>
        <w:jc w:val="both"/>
        <w:rPr>
          <w:rFonts w:cs="Times New Roman"/>
        </w:rPr>
      </w:pPr>
      <w:r w:rsidRPr="00F27C6F">
        <w:rPr>
          <w:rFonts w:cs="Times New Roman"/>
        </w:rPr>
        <w:t>Jeżeli przedsiębiorstwo wodociągowo-kanalizacyjne odmówi wydania warunków przyłączenia nieruchomości do sieci zgodnie z ust. 1, jest ono obowiązane przesłać podmiotowi ubiegającemu się o przyłączenie do sieci pisemną odmowę wraz z uzasadnieniem.</w:t>
      </w:r>
    </w:p>
    <w:p w14:paraId="7D38410E" w14:textId="11BBB098" w:rsidR="00A54C52" w:rsidRPr="00F27C6F" w:rsidRDefault="002163EF" w:rsidP="00986347">
      <w:pPr>
        <w:pStyle w:val="Tekstpodstawowy"/>
        <w:numPr>
          <w:ilvl w:val="3"/>
          <w:numId w:val="34"/>
        </w:numPr>
        <w:spacing w:after="60"/>
        <w:ind w:left="426" w:hanging="426"/>
        <w:jc w:val="both"/>
        <w:rPr>
          <w:rFonts w:cs="Times New Roman"/>
        </w:rPr>
      </w:pPr>
      <w:r w:rsidRPr="00F27C6F">
        <w:rPr>
          <w:rFonts w:cs="Times New Roman"/>
        </w:rPr>
        <w:t xml:space="preserve">Przedsiębiorstwo ma prawo odmówić przyłączenia </w:t>
      </w:r>
      <w:r w:rsidR="00962663">
        <w:rPr>
          <w:rFonts w:cs="Times New Roman"/>
        </w:rPr>
        <w:t xml:space="preserve">nieruchomości </w:t>
      </w:r>
      <w:r w:rsidRPr="00F27C6F">
        <w:rPr>
          <w:rFonts w:cs="Times New Roman"/>
        </w:rPr>
        <w:t xml:space="preserve">do sieci jeśli przyłącze zostało wykonane bez uzyskania </w:t>
      </w:r>
      <w:r w:rsidR="00D3598B" w:rsidRPr="00F27C6F">
        <w:rPr>
          <w:rFonts w:cs="Times New Roman"/>
        </w:rPr>
        <w:t xml:space="preserve">warunków przyłączenia </w:t>
      </w:r>
      <w:r w:rsidRPr="00F27C6F">
        <w:rPr>
          <w:rFonts w:cs="Times New Roman"/>
        </w:rPr>
        <w:t>bądź zostało wykonane niezgodnie z</w:t>
      </w:r>
      <w:r w:rsidR="00C454FE" w:rsidRPr="00F27C6F">
        <w:rPr>
          <w:rFonts w:cs="Times New Roman"/>
        </w:rPr>
        <w:t> </w:t>
      </w:r>
      <w:r w:rsidRPr="00F27C6F">
        <w:rPr>
          <w:rFonts w:cs="Times New Roman"/>
        </w:rPr>
        <w:t>wydanymi warunkami i</w:t>
      </w:r>
      <w:r w:rsidR="00D3598B" w:rsidRPr="00F27C6F">
        <w:rPr>
          <w:rFonts w:cs="Times New Roman"/>
        </w:rPr>
        <w:t>/lub</w:t>
      </w:r>
      <w:r w:rsidRPr="00F27C6F">
        <w:rPr>
          <w:rFonts w:cs="Times New Roman"/>
        </w:rPr>
        <w:t xml:space="preserve"> uzgodnion</w:t>
      </w:r>
      <w:r w:rsidR="00D3598B" w:rsidRPr="00F27C6F">
        <w:rPr>
          <w:rFonts w:cs="Times New Roman"/>
        </w:rPr>
        <w:t>ym planem sytuacyjnym.</w:t>
      </w:r>
      <w:r w:rsidRPr="00F27C6F">
        <w:rPr>
          <w:rFonts w:cs="Times New Roman"/>
        </w:rPr>
        <w:t xml:space="preserve"> </w:t>
      </w:r>
    </w:p>
    <w:p w14:paraId="7224B191" w14:textId="5C211E2F" w:rsidR="00A54C52" w:rsidRPr="00F27C6F" w:rsidRDefault="002163EF" w:rsidP="00986347">
      <w:pPr>
        <w:pStyle w:val="Tekstpodstawowy"/>
        <w:numPr>
          <w:ilvl w:val="3"/>
          <w:numId w:val="34"/>
        </w:numPr>
        <w:spacing w:after="60"/>
        <w:ind w:left="426" w:hanging="426"/>
        <w:jc w:val="both"/>
        <w:rPr>
          <w:rFonts w:cs="Times New Roman"/>
        </w:rPr>
      </w:pPr>
      <w:r w:rsidRPr="00F27C6F">
        <w:rPr>
          <w:rFonts w:cs="Times New Roman"/>
        </w:rPr>
        <w:t>Przedsiębiorstwo ma prawo odmówić zawarcia umowy na dostawę wody lub odprowadzanie ścieków, gdy wnioskodawca nie spełnia warunków określonych w art</w:t>
      </w:r>
      <w:r w:rsidR="00836D78" w:rsidRPr="00F27C6F">
        <w:rPr>
          <w:rFonts w:cs="Times New Roman"/>
        </w:rPr>
        <w:t>. </w:t>
      </w:r>
      <w:r w:rsidRPr="00F27C6F">
        <w:rPr>
          <w:rFonts w:cs="Times New Roman"/>
        </w:rPr>
        <w:t>6</w:t>
      </w:r>
      <w:r w:rsidR="00C454FE" w:rsidRPr="00F27C6F">
        <w:rPr>
          <w:rFonts w:cs="Times New Roman"/>
        </w:rPr>
        <w:t> </w:t>
      </w:r>
      <w:r w:rsidRPr="00F27C6F">
        <w:rPr>
          <w:rFonts w:cs="Times New Roman"/>
        </w:rPr>
        <w:t>ust. 2 ustawy</w:t>
      </w:r>
      <w:r w:rsidRPr="00F27C6F">
        <w:rPr>
          <w:rFonts w:cs="Times New Roman"/>
          <w:b/>
        </w:rPr>
        <w:t>.</w:t>
      </w:r>
    </w:p>
    <w:p w14:paraId="04BCEEB5" w14:textId="6B74F316" w:rsidR="00487A3D" w:rsidRPr="00F27C6F" w:rsidRDefault="00131F1E">
      <w:pPr>
        <w:pStyle w:val="Tekstpodstawowy"/>
        <w:tabs>
          <w:tab w:val="left" w:pos="426"/>
        </w:tabs>
        <w:spacing w:after="60"/>
        <w:jc w:val="center"/>
        <w:rPr>
          <w:rFonts w:cs="Times New Roman"/>
          <w:b/>
        </w:rPr>
      </w:pPr>
      <w:r w:rsidRPr="00F27C6F">
        <w:rPr>
          <w:rFonts w:cs="Times New Roman"/>
          <w:b/>
        </w:rPr>
        <w:t>§ 1</w:t>
      </w:r>
      <w:r w:rsidR="005E10CC" w:rsidRPr="00F27C6F">
        <w:rPr>
          <w:rFonts w:cs="Times New Roman"/>
          <w:b/>
        </w:rPr>
        <w:t xml:space="preserve">3  </w:t>
      </w:r>
    </w:p>
    <w:p w14:paraId="35C7D3D9" w14:textId="2F7587F8" w:rsidR="00A40FC6" w:rsidRPr="00F27C6F" w:rsidRDefault="00A40FC6" w:rsidP="00986347">
      <w:pPr>
        <w:pStyle w:val="Tekstkomentarza"/>
        <w:numPr>
          <w:ilvl w:val="3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Dostęp do usług uwarunkowany jest technicznymi możliwościami istniejących urządzeń wodociągowych i kanalizacyjnych, takimi jak: przepustowość, zdolność produkcyjna, lokalizacja nieruchomości, stan techniczny urządzeń wodociągowych i kanalizacyjnych.</w:t>
      </w:r>
    </w:p>
    <w:p w14:paraId="4E1701B3" w14:textId="0E952DA0" w:rsidR="00A40FC6" w:rsidRPr="00F27C6F" w:rsidRDefault="00A40FC6" w:rsidP="00986347">
      <w:pPr>
        <w:pStyle w:val="Tekstkomentarza"/>
        <w:numPr>
          <w:ilvl w:val="3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Techniczne warunki możliwości dostępu do usług wodociągowych i kanalizacyjnych wynikają z technologii dostarczania wody i odprowadzania ścieków, przez co rozumie się faktyczne możliwości pozyskania przez przedsiębiorstwo wody nadającej się do spożycia przez ludzi (wydajność źródeł wody, przepustowość stacji uzdatniania wody i skuteczność technologii uzdatniania), możliwość oczyszczania ścieków (przepustowość oczyszczalni i</w:t>
      </w:r>
      <w:r w:rsidR="00962663">
        <w:rPr>
          <w:rFonts w:ascii="Times New Roman" w:hAnsi="Times New Roman"/>
          <w:sz w:val="24"/>
          <w:szCs w:val="24"/>
        </w:rPr>
        <w:t> </w:t>
      </w:r>
      <w:r w:rsidRPr="00F27C6F">
        <w:rPr>
          <w:rFonts w:ascii="Times New Roman" w:hAnsi="Times New Roman"/>
          <w:sz w:val="24"/>
          <w:szCs w:val="24"/>
        </w:rPr>
        <w:t>skuteczność zastosowanej technologii oczyszczania ścieków i zagospodarowania osadów), a także możliwości techniczne dotyczące układów sieci dystrybucji wody oraz odbioru i przesyłu (w tym przepompowywania) ścieków.</w:t>
      </w:r>
    </w:p>
    <w:p w14:paraId="63A91002" w14:textId="359CCF7C" w:rsidR="00A40FC6" w:rsidRDefault="00A40FC6" w:rsidP="00986347">
      <w:pPr>
        <w:pStyle w:val="Tekstkomentarza"/>
        <w:numPr>
          <w:ilvl w:val="3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 xml:space="preserve">Warunkiem przystąpienia do wykonania przyłącza zgodnie z warunkami przyłączenia jest wcześniejsze uzgodnienie dokumentacji technicznej przez podmiot ubiegający się o przyłączenie </w:t>
      </w:r>
      <w:r w:rsidR="00962663">
        <w:rPr>
          <w:rFonts w:ascii="Times New Roman" w:hAnsi="Times New Roman"/>
          <w:sz w:val="24"/>
          <w:szCs w:val="24"/>
        </w:rPr>
        <w:t xml:space="preserve">nieruchomości </w:t>
      </w:r>
      <w:r w:rsidRPr="00F27C6F">
        <w:rPr>
          <w:rFonts w:ascii="Times New Roman" w:hAnsi="Times New Roman"/>
          <w:sz w:val="24"/>
          <w:szCs w:val="24"/>
        </w:rPr>
        <w:t xml:space="preserve">do sieci z przedsiębiorstwem wodociągowo-kanalizacyjnym. </w:t>
      </w:r>
    </w:p>
    <w:p w14:paraId="5BD093CC" w14:textId="45B97A94" w:rsidR="00CD206A" w:rsidRPr="00F27C6F" w:rsidRDefault="00CD206A" w:rsidP="00986347">
      <w:pPr>
        <w:pStyle w:val="Tekstkomentarza"/>
        <w:numPr>
          <w:ilvl w:val="3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206A">
        <w:rPr>
          <w:rFonts w:ascii="Times New Roman" w:hAnsi="Times New Roman"/>
          <w:sz w:val="24"/>
          <w:szCs w:val="24"/>
        </w:rPr>
        <w:t xml:space="preserve">Budowa przyłączy wodociągowych lub kanalizacyjnych może być prowadzona wyłącznie przez osobę wykonującą samodzielne funkcje techniczne oraz posiadającą uprawnienia budowlane do kierowania robotami budowlanymi, o których mowa w art. 12 oraz art. 15a ust. 20 i 21Ustawy Prawo budowlane.  </w:t>
      </w:r>
    </w:p>
    <w:p w14:paraId="2687BE25" w14:textId="00CEA89B" w:rsidR="003D6E4F" w:rsidRDefault="00574F89" w:rsidP="00986347">
      <w:pPr>
        <w:pStyle w:val="Tekstpodstawowy"/>
        <w:widowControl/>
        <w:numPr>
          <w:ilvl w:val="3"/>
          <w:numId w:val="37"/>
        </w:numPr>
        <w:suppressAutoHyphens w:val="0"/>
        <w:spacing w:after="60"/>
        <w:ind w:left="426" w:hanging="426"/>
        <w:jc w:val="both"/>
        <w:rPr>
          <w:rFonts w:eastAsia="DejaVu Sans" w:cs="Times New Roman"/>
          <w:kern w:val="0"/>
          <w:lang w:eastAsia="en-US" w:bidi="ar-SA"/>
        </w:rPr>
      </w:pPr>
      <w:r w:rsidRPr="00CD206A">
        <w:rPr>
          <w:rFonts w:eastAsia="DejaVu Sans" w:cs="Times New Roman"/>
          <w:kern w:val="0"/>
          <w:lang w:eastAsia="en-US" w:bidi="ar-SA"/>
        </w:rPr>
        <w:t xml:space="preserve">Realizację budowy przyłącza do sieci wodociągowej, </w:t>
      </w:r>
      <w:r w:rsidR="002D0A9B" w:rsidRPr="00CD206A">
        <w:rPr>
          <w:rFonts w:eastAsia="DejaVu Sans" w:cs="Times New Roman"/>
          <w:kern w:val="0"/>
          <w:lang w:eastAsia="en-US" w:bidi="ar-SA"/>
        </w:rPr>
        <w:t xml:space="preserve">lub/i </w:t>
      </w:r>
      <w:r w:rsidRPr="00CD206A">
        <w:rPr>
          <w:rFonts w:eastAsia="DejaVu Sans" w:cs="Times New Roman"/>
          <w:kern w:val="0"/>
          <w:lang w:eastAsia="en-US" w:bidi="ar-SA"/>
        </w:rPr>
        <w:t>kanalizacyjnej</w:t>
      </w:r>
      <w:r w:rsidR="002D0A9B" w:rsidRPr="00CD206A">
        <w:rPr>
          <w:rFonts w:eastAsia="DejaVu Sans" w:cs="Times New Roman"/>
          <w:kern w:val="0"/>
          <w:lang w:eastAsia="en-US" w:bidi="ar-SA"/>
        </w:rPr>
        <w:t xml:space="preserve"> wraz z armaturą i uzbrojeniem</w:t>
      </w:r>
      <w:r w:rsidRPr="00CD206A">
        <w:rPr>
          <w:rFonts w:eastAsia="DejaVu Sans" w:cs="Times New Roman"/>
          <w:kern w:val="0"/>
          <w:lang w:eastAsia="en-US" w:bidi="ar-SA"/>
        </w:rPr>
        <w:t>, budowy studni wodomierzowej, pomieszczenia przewidzianego do lokalizacji wodomierza głównego i urządzenia pomiarowego, zapewnia na własny koszt osoba ubiegająca się o przyłączenie nieruchomości do sieci.</w:t>
      </w:r>
    </w:p>
    <w:p w14:paraId="409650C2" w14:textId="4A1FDF3C" w:rsidR="003D6E4F" w:rsidRPr="00CD206A" w:rsidRDefault="00574F89" w:rsidP="00A40FC6">
      <w:pPr>
        <w:pStyle w:val="Tekstpodstawowy"/>
        <w:widowControl/>
        <w:numPr>
          <w:ilvl w:val="3"/>
          <w:numId w:val="37"/>
        </w:numPr>
        <w:suppressAutoHyphens w:val="0"/>
        <w:spacing w:after="60"/>
        <w:ind w:left="426" w:hanging="426"/>
        <w:jc w:val="both"/>
        <w:rPr>
          <w:rFonts w:eastAsia="DejaVu Sans" w:cs="Times New Roman"/>
          <w:kern w:val="0"/>
          <w:lang w:eastAsia="en-US" w:bidi="ar-SA"/>
        </w:rPr>
      </w:pPr>
      <w:r w:rsidRPr="00CD206A">
        <w:rPr>
          <w:rFonts w:eastAsia="DejaVu Sans" w:cs="Times New Roman"/>
          <w:kern w:val="0"/>
          <w:lang w:eastAsia="en-US" w:bidi="ar-SA"/>
        </w:rPr>
        <w:t>Koszty nabycia, zainstalowania i utrzymania wodomierza głównego pokryw</w:t>
      </w:r>
      <w:r w:rsidR="00962663" w:rsidRPr="00CD206A">
        <w:rPr>
          <w:rFonts w:eastAsia="DejaVu Sans" w:cs="Times New Roman"/>
          <w:kern w:val="0"/>
          <w:lang w:eastAsia="en-US" w:bidi="ar-SA"/>
        </w:rPr>
        <w:t xml:space="preserve">a </w:t>
      </w:r>
      <w:r w:rsidRPr="00CD206A">
        <w:rPr>
          <w:rFonts w:eastAsia="DejaVu Sans" w:cs="Times New Roman"/>
          <w:kern w:val="0"/>
          <w:lang w:eastAsia="en-US" w:bidi="ar-SA"/>
        </w:rPr>
        <w:t>przedsiębiorstwo, a urządzenia pomiarowego odbiorca usług.</w:t>
      </w:r>
    </w:p>
    <w:p w14:paraId="61A4E89C" w14:textId="77777777" w:rsidR="003D6E4F" w:rsidRPr="00F27C6F" w:rsidRDefault="003D6E4F" w:rsidP="00073473">
      <w:pPr>
        <w:pStyle w:val="Teksttreci0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48B0258" w14:textId="5BFE63BE" w:rsidR="00F21BE6" w:rsidRPr="00F27C6F" w:rsidRDefault="00F21BE6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bookmarkStart w:id="17" w:name="bookmark20"/>
      <w:r w:rsidRPr="00F27C6F">
        <w:rPr>
          <w:rFonts w:ascii="Times New Roman" w:hAnsi="Times New Roman" w:cs="Times New Roman"/>
          <w:color w:val="auto"/>
        </w:rPr>
        <w:t>Rozdział VII</w:t>
      </w:r>
    </w:p>
    <w:p w14:paraId="49455F24" w14:textId="5611FB61" w:rsidR="00F21BE6" w:rsidRPr="00F27C6F" w:rsidRDefault="00F21BE6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Sposób dokonywania przez przedsiębiorstwo wodociągowo-kanalizacyjne odbioru wykonanego przył</w:t>
      </w:r>
      <w:r w:rsidR="000C36AC" w:rsidRPr="00F27C6F">
        <w:rPr>
          <w:rFonts w:ascii="Times New Roman" w:hAnsi="Times New Roman" w:cs="Times New Roman"/>
          <w:color w:val="auto"/>
        </w:rPr>
        <w:t>ą</w:t>
      </w:r>
      <w:r w:rsidRPr="00F27C6F">
        <w:rPr>
          <w:rFonts w:ascii="Times New Roman" w:hAnsi="Times New Roman" w:cs="Times New Roman"/>
          <w:color w:val="auto"/>
        </w:rPr>
        <w:t>cza</w:t>
      </w:r>
    </w:p>
    <w:p w14:paraId="7911EDFA" w14:textId="77777777" w:rsidR="00CD206A" w:rsidRDefault="00CD206A" w:rsidP="00F27C6F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bCs w:val="0"/>
        </w:rPr>
      </w:pPr>
    </w:p>
    <w:p w14:paraId="5449B701" w14:textId="3FE37905" w:rsidR="00A61282" w:rsidRDefault="00A61282" w:rsidP="00F27C6F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bCs w:val="0"/>
        </w:rPr>
      </w:pPr>
      <w:r w:rsidRPr="00F27C6F">
        <w:rPr>
          <w:rFonts w:ascii="Times New Roman" w:hAnsi="Times New Roman" w:cs="Times New Roman"/>
          <w:bCs w:val="0"/>
        </w:rPr>
        <w:t>§ 14</w:t>
      </w:r>
    </w:p>
    <w:p w14:paraId="2504CB93" w14:textId="6894E529" w:rsidR="00CD206A" w:rsidRPr="00CD206A" w:rsidRDefault="00CD206A" w:rsidP="00CD206A">
      <w:pPr>
        <w:pStyle w:val="Tekstpodstawowy"/>
        <w:widowControl/>
        <w:numPr>
          <w:ilvl w:val="0"/>
          <w:numId w:val="41"/>
        </w:numPr>
        <w:suppressAutoHyphens w:val="0"/>
        <w:spacing w:after="60"/>
        <w:ind w:left="426" w:hanging="426"/>
        <w:jc w:val="both"/>
        <w:rPr>
          <w:rFonts w:cs="Times New Roman"/>
        </w:rPr>
      </w:pPr>
      <w:r w:rsidRPr="00CD206A">
        <w:rPr>
          <w:rFonts w:cs="Times New Roman"/>
        </w:rPr>
        <w:t>W ramach prac związanych z odbiorem przyłącza przedsiębiorstwo wodociągowo-kanalizacyjne</w:t>
      </w:r>
      <w:r>
        <w:rPr>
          <w:rFonts w:cs="Times New Roman"/>
        </w:rPr>
        <w:t xml:space="preserve"> </w:t>
      </w:r>
      <w:r w:rsidRPr="00CD206A">
        <w:rPr>
          <w:rFonts w:cs="Times New Roman"/>
        </w:rPr>
        <w:t>dokonuje sprawdzenia zgodności wykonanych prac z odpowiednimi przepisami prawa, w szczególności</w:t>
      </w:r>
      <w:r>
        <w:rPr>
          <w:rFonts w:cs="Times New Roman"/>
        </w:rPr>
        <w:t xml:space="preserve"> </w:t>
      </w:r>
      <w:r w:rsidRPr="00CD206A">
        <w:rPr>
          <w:rFonts w:cs="Times New Roman"/>
        </w:rPr>
        <w:t>przepisami techniczno-budowlanymi, warunkami przyłączenia oraz z dokumentacją techniczną</w:t>
      </w:r>
      <w:r>
        <w:rPr>
          <w:rFonts w:cs="Times New Roman"/>
        </w:rPr>
        <w:t xml:space="preserve">; </w:t>
      </w:r>
    </w:p>
    <w:p w14:paraId="227F3609" w14:textId="77777777" w:rsidR="00CD206A" w:rsidRDefault="00843928" w:rsidP="00CD206A">
      <w:pPr>
        <w:pStyle w:val="Akapitzlist"/>
        <w:numPr>
          <w:ilvl w:val="0"/>
          <w:numId w:val="41"/>
        </w:numPr>
        <w:tabs>
          <w:tab w:val="left" w:pos="0"/>
        </w:tabs>
        <w:spacing w:after="60" w:line="276" w:lineRule="auto"/>
        <w:ind w:left="425" w:hanging="425"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CD206A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Potwierdzenie należytego wykonania przyłącza zgodnie z warunkami przyłączenia oraz planem sytuacyjnym jest dokonywane protokołem odbioru podpisanym przez inwestora, kierownika robót i przedstawiciela przedsiębiorstwa</w:t>
      </w:r>
      <w:r w:rsidR="00CD206A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;</w:t>
      </w:r>
    </w:p>
    <w:p w14:paraId="63858BD2" w14:textId="0A35CA08" w:rsidR="00CD206A" w:rsidRPr="00CD206A" w:rsidRDefault="00CD206A" w:rsidP="00CD206A">
      <w:pPr>
        <w:pStyle w:val="Akapitzlist"/>
        <w:numPr>
          <w:ilvl w:val="0"/>
          <w:numId w:val="41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CD206A">
        <w:rPr>
          <w:rFonts w:ascii="Times New Roman" w:eastAsia="Arial Unicode MS" w:hAnsi="Times New Roman"/>
          <w:kern w:val="2"/>
          <w:lang w:eastAsia="hi-IN" w:bidi="hi-IN"/>
        </w:rPr>
        <w:t>Protokół odbioru końcowego przyłącza powinien zawierać co najmniej</w:t>
      </w:r>
    </w:p>
    <w:p w14:paraId="1551DE3E" w14:textId="77777777" w:rsidR="00CD206A" w:rsidRPr="00CD206A" w:rsidRDefault="00CD206A" w:rsidP="00CD206A">
      <w:pPr>
        <w:widowControl/>
        <w:autoSpaceDE w:val="0"/>
        <w:autoSpaceDN w:val="0"/>
        <w:adjustRightInd w:val="0"/>
        <w:spacing w:after="60"/>
        <w:ind w:left="709" w:hanging="284"/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</w:pPr>
      <w:r w:rsidRPr="00CD206A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1) adres nieruchomości, do której wykonano przyłącze;</w:t>
      </w:r>
    </w:p>
    <w:p w14:paraId="00C7BA08" w14:textId="77777777" w:rsidR="00CD206A" w:rsidRPr="00CD206A" w:rsidRDefault="00CD206A" w:rsidP="00CD206A">
      <w:pPr>
        <w:widowControl/>
        <w:autoSpaceDE w:val="0"/>
        <w:autoSpaceDN w:val="0"/>
        <w:adjustRightInd w:val="0"/>
        <w:spacing w:after="60"/>
        <w:ind w:left="709" w:hanging="284"/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</w:pPr>
      <w:r w:rsidRPr="00CD206A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2) imię i nazwisko lub nazwę oraz adres podmiotu ubiegającego się o przyłączenie nieruchomości do sieci;</w:t>
      </w:r>
    </w:p>
    <w:p w14:paraId="09387FA7" w14:textId="77777777" w:rsidR="00CD206A" w:rsidRPr="00CD206A" w:rsidRDefault="00CD206A" w:rsidP="00CD206A">
      <w:pPr>
        <w:widowControl/>
        <w:autoSpaceDE w:val="0"/>
        <w:autoSpaceDN w:val="0"/>
        <w:adjustRightInd w:val="0"/>
        <w:spacing w:after="60"/>
        <w:ind w:left="709" w:hanging="284"/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</w:pPr>
      <w:r w:rsidRPr="00CD206A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3) datę zakończenia robót budowlanych oraz datę odbioru końcowego przyłącza;</w:t>
      </w:r>
    </w:p>
    <w:p w14:paraId="47D796B7" w14:textId="4C700250" w:rsidR="00CD206A" w:rsidRPr="00CD206A" w:rsidRDefault="00CD206A" w:rsidP="00CD206A">
      <w:pPr>
        <w:widowControl/>
        <w:autoSpaceDE w:val="0"/>
        <w:autoSpaceDN w:val="0"/>
        <w:adjustRightInd w:val="0"/>
        <w:spacing w:after="60"/>
        <w:ind w:left="709" w:hanging="284"/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</w:pPr>
      <w:r w:rsidRPr="00CD206A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4) dane techniczne przyłącza, takie jak m.in. średnica, materiał, z którego zostało wykonane, długość,</w:t>
      </w:r>
      <w:r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 xml:space="preserve"> </w:t>
      </w:r>
      <w:r w:rsidRPr="00CD206A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elementy uzbrojenia;</w:t>
      </w:r>
    </w:p>
    <w:p w14:paraId="34BDC54B" w14:textId="77777777" w:rsidR="00CD206A" w:rsidRPr="00CD206A" w:rsidRDefault="00CD206A" w:rsidP="00CD206A">
      <w:pPr>
        <w:widowControl/>
        <w:autoSpaceDE w:val="0"/>
        <w:autoSpaceDN w:val="0"/>
        <w:adjustRightInd w:val="0"/>
        <w:spacing w:after="60"/>
        <w:ind w:left="709" w:hanging="284"/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</w:pPr>
      <w:r w:rsidRPr="00CD206A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5) w przypadku przyłącza wodociągowego określenie celu na jaki będzie zużywana woda;</w:t>
      </w:r>
    </w:p>
    <w:p w14:paraId="6F46ADC7" w14:textId="77777777" w:rsidR="00CD206A" w:rsidRPr="00CD206A" w:rsidRDefault="00CD206A" w:rsidP="00CD206A">
      <w:pPr>
        <w:widowControl/>
        <w:autoSpaceDE w:val="0"/>
        <w:autoSpaceDN w:val="0"/>
        <w:adjustRightInd w:val="0"/>
        <w:spacing w:after="60"/>
        <w:ind w:left="709" w:hanging="284"/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</w:pPr>
      <w:r w:rsidRPr="00CD206A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6) w przypadku przyłącza kanalizacyjnego określenie rodzaju odprowadzanych ścieków;</w:t>
      </w:r>
    </w:p>
    <w:p w14:paraId="05859BD7" w14:textId="77777777" w:rsidR="00CD206A" w:rsidRPr="00CD206A" w:rsidRDefault="00CD206A" w:rsidP="00CD206A">
      <w:pPr>
        <w:widowControl/>
        <w:autoSpaceDE w:val="0"/>
        <w:autoSpaceDN w:val="0"/>
        <w:adjustRightInd w:val="0"/>
        <w:spacing w:after="60"/>
        <w:ind w:left="709" w:hanging="284"/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</w:pPr>
      <w:r w:rsidRPr="00CD206A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7) uwagi dotyczące różnic pomiędzy projektem a realizacją przyłącza;</w:t>
      </w:r>
    </w:p>
    <w:p w14:paraId="71B833FC" w14:textId="57528CDA" w:rsidR="00CD206A" w:rsidRDefault="00CD206A" w:rsidP="00CD206A">
      <w:pPr>
        <w:widowControl/>
        <w:autoSpaceDE w:val="0"/>
        <w:autoSpaceDN w:val="0"/>
        <w:adjustRightInd w:val="0"/>
        <w:spacing w:after="60"/>
        <w:ind w:left="709" w:hanging="284"/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</w:pPr>
      <w:r w:rsidRPr="00CD206A"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  <w:t>8) oznaczenie oraz podpisy osób obecnych przy dokonywaniu odbioru.</w:t>
      </w:r>
    </w:p>
    <w:p w14:paraId="14F26143" w14:textId="318A078E" w:rsidR="00CD206A" w:rsidRDefault="00CD206A" w:rsidP="00CD206A">
      <w:pPr>
        <w:widowControl/>
        <w:autoSpaceDE w:val="0"/>
        <w:autoSpaceDN w:val="0"/>
        <w:adjustRightInd w:val="0"/>
        <w:spacing w:after="60"/>
        <w:ind w:left="709" w:hanging="284"/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</w:pPr>
    </w:p>
    <w:p w14:paraId="17509F9D" w14:textId="0B081963" w:rsidR="00CD206A" w:rsidRDefault="00CD206A" w:rsidP="00CD206A">
      <w:pPr>
        <w:widowControl/>
        <w:autoSpaceDE w:val="0"/>
        <w:autoSpaceDN w:val="0"/>
        <w:adjustRightInd w:val="0"/>
        <w:spacing w:after="60"/>
        <w:ind w:left="709" w:hanging="425"/>
        <w:rPr>
          <w:rFonts w:ascii="Times New Roman" w:eastAsia="Arial Unicode MS" w:hAnsi="Times New Roman" w:cs="Times New Roman"/>
          <w:color w:val="auto"/>
          <w:kern w:val="2"/>
          <w:lang w:eastAsia="hi-IN" w:bidi="hi-IN"/>
        </w:rPr>
      </w:pPr>
    </w:p>
    <w:p w14:paraId="6047F2D1" w14:textId="0F7025F5" w:rsidR="00CD206A" w:rsidRDefault="00257CA0" w:rsidP="00CD206A">
      <w:pPr>
        <w:pStyle w:val="Tekstkomentarza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Odbiór prac </w:t>
      </w:r>
      <w:r w:rsidRPr="00F27C6F">
        <w:rPr>
          <w:rFonts w:ascii="Times New Roman" w:hAnsi="Times New Roman"/>
          <w:sz w:val="24"/>
          <w:szCs w:val="24"/>
          <w:lang w:eastAsia="pl-PL"/>
        </w:rPr>
        <w:t>ulegających zakryciu (zasypaniu), w tym częściowemu zakryciu (zasypaniu), podmiot przyłączany jest zobowiązany zgłaszać przedsiębiorstwu wodociągowo-kanalizacyjnemu przed zakryciem (zasypaniem)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6F70E714" w14:textId="69414048" w:rsidR="00CD206A" w:rsidRPr="00257CA0" w:rsidRDefault="00CD206A" w:rsidP="00257CA0">
      <w:pPr>
        <w:pStyle w:val="Tekstkomentarza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CA0">
        <w:rPr>
          <w:rFonts w:ascii="Times New Roman" w:hAnsi="Times New Roman"/>
          <w:sz w:val="24"/>
          <w:szCs w:val="24"/>
          <w:lang w:eastAsia="pl-PL"/>
        </w:rPr>
        <w:t>Protokół odbioru końcowego przyłącza upoważnia podmiot ubiegający się o przyłączenie nieruchomości</w:t>
      </w:r>
    </w:p>
    <w:p w14:paraId="08AB7984" w14:textId="77777777" w:rsidR="00F21BE6" w:rsidRPr="00F27C6F" w:rsidRDefault="00F21BE6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</w:p>
    <w:p w14:paraId="0E7C831D" w14:textId="15569D39" w:rsidR="003D6E4F" w:rsidRPr="00F27C6F" w:rsidRDefault="00574F8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Rozdział VI</w:t>
      </w:r>
      <w:bookmarkEnd w:id="17"/>
      <w:r w:rsidR="00EA2FCA" w:rsidRPr="00F27C6F">
        <w:rPr>
          <w:rFonts w:ascii="Times New Roman" w:hAnsi="Times New Roman" w:cs="Times New Roman"/>
          <w:color w:val="auto"/>
        </w:rPr>
        <w:t>II</w:t>
      </w:r>
    </w:p>
    <w:p w14:paraId="59BEAC3A" w14:textId="77777777" w:rsidR="003D6E4F" w:rsidRPr="00F27C6F" w:rsidRDefault="00574F89">
      <w:pPr>
        <w:pStyle w:val="Teksttreci0"/>
        <w:shd w:val="clear" w:color="auto" w:fill="auto"/>
        <w:jc w:val="center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b/>
          <w:bCs/>
          <w:color w:val="auto"/>
        </w:rPr>
        <w:t>Sposób postępowania w przypadku niedotrzymania ciągłości usług i odpowiednich</w:t>
      </w:r>
      <w:r w:rsidRPr="00F27C6F">
        <w:rPr>
          <w:rFonts w:ascii="Times New Roman" w:hAnsi="Times New Roman" w:cs="Times New Roman"/>
          <w:b/>
          <w:bCs/>
          <w:color w:val="auto"/>
        </w:rPr>
        <w:br/>
        <w:t>parametrów dostarczanej wody i wprowadzanych do sieci kanalizacyjnej ścieków</w:t>
      </w:r>
    </w:p>
    <w:p w14:paraId="02E20BDC" w14:textId="77777777" w:rsidR="003D6E4F" w:rsidRPr="00F27C6F" w:rsidRDefault="00574F89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bookmarkStart w:id="18" w:name="bookmark21"/>
      <w:r w:rsidRPr="00F27C6F">
        <w:rPr>
          <w:rFonts w:ascii="Times New Roman" w:hAnsi="Times New Roman" w:cs="Times New Roman"/>
          <w:color w:val="auto"/>
        </w:rPr>
        <w:t>§ 15.</w:t>
      </w:r>
      <w:bookmarkEnd w:id="18"/>
    </w:p>
    <w:p w14:paraId="34EDA1C8" w14:textId="04CF5DB5" w:rsidR="003D6E4F" w:rsidRPr="00F27C6F" w:rsidRDefault="00574F89" w:rsidP="00986347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ind w:left="420" w:hanging="42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Przedsiębiorstwo zobowiązane jest do udzielania odbiorcom usług oraz Gmin</w:t>
      </w:r>
      <w:r w:rsidR="000C36AC" w:rsidRPr="00F27C6F">
        <w:rPr>
          <w:rFonts w:ascii="Times New Roman" w:hAnsi="Times New Roman" w:cs="Times New Roman"/>
          <w:color w:val="auto"/>
        </w:rPr>
        <w:t>ie</w:t>
      </w:r>
      <w:r w:rsidRPr="00F27C6F">
        <w:rPr>
          <w:rFonts w:ascii="Times New Roman" w:hAnsi="Times New Roman" w:cs="Times New Roman"/>
          <w:color w:val="auto"/>
        </w:rPr>
        <w:t xml:space="preserve"> informacji, dotyczących występujących zakłóceń w zaopatrzeniu w wodę i</w:t>
      </w:r>
      <w:r w:rsidR="00C454FE" w:rsidRPr="00F27C6F">
        <w:rPr>
          <w:rFonts w:ascii="Times New Roman" w:hAnsi="Times New Roman" w:cs="Times New Roman"/>
          <w:color w:val="auto"/>
        </w:rPr>
        <w:t> </w:t>
      </w:r>
      <w:r w:rsidRPr="00F27C6F">
        <w:rPr>
          <w:rFonts w:ascii="Times New Roman" w:hAnsi="Times New Roman" w:cs="Times New Roman"/>
          <w:color w:val="auto"/>
        </w:rPr>
        <w:t>w</w:t>
      </w:r>
      <w:r w:rsidR="00C454FE" w:rsidRPr="00F27C6F">
        <w:rPr>
          <w:rFonts w:ascii="Times New Roman" w:hAnsi="Times New Roman" w:cs="Times New Roman"/>
          <w:color w:val="auto"/>
        </w:rPr>
        <w:t> </w:t>
      </w:r>
      <w:r w:rsidRPr="00F27C6F">
        <w:rPr>
          <w:rFonts w:ascii="Times New Roman" w:hAnsi="Times New Roman" w:cs="Times New Roman"/>
          <w:color w:val="auto"/>
        </w:rPr>
        <w:t>odprowadzaniu ścieków oraz awarii urządzeń wodociągowych i kanalizacyjnych.</w:t>
      </w:r>
    </w:p>
    <w:p w14:paraId="6A961D5E" w14:textId="0CE3237A" w:rsidR="00C33E95" w:rsidRPr="00F27C6F" w:rsidRDefault="00C33E95" w:rsidP="007D4B43">
      <w:pPr>
        <w:pStyle w:val="Akapitzlist"/>
        <w:numPr>
          <w:ilvl w:val="0"/>
          <w:numId w:val="13"/>
        </w:numPr>
        <w:tabs>
          <w:tab w:val="left" w:pos="567"/>
        </w:tabs>
        <w:spacing w:after="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W przypadku niedotrzymania ciągłości świadczonych przez przedsiębiorstwo wodociągowo-kanalizacyjne usług oraz odpowiednich parametrów dostarczanej przez nie wody, przedsiębiorstwo ma obowiązek:</w:t>
      </w:r>
    </w:p>
    <w:p w14:paraId="1BF19949" w14:textId="4E79D1C8" w:rsidR="00C33E95" w:rsidRPr="00F27C6F" w:rsidRDefault="00C33E95" w:rsidP="00986347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 xml:space="preserve">poinformować niezwłocznie odbiorców usług o takich przypadkach, na swojej stronie internetowej lub/i w inny zwyczajowo przyjęty sposób, w tym wskazać, o ile to możliwe, planowany termin przywrócenia prawidłowego funkcjonowania sieci i odpowiednich parametrów dostarczanej wody, </w:t>
      </w:r>
    </w:p>
    <w:p w14:paraId="3300D818" w14:textId="77777777" w:rsidR="00C33E95" w:rsidRPr="00F27C6F" w:rsidRDefault="00C33E95" w:rsidP="00986347">
      <w:pPr>
        <w:pStyle w:val="Akapitzlist"/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zapewnienia odbiorcom usług zastępczych punktów poboru wody w przypadku przerw w dostawie wody przekraczających 12 godzin oraz poinformowania odbiorców usług o lokalizacji takich punktów, na swojej stronie internetowej lub/i w inny zwyczajowo przyjęty sposób,</w:t>
      </w:r>
    </w:p>
    <w:p w14:paraId="08D1FF41" w14:textId="3E7F88F2" w:rsidR="00C33E95" w:rsidRPr="00F27C6F" w:rsidRDefault="007D4B43" w:rsidP="00986347">
      <w:pPr>
        <w:pStyle w:val="Akapitzlist"/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C33E95" w:rsidRPr="00F27C6F">
        <w:rPr>
          <w:rFonts w:ascii="Times New Roman" w:hAnsi="Times New Roman"/>
          <w:sz w:val="24"/>
          <w:szCs w:val="24"/>
        </w:rPr>
        <w:t xml:space="preserve">ile jest to możliwe, podjąć niezbędne działania celem przywrócenia ciągłości świadczenia usług i odpowiednich parametrów dostarczanej wody, </w:t>
      </w:r>
    </w:p>
    <w:p w14:paraId="538C70F0" w14:textId="1375CDA8" w:rsidR="00C33E95" w:rsidRPr="00F27C6F" w:rsidRDefault="00C33E95" w:rsidP="00986347">
      <w:pPr>
        <w:pStyle w:val="Akapitzlist"/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poinformować dyżurne służby</w:t>
      </w:r>
      <w:r w:rsidR="007D4B43">
        <w:rPr>
          <w:rFonts w:ascii="Times New Roman" w:hAnsi="Times New Roman"/>
          <w:sz w:val="24"/>
          <w:szCs w:val="24"/>
        </w:rPr>
        <w:t xml:space="preserve"> gminne</w:t>
      </w:r>
      <w:r w:rsidRPr="00F27C6F">
        <w:rPr>
          <w:rFonts w:ascii="Times New Roman" w:hAnsi="Times New Roman"/>
          <w:sz w:val="24"/>
          <w:szCs w:val="24"/>
        </w:rPr>
        <w:t>, wskazując przewidywany czas przywrócenia ciągłości świadczonych usług.</w:t>
      </w:r>
    </w:p>
    <w:p w14:paraId="7EE6333D" w14:textId="7880FABF" w:rsidR="003D6E4F" w:rsidRPr="00F27C6F" w:rsidRDefault="00574F89" w:rsidP="007D4B43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after="0"/>
        <w:ind w:left="360" w:hanging="3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O przerwach w dostawie wody lub odprowadzaniu ścieków wynikających z planowanych</w:t>
      </w:r>
      <w:r w:rsidR="00C33E95" w:rsidRPr="00F27C6F">
        <w:rPr>
          <w:rFonts w:ascii="Times New Roman" w:hAnsi="Times New Roman" w:cs="Times New Roman"/>
          <w:color w:val="auto"/>
        </w:rPr>
        <w:t xml:space="preserve"> </w:t>
      </w:r>
      <w:r w:rsidRPr="00F27C6F">
        <w:rPr>
          <w:rFonts w:ascii="Times New Roman" w:hAnsi="Times New Roman" w:cs="Times New Roman"/>
          <w:color w:val="auto"/>
        </w:rPr>
        <w:t>prac konserwacyjno-remontowych przedsiębiorstwo powiadomi odbiorcę oraz przekaże informację do Gminy najpóźniej na dwa dni przed jej planowanym terminem.</w:t>
      </w:r>
    </w:p>
    <w:p w14:paraId="60489D33" w14:textId="77777777" w:rsidR="003D6E4F" w:rsidRPr="00F27C6F" w:rsidRDefault="00574F89" w:rsidP="007D4B43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ind w:left="360" w:hanging="3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W przypadku, gdy planowa przerwa w dostawie wody będzie trwać dłużej niż 12 godzin, należy o tym fakcie powiadomić odbiorców z wyp</w:t>
      </w:r>
      <w:r w:rsidR="000F0623" w:rsidRPr="00F27C6F">
        <w:rPr>
          <w:rFonts w:ascii="Times New Roman" w:hAnsi="Times New Roman" w:cs="Times New Roman"/>
          <w:color w:val="auto"/>
        </w:rPr>
        <w:t>rzedzeniem minimum 7 dniowym. W </w:t>
      </w:r>
      <w:r w:rsidRPr="00F27C6F">
        <w:rPr>
          <w:rFonts w:ascii="Times New Roman" w:hAnsi="Times New Roman" w:cs="Times New Roman"/>
          <w:color w:val="auto"/>
        </w:rPr>
        <w:t>takim przypadku przedsiębiorstwo zapewni na ten okres zastępczy punkt poboru wody.</w:t>
      </w:r>
    </w:p>
    <w:p w14:paraId="5CC3990C" w14:textId="2F087EE8" w:rsidR="003D6E4F" w:rsidRPr="00F27C6F" w:rsidRDefault="00574F89" w:rsidP="007D4B43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ind w:left="360" w:hanging="36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 xml:space="preserve">Informacje i powiadomienia, o których mowa w ust.1, </w:t>
      </w:r>
      <w:r w:rsidR="003F6C3E" w:rsidRPr="00F27C6F">
        <w:rPr>
          <w:rFonts w:ascii="Times New Roman" w:hAnsi="Times New Roman" w:cs="Times New Roman"/>
          <w:color w:val="auto"/>
        </w:rPr>
        <w:t xml:space="preserve">2, </w:t>
      </w:r>
      <w:r w:rsidRPr="00F27C6F">
        <w:rPr>
          <w:rFonts w:ascii="Times New Roman" w:hAnsi="Times New Roman" w:cs="Times New Roman"/>
          <w:color w:val="auto"/>
        </w:rPr>
        <w:t>3 i 4, przedsiębiorstwo przekazuje przy pomocy ogłoszeń zamieszczanych w rejonie zakłóceń,</w:t>
      </w:r>
      <w:r w:rsidR="003F6C3E" w:rsidRPr="00F27C6F">
        <w:rPr>
          <w:rFonts w:ascii="Times New Roman" w:hAnsi="Times New Roman" w:cs="Times New Roman"/>
          <w:color w:val="auto"/>
        </w:rPr>
        <w:t xml:space="preserve"> lub/i</w:t>
      </w:r>
      <w:r w:rsidRPr="00F27C6F">
        <w:rPr>
          <w:rFonts w:ascii="Times New Roman" w:hAnsi="Times New Roman" w:cs="Times New Roman"/>
          <w:color w:val="auto"/>
        </w:rPr>
        <w:t xml:space="preserve"> na swojej stronie internetowej, lub</w:t>
      </w:r>
      <w:r w:rsidR="003F6C3E" w:rsidRPr="00F27C6F">
        <w:rPr>
          <w:rFonts w:ascii="Times New Roman" w:hAnsi="Times New Roman" w:cs="Times New Roman"/>
          <w:color w:val="auto"/>
        </w:rPr>
        <w:t>/i</w:t>
      </w:r>
      <w:r w:rsidRPr="00F27C6F">
        <w:rPr>
          <w:rFonts w:ascii="Times New Roman" w:hAnsi="Times New Roman" w:cs="Times New Roman"/>
          <w:color w:val="auto"/>
        </w:rPr>
        <w:t xml:space="preserve"> w inny zwyczajowo przyjęty sposób.</w:t>
      </w:r>
    </w:p>
    <w:p w14:paraId="0455D9E1" w14:textId="1BB677EE" w:rsidR="009B77CA" w:rsidRPr="00F27C6F" w:rsidRDefault="003D6E4F" w:rsidP="007D4B43">
      <w:pPr>
        <w:pStyle w:val="Akapitzlist"/>
        <w:numPr>
          <w:ilvl w:val="0"/>
          <w:numId w:val="13"/>
        </w:numPr>
        <w:tabs>
          <w:tab w:val="left" w:pos="-3544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Przedsiębiorstwo wodociągowo-kanalizacyjne może odciąć dostawę wody lub zamknąć przyłącze kanalizacyjne, jeżeli:</w:t>
      </w:r>
    </w:p>
    <w:p w14:paraId="6C944049" w14:textId="77777777" w:rsidR="009B77CA" w:rsidRPr="00F27C6F" w:rsidRDefault="003D6E4F" w:rsidP="00986347">
      <w:pPr>
        <w:pStyle w:val="Akapitzlist"/>
        <w:numPr>
          <w:ilvl w:val="4"/>
          <w:numId w:val="26"/>
        </w:numPr>
        <w:tabs>
          <w:tab w:val="left" w:pos="429"/>
        </w:tabs>
        <w:spacing w:line="240" w:lineRule="auto"/>
        <w:ind w:left="905" w:hanging="362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przyłącze wodociągowe lub przyłącze kanalizacyjne wykonano niezgodnie z</w:t>
      </w:r>
      <w:r w:rsidR="00C454FE" w:rsidRPr="00F27C6F">
        <w:rPr>
          <w:rFonts w:ascii="Times New Roman" w:hAnsi="Times New Roman"/>
          <w:sz w:val="24"/>
          <w:szCs w:val="24"/>
        </w:rPr>
        <w:t> </w:t>
      </w:r>
      <w:r w:rsidRPr="00F27C6F">
        <w:rPr>
          <w:rFonts w:ascii="Times New Roman" w:hAnsi="Times New Roman"/>
          <w:sz w:val="24"/>
          <w:szCs w:val="24"/>
        </w:rPr>
        <w:t>przepisami prawa;</w:t>
      </w:r>
    </w:p>
    <w:p w14:paraId="0E732F87" w14:textId="77777777" w:rsidR="009B77CA" w:rsidRPr="00F27C6F" w:rsidRDefault="003D6E4F" w:rsidP="00986347">
      <w:pPr>
        <w:pStyle w:val="Akapitzlist"/>
        <w:numPr>
          <w:ilvl w:val="4"/>
          <w:numId w:val="26"/>
        </w:numPr>
        <w:tabs>
          <w:tab w:val="left" w:pos="429"/>
        </w:tabs>
        <w:spacing w:line="240" w:lineRule="auto"/>
        <w:ind w:left="905" w:hanging="362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odbiorca usług nie uiścił należności za pełne dwa okresy obrachunkowe, następujące po dniu otrzymania upomnienia w sprawie uregulowania zaległej opłaty;</w:t>
      </w:r>
    </w:p>
    <w:p w14:paraId="73F2FD05" w14:textId="77777777" w:rsidR="009B77CA" w:rsidRPr="00F27C6F" w:rsidRDefault="003D6E4F" w:rsidP="00986347">
      <w:pPr>
        <w:pStyle w:val="Akapitzlist"/>
        <w:numPr>
          <w:ilvl w:val="4"/>
          <w:numId w:val="26"/>
        </w:numPr>
        <w:tabs>
          <w:tab w:val="left" w:pos="429"/>
        </w:tabs>
        <w:spacing w:line="240" w:lineRule="auto"/>
        <w:ind w:left="905" w:hanging="362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jakość wprowadzanych ścieków nie spełnia wymogów określonych w przepisach prawa lub stwierdzono celowe uszkodzenie albo pominięcie urządzenia pomiarowego;</w:t>
      </w:r>
    </w:p>
    <w:p w14:paraId="4BE1A4BF" w14:textId="77777777" w:rsidR="009B77CA" w:rsidRPr="00F27C6F" w:rsidRDefault="003D6E4F" w:rsidP="00986347">
      <w:pPr>
        <w:pStyle w:val="Akapitzlist"/>
        <w:numPr>
          <w:ilvl w:val="4"/>
          <w:numId w:val="26"/>
        </w:numPr>
        <w:tabs>
          <w:tab w:val="left" w:pos="475"/>
          <w:tab w:val="left" w:pos="514"/>
          <w:tab w:val="left" w:pos="724"/>
        </w:tabs>
        <w:spacing w:line="240" w:lineRule="auto"/>
        <w:ind w:left="905" w:hanging="362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został stwierdzony nielegalny pobór wody lub nielegalne odprowadzanie ścieków, to jest bez zawarcia umowy, jak również przy celowo uszkodzonych albo pominiętych wodomierzach lub urządzeniach pomiarowych.</w:t>
      </w:r>
    </w:p>
    <w:p w14:paraId="2A7A1E03" w14:textId="7F45C71E" w:rsidR="009B77CA" w:rsidRPr="00F27C6F" w:rsidRDefault="003D6E4F" w:rsidP="007D4B43">
      <w:pPr>
        <w:pStyle w:val="Akapitzlist"/>
        <w:numPr>
          <w:ilvl w:val="0"/>
          <w:numId w:val="13"/>
        </w:numPr>
        <w:tabs>
          <w:tab w:val="left" w:pos="426"/>
        </w:tabs>
        <w:spacing w:after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>Przedsiębiorstwo wodociągowo-kanalizacyjne, które odcięło dostawę wody z p</w:t>
      </w:r>
      <w:r w:rsidR="00AD46AD" w:rsidRPr="00F27C6F">
        <w:rPr>
          <w:rFonts w:ascii="Times New Roman" w:hAnsi="Times New Roman"/>
          <w:sz w:val="24"/>
          <w:szCs w:val="24"/>
        </w:rPr>
        <w:t xml:space="preserve">rzyczyny, o której mowa w ust. </w:t>
      </w:r>
      <w:r w:rsidR="007D4B43">
        <w:rPr>
          <w:rFonts w:ascii="Times New Roman" w:hAnsi="Times New Roman"/>
          <w:sz w:val="24"/>
          <w:szCs w:val="24"/>
        </w:rPr>
        <w:t>6</w:t>
      </w:r>
      <w:r w:rsidR="00AD46AD" w:rsidRPr="00F27C6F">
        <w:rPr>
          <w:rFonts w:ascii="Times New Roman" w:hAnsi="Times New Roman"/>
          <w:sz w:val="24"/>
          <w:szCs w:val="24"/>
        </w:rPr>
        <w:t xml:space="preserve"> pkt 2</w:t>
      </w:r>
      <w:r w:rsidRPr="00F27C6F">
        <w:rPr>
          <w:rFonts w:ascii="Times New Roman" w:hAnsi="Times New Roman"/>
          <w:sz w:val="24"/>
          <w:szCs w:val="24"/>
        </w:rPr>
        <w:t>, jest obowiązane do równoczesnego udostępnienia zastępczego punktu poboru wody przeznac</w:t>
      </w:r>
      <w:r w:rsidR="000F0623" w:rsidRPr="00F27C6F">
        <w:rPr>
          <w:rFonts w:ascii="Times New Roman" w:hAnsi="Times New Roman"/>
          <w:sz w:val="24"/>
          <w:szCs w:val="24"/>
        </w:rPr>
        <w:t>zonej do spożycia przez ludzi i </w:t>
      </w:r>
      <w:r w:rsidRPr="00F27C6F">
        <w:rPr>
          <w:rFonts w:ascii="Times New Roman" w:hAnsi="Times New Roman"/>
          <w:sz w:val="24"/>
          <w:szCs w:val="24"/>
        </w:rPr>
        <w:t>poinformowania o możliwościach korzystania z tego punktu.</w:t>
      </w:r>
    </w:p>
    <w:p w14:paraId="29DE1EC6" w14:textId="32F4CE86" w:rsidR="003D6E4F" w:rsidRPr="00F27C6F" w:rsidRDefault="003D6E4F" w:rsidP="007D4B43">
      <w:pPr>
        <w:pStyle w:val="Akapitzlist"/>
        <w:numPr>
          <w:ilvl w:val="0"/>
          <w:numId w:val="13"/>
        </w:numPr>
        <w:tabs>
          <w:tab w:val="left" w:pos="426"/>
        </w:tabs>
        <w:spacing w:after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27C6F">
        <w:rPr>
          <w:rFonts w:ascii="Times New Roman" w:hAnsi="Times New Roman"/>
          <w:sz w:val="24"/>
          <w:szCs w:val="24"/>
        </w:rPr>
        <w:t xml:space="preserve"> Przedsiębiorstwo wodociągowo-kanalizacyjne o zamiarze odcięcia dostawy wody lub zamknięcia przyłącza kanalizacyjnego</w:t>
      </w:r>
      <w:r w:rsidR="00C454FE" w:rsidRPr="00F27C6F">
        <w:rPr>
          <w:rFonts w:ascii="Times New Roman" w:hAnsi="Times New Roman"/>
          <w:sz w:val="24"/>
          <w:szCs w:val="24"/>
        </w:rPr>
        <w:t>,</w:t>
      </w:r>
      <w:r w:rsidRPr="00F27C6F">
        <w:rPr>
          <w:rFonts w:ascii="Times New Roman" w:hAnsi="Times New Roman"/>
          <w:sz w:val="24"/>
          <w:szCs w:val="24"/>
        </w:rPr>
        <w:t xml:space="preserve"> oraz o miejscach i sposobie udostępniania zastępczych punktów poboru wody zawiadamia powiatowego inspektora sanitarnego, wójta oraz odbiorcę usług</w:t>
      </w:r>
      <w:r w:rsidR="00C454FE" w:rsidRPr="00F27C6F">
        <w:rPr>
          <w:rFonts w:ascii="Times New Roman" w:hAnsi="Times New Roman"/>
          <w:sz w:val="24"/>
          <w:szCs w:val="24"/>
        </w:rPr>
        <w:t>,</w:t>
      </w:r>
      <w:r w:rsidRPr="00F27C6F">
        <w:rPr>
          <w:rFonts w:ascii="Times New Roman" w:hAnsi="Times New Roman"/>
          <w:sz w:val="24"/>
          <w:szCs w:val="24"/>
        </w:rPr>
        <w:t xml:space="preserve"> co najmniej na 20 dni przed planowanym terminem odcięcia dostaw wody lub zamknięcia przyłącza kanalizacyjnego</w:t>
      </w:r>
      <w:r w:rsidR="00C454FE" w:rsidRPr="00F27C6F">
        <w:rPr>
          <w:rFonts w:ascii="Times New Roman" w:hAnsi="Times New Roman"/>
          <w:sz w:val="24"/>
          <w:szCs w:val="24"/>
        </w:rPr>
        <w:t>.</w:t>
      </w:r>
    </w:p>
    <w:p w14:paraId="494F68EC" w14:textId="4223B4E3" w:rsidR="003D6E4F" w:rsidRPr="00F27C6F" w:rsidRDefault="00574F89" w:rsidP="00073473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bookmarkStart w:id="19" w:name="bookmark22"/>
      <w:r w:rsidRPr="00F27C6F">
        <w:rPr>
          <w:rFonts w:ascii="Times New Roman" w:hAnsi="Times New Roman" w:cs="Times New Roman"/>
          <w:color w:val="auto"/>
        </w:rPr>
        <w:t xml:space="preserve">Rozdział </w:t>
      </w:r>
      <w:r w:rsidR="00501A72" w:rsidRPr="00F27C6F">
        <w:rPr>
          <w:rFonts w:ascii="Times New Roman" w:hAnsi="Times New Roman" w:cs="Times New Roman"/>
          <w:color w:val="auto"/>
        </w:rPr>
        <w:t xml:space="preserve">IX </w:t>
      </w:r>
      <w:bookmarkEnd w:id="19"/>
    </w:p>
    <w:p w14:paraId="0678FB28" w14:textId="77777777" w:rsidR="003D6E4F" w:rsidRPr="00F27C6F" w:rsidRDefault="00574F89" w:rsidP="00073473">
      <w:pPr>
        <w:pStyle w:val="Teksttreci0"/>
        <w:shd w:val="clear" w:color="auto" w:fill="auto"/>
        <w:spacing w:after="0"/>
        <w:jc w:val="center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b/>
          <w:bCs/>
          <w:color w:val="auto"/>
        </w:rPr>
        <w:t>Standardy obsługi odbiorców, a w szczególności sposoby załatwiania reklamacji</w:t>
      </w:r>
      <w:r w:rsidRPr="00F27C6F">
        <w:rPr>
          <w:rFonts w:ascii="Times New Roman" w:hAnsi="Times New Roman" w:cs="Times New Roman"/>
          <w:b/>
          <w:bCs/>
          <w:color w:val="auto"/>
        </w:rPr>
        <w:br/>
        <w:t>oraz wymiany informacji dotyczących zakłóceń w dostawie wody</w:t>
      </w:r>
      <w:r w:rsidRPr="00F27C6F">
        <w:rPr>
          <w:rFonts w:ascii="Times New Roman" w:hAnsi="Times New Roman" w:cs="Times New Roman"/>
          <w:b/>
          <w:bCs/>
          <w:color w:val="auto"/>
        </w:rPr>
        <w:br/>
        <w:t>i odprowadzaniu ścieków</w:t>
      </w:r>
      <w:r w:rsidRPr="00F27C6F">
        <w:rPr>
          <w:rFonts w:ascii="Times New Roman" w:hAnsi="Times New Roman" w:cs="Times New Roman"/>
          <w:b/>
          <w:bCs/>
          <w:color w:val="auto"/>
        </w:rPr>
        <w:br/>
        <w:t>§ 16.</w:t>
      </w:r>
    </w:p>
    <w:p w14:paraId="6A47E3B4" w14:textId="77777777" w:rsidR="003D6E4F" w:rsidRPr="00F27C6F" w:rsidRDefault="00574F89" w:rsidP="00986347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Obowiązują następujące wymagania w zakresie terminów:</w:t>
      </w:r>
    </w:p>
    <w:p w14:paraId="62F756BE" w14:textId="77777777" w:rsidR="003D6E4F" w:rsidRPr="00F27C6F" w:rsidRDefault="00574F89" w:rsidP="00986347">
      <w:pPr>
        <w:pStyle w:val="Teksttreci0"/>
        <w:numPr>
          <w:ilvl w:val="0"/>
          <w:numId w:val="15"/>
        </w:numPr>
        <w:shd w:val="clear" w:color="auto" w:fill="auto"/>
        <w:tabs>
          <w:tab w:val="left" w:pos="866"/>
        </w:tabs>
        <w:ind w:left="860" w:hanging="42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udzielania informacji i odpowiedzi, w związku z zakłóceniami w dostawie wody i</w:t>
      </w:r>
      <w:r w:rsidR="00C454FE" w:rsidRPr="00F27C6F">
        <w:rPr>
          <w:rFonts w:ascii="Times New Roman" w:hAnsi="Times New Roman" w:cs="Times New Roman"/>
          <w:color w:val="auto"/>
        </w:rPr>
        <w:t> </w:t>
      </w:r>
      <w:r w:rsidRPr="00F27C6F">
        <w:rPr>
          <w:rFonts w:ascii="Times New Roman" w:hAnsi="Times New Roman" w:cs="Times New Roman"/>
          <w:color w:val="auto"/>
        </w:rPr>
        <w:t>odprowadzaniu ścieków:</w:t>
      </w:r>
    </w:p>
    <w:p w14:paraId="45C79582" w14:textId="77777777" w:rsidR="003D6E4F" w:rsidRPr="00F27C6F" w:rsidRDefault="00574F89" w:rsidP="00986347">
      <w:pPr>
        <w:pStyle w:val="Teksttreci0"/>
        <w:numPr>
          <w:ilvl w:val="0"/>
          <w:numId w:val="16"/>
        </w:numPr>
        <w:shd w:val="clear" w:color="auto" w:fill="auto"/>
        <w:tabs>
          <w:tab w:val="left" w:pos="1275"/>
        </w:tabs>
        <w:ind w:left="124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12 godzin - na telefoniczne żądanie określenia przewidywanego terminu usunięcia przerw i zakłóceń w świadczeniu usług;</w:t>
      </w:r>
    </w:p>
    <w:p w14:paraId="14BF77F1" w14:textId="77777777" w:rsidR="003D6E4F" w:rsidRPr="00F27C6F" w:rsidRDefault="00574F89" w:rsidP="00986347">
      <w:pPr>
        <w:pStyle w:val="Teksttreci0"/>
        <w:numPr>
          <w:ilvl w:val="0"/>
          <w:numId w:val="16"/>
        </w:numPr>
        <w:shd w:val="clear" w:color="auto" w:fill="auto"/>
        <w:tabs>
          <w:tab w:val="left" w:pos="1275"/>
        </w:tabs>
        <w:ind w:left="124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3 dni - na pisemne żądanie usunięcia przerw i zakłóceń w świadczeniu usług;</w:t>
      </w:r>
    </w:p>
    <w:p w14:paraId="1069189E" w14:textId="77777777" w:rsidR="003D6E4F" w:rsidRPr="00F27C6F" w:rsidRDefault="00574F89" w:rsidP="00986347">
      <w:pPr>
        <w:pStyle w:val="Teksttreci0"/>
        <w:numPr>
          <w:ilvl w:val="0"/>
          <w:numId w:val="16"/>
        </w:numPr>
        <w:shd w:val="clear" w:color="auto" w:fill="auto"/>
        <w:tabs>
          <w:tab w:val="left" w:pos="1275"/>
        </w:tabs>
        <w:ind w:left="124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14 dni - na pisemne i telefoniczne skargi i zażalenia, wymagające przeprowadzenia postępowania wyjaśniającego;</w:t>
      </w:r>
    </w:p>
    <w:p w14:paraId="2AE2247D" w14:textId="77777777" w:rsidR="003D6E4F" w:rsidRPr="00F27C6F" w:rsidRDefault="00574F89" w:rsidP="00986347">
      <w:pPr>
        <w:pStyle w:val="Teksttreci0"/>
        <w:numPr>
          <w:ilvl w:val="0"/>
          <w:numId w:val="15"/>
        </w:numPr>
        <w:shd w:val="clear" w:color="auto" w:fill="auto"/>
        <w:tabs>
          <w:tab w:val="left" w:pos="866"/>
        </w:tabs>
        <w:ind w:left="860" w:hanging="42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rozpatrywania pisemnych wniosków o:</w:t>
      </w:r>
    </w:p>
    <w:p w14:paraId="409EA700" w14:textId="0808EF81" w:rsidR="00924AD9" w:rsidRPr="00F27C6F" w:rsidRDefault="00574F89" w:rsidP="00986347">
      <w:pPr>
        <w:pStyle w:val="Teksttreci0"/>
        <w:numPr>
          <w:ilvl w:val="0"/>
          <w:numId w:val="17"/>
        </w:numPr>
        <w:shd w:val="clear" w:color="auto" w:fill="auto"/>
        <w:tabs>
          <w:tab w:val="left" w:pos="1275"/>
        </w:tabs>
        <w:ind w:left="124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wydanie warunków technicznych przyłączenia</w:t>
      </w:r>
      <w:r w:rsidR="00F77B7B" w:rsidRPr="00F27C6F">
        <w:rPr>
          <w:rFonts w:ascii="Times New Roman" w:hAnsi="Times New Roman" w:cs="Times New Roman"/>
          <w:color w:val="auto"/>
        </w:rPr>
        <w:t xml:space="preserve"> – </w:t>
      </w:r>
      <w:r w:rsidR="00C33E95" w:rsidRPr="00F27C6F">
        <w:rPr>
          <w:rFonts w:ascii="Times New Roman" w:hAnsi="Times New Roman" w:cs="Times New Roman"/>
          <w:color w:val="auto"/>
        </w:rPr>
        <w:t xml:space="preserve">21 dni, 45 dni lub 30 dni,  </w:t>
      </w:r>
      <w:r w:rsidR="00F77B7B" w:rsidRPr="00F27C6F">
        <w:rPr>
          <w:rFonts w:ascii="Times New Roman" w:hAnsi="Times New Roman" w:cs="Times New Roman"/>
          <w:color w:val="auto"/>
        </w:rPr>
        <w:t xml:space="preserve">zgodnie z </w:t>
      </w:r>
      <w:r w:rsidR="00C33E95" w:rsidRPr="00F27C6F">
        <w:rPr>
          <w:rFonts w:ascii="Times New Roman" w:hAnsi="Times New Roman" w:cs="Times New Roman"/>
          <w:color w:val="auto"/>
        </w:rPr>
        <w:t>postanowieniami Regulaminu</w:t>
      </w:r>
      <w:r w:rsidR="00924AD9" w:rsidRPr="00F27C6F">
        <w:rPr>
          <w:rFonts w:ascii="Times New Roman" w:hAnsi="Times New Roman" w:cs="Times New Roman"/>
          <w:color w:val="auto"/>
        </w:rPr>
        <w:t>;</w:t>
      </w:r>
    </w:p>
    <w:p w14:paraId="217991CE" w14:textId="59D8DE69" w:rsidR="003D6E4F" w:rsidRPr="00F27C6F" w:rsidRDefault="00EA5A83" w:rsidP="00986347">
      <w:pPr>
        <w:pStyle w:val="Teksttreci0"/>
        <w:numPr>
          <w:ilvl w:val="0"/>
          <w:numId w:val="17"/>
        </w:numPr>
        <w:shd w:val="clear" w:color="auto" w:fill="auto"/>
        <w:tabs>
          <w:tab w:val="left" w:pos="1275"/>
        </w:tabs>
        <w:ind w:left="124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 xml:space="preserve">uzgodnienie dokumentacji </w:t>
      </w:r>
      <w:r w:rsidR="007717CF" w:rsidRPr="00F27C6F">
        <w:rPr>
          <w:rFonts w:ascii="Times New Roman" w:hAnsi="Times New Roman" w:cs="Times New Roman"/>
          <w:color w:val="auto"/>
        </w:rPr>
        <w:t xml:space="preserve">technicznej </w:t>
      </w:r>
      <w:r w:rsidRPr="00F27C6F">
        <w:rPr>
          <w:rFonts w:ascii="Times New Roman" w:hAnsi="Times New Roman" w:cs="Times New Roman"/>
          <w:color w:val="auto"/>
        </w:rPr>
        <w:t>- 30 dni, a w szczególnych przypadkach w terminie 45 dni od daty zarejestrowania wniosku;</w:t>
      </w:r>
    </w:p>
    <w:p w14:paraId="4FDB4767" w14:textId="77777777" w:rsidR="003D6E4F" w:rsidRPr="00F27C6F" w:rsidRDefault="00EA5A83" w:rsidP="00986347">
      <w:pPr>
        <w:pStyle w:val="Teksttreci0"/>
        <w:numPr>
          <w:ilvl w:val="0"/>
          <w:numId w:val="17"/>
        </w:numPr>
        <w:shd w:val="clear" w:color="auto" w:fill="auto"/>
        <w:tabs>
          <w:tab w:val="left" w:pos="1275"/>
        </w:tabs>
        <w:ind w:left="124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zawarcie umowy o zaopatrzenie w wodę i/albo odpr</w:t>
      </w:r>
      <w:r w:rsidR="000F0623" w:rsidRPr="00F27C6F">
        <w:rPr>
          <w:rFonts w:ascii="Times New Roman" w:hAnsi="Times New Roman" w:cs="Times New Roman"/>
          <w:color w:val="auto"/>
        </w:rPr>
        <w:t>owadzanie ścieków - </w:t>
      </w:r>
      <w:r w:rsidRPr="00F27C6F">
        <w:rPr>
          <w:rFonts w:ascii="Times New Roman" w:hAnsi="Times New Roman" w:cs="Times New Roman"/>
          <w:color w:val="auto"/>
        </w:rPr>
        <w:t xml:space="preserve">niezwłocznie, nie później jednak niż w ciągu </w:t>
      </w:r>
      <w:r w:rsidR="00C454FE" w:rsidRPr="00F27C6F">
        <w:rPr>
          <w:rFonts w:ascii="Times New Roman" w:hAnsi="Times New Roman" w:cs="Times New Roman"/>
          <w:color w:val="auto"/>
        </w:rPr>
        <w:t>5</w:t>
      </w:r>
      <w:r w:rsidRPr="00F27C6F">
        <w:rPr>
          <w:rFonts w:ascii="Times New Roman" w:hAnsi="Times New Roman" w:cs="Times New Roman"/>
          <w:color w:val="auto"/>
        </w:rPr>
        <w:t xml:space="preserve"> dni od chwili zgłoszenia odbiorcy;</w:t>
      </w:r>
    </w:p>
    <w:p w14:paraId="2A4F23C5" w14:textId="77777777" w:rsidR="003D6E4F" w:rsidRPr="00F27C6F" w:rsidRDefault="00EA5A83" w:rsidP="00986347">
      <w:pPr>
        <w:pStyle w:val="Teksttreci0"/>
        <w:numPr>
          <w:ilvl w:val="0"/>
          <w:numId w:val="17"/>
        </w:numPr>
        <w:shd w:val="clear" w:color="auto" w:fill="auto"/>
        <w:tabs>
          <w:tab w:val="left" w:pos="1275"/>
        </w:tabs>
        <w:ind w:left="1240" w:hanging="38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rozliczanie wody bezpowrotnie zużytej - w ciągu 14 dni od zgłoszenia wniosku.</w:t>
      </w:r>
    </w:p>
    <w:p w14:paraId="391BFEE1" w14:textId="77777777" w:rsidR="00984A4E" w:rsidRPr="00F27C6F" w:rsidRDefault="00EA5A83" w:rsidP="00986347">
      <w:pPr>
        <w:pStyle w:val="Teksttreci0"/>
        <w:numPr>
          <w:ilvl w:val="0"/>
          <w:numId w:val="14"/>
        </w:numPr>
        <w:shd w:val="clear" w:color="auto" w:fill="auto"/>
        <w:tabs>
          <w:tab w:val="left" w:pos="427"/>
        </w:tabs>
        <w:spacing w:after="0"/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Informacje i odpowiedzi są udzielane w takim samym trybie w jakim sprawa została wniesiona.</w:t>
      </w:r>
    </w:p>
    <w:p w14:paraId="020DCE11" w14:textId="77777777" w:rsidR="00984A4E" w:rsidRPr="00F27C6F" w:rsidRDefault="00EA5A83" w:rsidP="00073473">
      <w:pPr>
        <w:pStyle w:val="Nagwek10"/>
        <w:keepNext/>
        <w:keepLines/>
        <w:shd w:val="clear" w:color="auto" w:fill="auto"/>
        <w:spacing w:before="240" w:after="0"/>
        <w:rPr>
          <w:rFonts w:ascii="Times New Roman" w:hAnsi="Times New Roman" w:cs="Times New Roman"/>
          <w:color w:val="auto"/>
        </w:rPr>
      </w:pPr>
      <w:bookmarkStart w:id="20" w:name="bookmark23"/>
      <w:r w:rsidRPr="00F27C6F">
        <w:rPr>
          <w:rFonts w:ascii="Times New Roman" w:hAnsi="Times New Roman" w:cs="Times New Roman"/>
          <w:color w:val="auto"/>
        </w:rPr>
        <w:t>§ 17.</w:t>
      </w:r>
      <w:bookmarkEnd w:id="20"/>
    </w:p>
    <w:p w14:paraId="66A70ADC" w14:textId="77777777" w:rsidR="00EA5A83" w:rsidRPr="00F27C6F" w:rsidRDefault="00EA5A83">
      <w:pPr>
        <w:pStyle w:val="Teksttreci0"/>
        <w:shd w:val="clear" w:color="auto" w:fill="auto"/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1. Przedsiębiorstwo zobowiązane jest do zawiadomienia odbiorców o planowanych zmianach warunków technicznych zaopatrzenia w wodę i odprowadzenia ścieków z</w:t>
      </w:r>
      <w:r w:rsidR="00C454FE" w:rsidRPr="00F27C6F">
        <w:rPr>
          <w:rFonts w:ascii="Times New Roman" w:hAnsi="Times New Roman" w:cs="Times New Roman"/>
          <w:color w:val="auto"/>
        </w:rPr>
        <w:t> </w:t>
      </w:r>
      <w:r w:rsidRPr="00F27C6F">
        <w:rPr>
          <w:rFonts w:ascii="Times New Roman" w:hAnsi="Times New Roman" w:cs="Times New Roman"/>
          <w:color w:val="auto"/>
        </w:rPr>
        <w:t>wyprzedzeniem umożliwiającym dostosowanie instalacji do nowych warunków, nie krótszym niż 12 miesięcy.</w:t>
      </w:r>
    </w:p>
    <w:p w14:paraId="31588BF7" w14:textId="77777777" w:rsidR="003D6E4F" w:rsidRPr="00F27C6F" w:rsidRDefault="00EA5A83">
      <w:pPr>
        <w:pStyle w:val="Teksttreci0"/>
        <w:shd w:val="clear" w:color="auto" w:fill="auto"/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2. Zawiadomienie, o którym mowa w ust.1, jest dokonywane przesyłkami poleconymi, skierowanymi na udostępnione przedsiębiorstwu adresy do korespondencji.</w:t>
      </w:r>
    </w:p>
    <w:p w14:paraId="2CFE5EBE" w14:textId="77777777" w:rsidR="003D6E4F" w:rsidRPr="00F27C6F" w:rsidRDefault="00EA5A83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bookmarkStart w:id="21" w:name="bookmark24"/>
      <w:r w:rsidRPr="00F27C6F">
        <w:rPr>
          <w:rFonts w:ascii="Times New Roman" w:hAnsi="Times New Roman" w:cs="Times New Roman"/>
          <w:color w:val="auto"/>
        </w:rPr>
        <w:t>§ 18.</w:t>
      </w:r>
      <w:bookmarkEnd w:id="21"/>
    </w:p>
    <w:p w14:paraId="35857AF6" w14:textId="77777777" w:rsidR="003D6E4F" w:rsidRPr="00F27C6F" w:rsidRDefault="00EA5A83">
      <w:pPr>
        <w:pStyle w:val="Teksttreci0"/>
        <w:shd w:val="clear" w:color="auto" w:fill="auto"/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1. Odbiorca ma prawo zgłaszania reklamacji dotyczących ilości i jakości świadczonych usług oraz wysokości opłat za usługi.</w:t>
      </w:r>
    </w:p>
    <w:p w14:paraId="5CCB0456" w14:textId="77777777" w:rsidR="003D6E4F" w:rsidRPr="00F27C6F" w:rsidRDefault="00EA5A83">
      <w:pPr>
        <w:pStyle w:val="Teksttreci0"/>
        <w:shd w:val="clear" w:color="auto" w:fill="auto"/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2. Reklamacje, o których mowa w ust.1, wnoszone są na piśmie w siedzibie przedsiębiorstwa, listem poleconym lub za pomocą poczty elektronicznej.</w:t>
      </w:r>
    </w:p>
    <w:p w14:paraId="73723054" w14:textId="77777777" w:rsidR="003D6E4F" w:rsidRPr="00F27C6F" w:rsidRDefault="00EA5A83" w:rsidP="00986347">
      <w:pPr>
        <w:pStyle w:val="Teksttreci0"/>
        <w:numPr>
          <w:ilvl w:val="0"/>
          <w:numId w:val="14"/>
        </w:numPr>
        <w:shd w:val="clear" w:color="auto" w:fill="auto"/>
        <w:tabs>
          <w:tab w:val="left" w:pos="427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Odbiorca usług, który składa reklamację, winien wskazać lub dołączyć dokumenty i inne dowody uzasadniające reklamację.</w:t>
      </w:r>
    </w:p>
    <w:p w14:paraId="7EB50597" w14:textId="77777777" w:rsidR="003D6E4F" w:rsidRPr="00F27C6F" w:rsidRDefault="00EA5A83" w:rsidP="00986347">
      <w:pPr>
        <w:pStyle w:val="Teksttreci0"/>
        <w:numPr>
          <w:ilvl w:val="0"/>
          <w:numId w:val="14"/>
        </w:numPr>
        <w:shd w:val="clear" w:color="auto" w:fill="auto"/>
        <w:tabs>
          <w:tab w:val="left" w:pos="427"/>
        </w:tabs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Przedsiębiorstwo zobowiązane jest do powiadomienia zainteresowanego o sposobie załatwiania reklamacji w terminie 14 dni od daty wpływu.</w:t>
      </w:r>
    </w:p>
    <w:p w14:paraId="01A47476" w14:textId="77777777" w:rsidR="003D6E4F" w:rsidRPr="00F27C6F" w:rsidRDefault="00EA5A83" w:rsidP="00986347">
      <w:pPr>
        <w:pStyle w:val="Teksttreci0"/>
        <w:numPr>
          <w:ilvl w:val="0"/>
          <w:numId w:val="14"/>
        </w:numPr>
        <w:shd w:val="clear" w:color="auto" w:fill="auto"/>
        <w:tabs>
          <w:tab w:val="left" w:pos="427"/>
        </w:tabs>
        <w:spacing w:after="380"/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Termin, o którym mowa w ust. 4, może ulec przedłużeniu, jeżeli istnieje konieczność przeprowadzenia szczegółowego postępowania wyjaśniającego, nie dłużej jednak niż 30 dni.</w:t>
      </w:r>
    </w:p>
    <w:p w14:paraId="1D14770F" w14:textId="7D37F4B2" w:rsidR="003D6E4F" w:rsidRPr="00F27C6F" w:rsidRDefault="00EA5A83" w:rsidP="00073473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bookmarkStart w:id="22" w:name="bookmark25"/>
      <w:r w:rsidRPr="00F27C6F">
        <w:rPr>
          <w:rFonts w:ascii="Times New Roman" w:hAnsi="Times New Roman" w:cs="Times New Roman"/>
          <w:color w:val="auto"/>
        </w:rPr>
        <w:t xml:space="preserve">Rozdział </w:t>
      </w:r>
      <w:r w:rsidR="00501A72" w:rsidRPr="00F27C6F">
        <w:rPr>
          <w:rFonts w:ascii="Times New Roman" w:hAnsi="Times New Roman" w:cs="Times New Roman"/>
          <w:color w:val="auto"/>
        </w:rPr>
        <w:t>X</w:t>
      </w:r>
      <w:bookmarkEnd w:id="22"/>
    </w:p>
    <w:p w14:paraId="35284A06" w14:textId="77777777" w:rsidR="003D6E4F" w:rsidRPr="00F27C6F" w:rsidRDefault="00EA5A83" w:rsidP="00073473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bookmarkStart w:id="23" w:name="bookmark26"/>
      <w:r w:rsidRPr="00F27C6F">
        <w:rPr>
          <w:rFonts w:ascii="Times New Roman" w:hAnsi="Times New Roman" w:cs="Times New Roman"/>
          <w:color w:val="auto"/>
        </w:rPr>
        <w:t>Warunki dostawy wody na cele przeciwpożarowe</w:t>
      </w:r>
      <w:r w:rsidRPr="00F27C6F">
        <w:rPr>
          <w:rFonts w:ascii="Times New Roman" w:hAnsi="Times New Roman" w:cs="Times New Roman"/>
          <w:color w:val="auto"/>
        </w:rPr>
        <w:br/>
        <w:t>§ 19.</w:t>
      </w:r>
      <w:bookmarkEnd w:id="23"/>
    </w:p>
    <w:p w14:paraId="65ACA9C6" w14:textId="77777777" w:rsidR="003D6E4F" w:rsidRPr="00F27C6F" w:rsidRDefault="00EA5A83">
      <w:pPr>
        <w:pStyle w:val="Teksttreci0"/>
        <w:shd w:val="clear" w:color="auto" w:fill="auto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Woda do celów przeciwpożarowych jest dostępna z hydrantów zainstalowanych na sieci wodociągowej oraz innych punktów poboru uzgodniony</w:t>
      </w:r>
      <w:r w:rsidR="000F0623" w:rsidRPr="00F27C6F">
        <w:rPr>
          <w:rFonts w:ascii="Times New Roman" w:hAnsi="Times New Roman" w:cs="Times New Roman"/>
          <w:color w:val="auto"/>
        </w:rPr>
        <w:t>ch pomiędzy przedsiębiorstwem a </w:t>
      </w:r>
      <w:r w:rsidRPr="00F27C6F">
        <w:rPr>
          <w:rFonts w:ascii="Times New Roman" w:hAnsi="Times New Roman" w:cs="Times New Roman"/>
          <w:color w:val="auto"/>
        </w:rPr>
        <w:t>jednostkami straży pożarnej działającymi na terenie Gminy.</w:t>
      </w:r>
    </w:p>
    <w:p w14:paraId="2BF9EE1B" w14:textId="77777777" w:rsidR="003D6E4F" w:rsidRPr="00F27C6F" w:rsidRDefault="00EA5A83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bookmarkStart w:id="24" w:name="bookmark27"/>
      <w:r w:rsidRPr="00F27C6F">
        <w:rPr>
          <w:rFonts w:ascii="Times New Roman" w:hAnsi="Times New Roman" w:cs="Times New Roman"/>
          <w:color w:val="auto"/>
        </w:rPr>
        <w:t>§ 20.</w:t>
      </w:r>
      <w:bookmarkEnd w:id="24"/>
    </w:p>
    <w:p w14:paraId="2E304372" w14:textId="77777777" w:rsidR="003D6E4F" w:rsidRPr="00F27C6F" w:rsidRDefault="00EA5A83">
      <w:pPr>
        <w:pStyle w:val="Teksttreci0"/>
        <w:shd w:val="clear" w:color="auto" w:fill="auto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Uprawnionymi do poboru wody na cele przeciwpożarowe są jednostki straży pożarnej działające na terenie Gminy oraz inne jednostki i osoby biorące udział w akcji gaśniczej prowadzonej na terenie Gminy lub w bezpośrednim jej sąsiedztwie.</w:t>
      </w:r>
    </w:p>
    <w:p w14:paraId="0C984AC1" w14:textId="77777777" w:rsidR="003D6E4F" w:rsidRPr="00F27C6F" w:rsidRDefault="00EA5A83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bookmarkStart w:id="25" w:name="bookmark28"/>
      <w:r w:rsidRPr="00F27C6F">
        <w:rPr>
          <w:rFonts w:ascii="Times New Roman" w:hAnsi="Times New Roman" w:cs="Times New Roman"/>
          <w:color w:val="auto"/>
        </w:rPr>
        <w:t>§ 21.</w:t>
      </w:r>
      <w:bookmarkEnd w:id="25"/>
    </w:p>
    <w:p w14:paraId="49787586" w14:textId="77777777" w:rsidR="003D6E4F" w:rsidRPr="00F27C6F" w:rsidRDefault="00EA5A83">
      <w:pPr>
        <w:pStyle w:val="Teksttreci0"/>
        <w:shd w:val="clear" w:color="auto" w:fill="auto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Ilość wody pobranej na cele przeciwpożarowe wraz z określeniem punktów poboru jest ustalana na podstawie:</w:t>
      </w:r>
    </w:p>
    <w:p w14:paraId="2D41845A" w14:textId="77777777" w:rsidR="003D6E4F" w:rsidRPr="00F27C6F" w:rsidRDefault="00EA5A83">
      <w:pPr>
        <w:pStyle w:val="Teksttreci0"/>
        <w:shd w:val="clear" w:color="auto" w:fill="auto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1) wodomierzy zainstalowanych w opomiarowanych punktach poboru wody,</w:t>
      </w:r>
    </w:p>
    <w:p w14:paraId="457F2F09" w14:textId="77777777" w:rsidR="003D6E4F" w:rsidRPr="00F27C6F" w:rsidRDefault="00EA5A83">
      <w:pPr>
        <w:pStyle w:val="Teksttreci0"/>
        <w:shd w:val="clear" w:color="auto" w:fill="auto"/>
        <w:ind w:left="440" w:hanging="44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2) pisemnych informacji, których składanie jest obowiązkiem jednostek straży pożarnej oraz innych jednostek i osób biorących udział w akcji gaśniczej,</w:t>
      </w:r>
    </w:p>
    <w:p w14:paraId="3B3C4AE8" w14:textId="77777777" w:rsidR="003D6E4F" w:rsidRPr="00F27C6F" w:rsidRDefault="00EA5A83">
      <w:pPr>
        <w:pStyle w:val="Teksttreci0"/>
        <w:shd w:val="clear" w:color="auto" w:fill="auto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w okresach kwartalnych oraz po każdej akcji gaśniczej.</w:t>
      </w:r>
    </w:p>
    <w:p w14:paraId="29B2EFC5" w14:textId="77777777" w:rsidR="00F77B7B" w:rsidRPr="00F27C6F" w:rsidRDefault="00F77B7B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bookmarkStart w:id="26" w:name="bookmark29"/>
    </w:p>
    <w:p w14:paraId="13126992" w14:textId="1C6354A5" w:rsidR="003D6E4F" w:rsidRPr="00F27C6F" w:rsidRDefault="00EA5A83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§ 22.</w:t>
      </w:r>
      <w:bookmarkEnd w:id="26"/>
    </w:p>
    <w:p w14:paraId="4468BDDC" w14:textId="77777777" w:rsidR="003D6E4F" w:rsidRPr="00F27C6F" w:rsidRDefault="00EA5A83">
      <w:pPr>
        <w:pStyle w:val="Teksttreci0"/>
        <w:shd w:val="clear" w:color="auto" w:fill="auto"/>
        <w:spacing w:after="220"/>
        <w:rPr>
          <w:rFonts w:ascii="Times New Roman" w:hAnsi="Times New Roman" w:cs="Times New Roman"/>
          <w:color w:val="auto"/>
        </w:rPr>
      </w:pPr>
      <w:r w:rsidRPr="00F27C6F">
        <w:rPr>
          <w:rFonts w:ascii="Times New Roman" w:hAnsi="Times New Roman" w:cs="Times New Roman"/>
          <w:color w:val="auto"/>
        </w:rPr>
        <w:t>Należność za wodę pobraną na cele przeciwpożarowe reguluje Gmina.</w:t>
      </w:r>
    </w:p>
    <w:sectPr w:rsidR="003D6E4F" w:rsidRPr="00F27C6F" w:rsidSect="00073473">
      <w:pgSz w:w="11900" w:h="16840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CAAA4" w14:textId="77777777" w:rsidR="007443F8" w:rsidRDefault="007443F8">
      <w:r>
        <w:separator/>
      </w:r>
    </w:p>
  </w:endnote>
  <w:endnote w:type="continuationSeparator" w:id="0">
    <w:p w14:paraId="5930D0C7" w14:textId="77777777" w:rsidR="007443F8" w:rsidRDefault="0074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3D863" w14:textId="77777777" w:rsidR="007443F8" w:rsidRDefault="007443F8"/>
  </w:footnote>
  <w:footnote w:type="continuationSeparator" w:id="0">
    <w:p w14:paraId="6E8ACAE5" w14:textId="77777777" w:rsidR="007443F8" w:rsidRDefault="007443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97B"/>
    <w:multiLevelType w:val="hybridMultilevel"/>
    <w:tmpl w:val="BF3E555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63FF"/>
    <w:multiLevelType w:val="multilevel"/>
    <w:tmpl w:val="5302D0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C2517C"/>
    <w:multiLevelType w:val="multilevel"/>
    <w:tmpl w:val="7D9A19A6"/>
    <w:lvl w:ilvl="0">
      <w:start w:val="1"/>
      <w:numFmt w:val="decimal"/>
      <w:lvlText w:val="%1.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2394F41"/>
    <w:multiLevelType w:val="multilevel"/>
    <w:tmpl w:val="624ED4E4"/>
    <w:lvl w:ilvl="0">
      <w:start w:val="1"/>
      <w:numFmt w:val="lowerLetter"/>
      <w:lvlText w:val="%1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9FA53C5"/>
    <w:multiLevelType w:val="hybridMultilevel"/>
    <w:tmpl w:val="572E08C4"/>
    <w:lvl w:ilvl="0" w:tplc="0EE6F90E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B8C4C60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75824"/>
    <w:multiLevelType w:val="hybridMultilevel"/>
    <w:tmpl w:val="86749E2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A9C7E62"/>
    <w:multiLevelType w:val="hybridMultilevel"/>
    <w:tmpl w:val="8C84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D4DBA"/>
    <w:multiLevelType w:val="multilevel"/>
    <w:tmpl w:val="1B4EBDDE"/>
    <w:lvl w:ilvl="0">
      <w:start w:val="1"/>
      <w:numFmt w:val="decimal"/>
      <w:lvlText w:val="%1.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BF5C74"/>
    <w:multiLevelType w:val="multilevel"/>
    <w:tmpl w:val="59126E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35D536A"/>
    <w:multiLevelType w:val="multilevel"/>
    <w:tmpl w:val="33CC78E0"/>
    <w:lvl w:ilvl="0">
      <w:start w:val="1"/>
      <w:numFmt w:val="decimal"/>
      <w:lvlText w:val="%1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6F36A65"/>
    <w:multiLevelType w:val="hybridMultilevel"/>
    <w:tmpl w:val="503ED0F4"/>
    <w:lvl w:ilvl="0" w:tplc="D18EF14A">
      <w:start w:val="1"/>
      <w:numFmt w:val="lowerLetter"/>
      <w:lvlText w:val="%1)"/>
      <w:lvlJc w:val="left"/>
      <w:pPr>
        <w:ind w:left="717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77F5F86"/>
    <w:multiLevelType w:val="hybridMultilevel"/>
    <w:tmpl w:val="73D63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740"/>
    <w:multiLevelType w:val="multilevel"/>
    <w:tmpl w:val="33CC78E0"/>
    <w:lvl w:ilvl="0">
      <w:start w:val="1"/>
      <w:numFmt w:val="decimal"/>
      <w:lvlText w:val="%1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65C3069"/>
    <w:multiLevelType w:val="multilevel"/>
    <w:tmpl w:val="F4AA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6C905BD"/>
    <w:multiLevelType w:val="multilevel"/>
    <w:tmpl w:val="B1B26F1A"/>
    <w:lvl w:ilvl="0">
      <w:start w:val="1"/>
      <w:numFmt w:val="decimal"/>
      <w:lvlText w:val="%1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6F526D5"/>
    <w:multiLevelType w:val="singleLevel"/>
    <w:tmpl w:val="D47C256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6" w15:restartNumberingAfterBreak="0">
    <w:nsid w:val="371D07BE"/>
    <w:multiLevelType w:val="hybridMultilevel"/>
    <w:tmpl w:val="DA7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BE614A">
      <w:start w:val="1"/>
      <w:numFmt w:val="decimal"/>
      <w:lvlText w:val="%2)"/>
      <w:lvlJc w:val="left"/>
      <w:pPr>
        <w:ind w:left="1584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951D2"/>
    <w:multiLevelType w:val="hybridMultilevel"/>
    <w:tmpl w:val="61A6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70CAE"/>
    <w:multiLevelType w:val="multilevel"/>
    <w:tmpl w:val="2C2A9C34"/>
    <w:lvl w:ilvl="0">
      <w:start w:val="1"/>
      <w:numFmt w:val="decimal"/>
      <w:lvlText w:val="%1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B16086F"/>
    <w:multiLevelType w:val="hybridMultilevel"/>
    <w:tmpl w:val="6D944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D2B7B"/>
    <w:multiLevelType w:val="hybridMultilevel"/>
    <w:tmpl w:val="82E4F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03766"/>
    <w:multiLevelType w:val="multilevel"/>
    <w:tmpl w:val="19BE0870"/>
    <w:lvl w:ilvl="0">
      <w:start w:val="1"/>
      <w:numFmt w:val="lowerLetter"/>
      <w:lvlText w:val="%1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525779"/>
    <w:multiLevelType w:val="hybridMultilevel"/>
    <w:tmpl w:val="01C2E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50304"/>
    <w:multiLevelType w:val="multilevel"/>
    <w:tmpl w:val="A94C612A"/>
    <w:lvl w:ilvl="0">
      <w:start w:val="1"/>
      <w:numFmt w:val="decimal"/>
      <w:lvlText w:val="%1.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44184C"/>
    <w:multiLevelType w:val="hybridMultilevel"/>
    <w:tmpl w:val="B67AD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5E7287"/>
    <w:multiLevelType w:val="singleLevel"/>
    <w:tmpl w:val="0F069B3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 w15:restartNumberingAfterBreak="0">
    <w:nsid w:val="50CB48F9"/>
    <w:multiLevelType w:val="multilevel"/>
    <w:tmpl w:val="6076EE10"/>
    <w:lvl w:ilvl="0">
      <w:start w:val="1"/>
      <w:numFmt w:val="decimal"/>
      <w:lvlText w:val="%1.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73D0AF3"/>
    <w:multiLevelType w:val="multilevel"/>
    <w:tmpl w:val="363291DE"/>
    <w:lvl w:ilvl="0">
      <w:start w:val="12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8" w15:restartNumberingAfterBreak="0">
    <w:nsid w:val="589C332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64782B4A"/>
    <w:multiLevelType w:val="multilevel"/>
    <w:tmpl w:val="06A4127C"/>
    <w:lvl w:ilvl="0">
      <w:start w:val="1"/>
      <w:numFmt w:val="decimal"/>
      <w:lvlText w:val="%1.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4F42234"/>
    <w:multiLevelType w:val="hybridMultilevel"/>
    <w:tmpl w:val="D2A0FEFA"/>
    <w:lvl w:ilvl="0" w:tplc="618469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E4CEC9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 w15:restartNumberingAfterBreak="0">
    <w:nsid w:val="659A1C8F"/>
    <w:multiLevelType w:val="multilevel"/>
    <w:tmpl w:val="8F44A8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5B50F36"/>
    <w:multiLevelType w:val="multilevel"/>
    <w:tmpl w:val="57DC2B90"/>
    <w:lvl w:ilvl="0">
      <w:start w:val="1"/>
      <w:numFmt w:val="lowerLetter"/>
      <w:lvlText w:val="%1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C526083"/>
    <w:multiLevelType w:val="hybridMultilevel"/>
    <w:tmpl w:val="88468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B20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D8F5A66"/>
    <w:multiLevelType w:val="hybridMultilevel"/>
    <w:tmpl w:val="B52842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94ADC0A">
      <w:start w:val="1"/>
      <w:numFmt w:val="bullet"/>
      <w:lvlText w:val=""/>
      <w:lvlJc w:val="left"/>
      <w:pPr>
        <w:ind w:left="2160" w:hanging="360"/>
      </w:pPr>
      <w:rPr>
        <w:rFonts w:ascii="Symbol" w:eastAsia="DejaVu Sans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215969"/>
    <w:multiLevelType w:val="multilevel"/>
    <w:tmpl w:val="96C6ADBE"/>
    <w:lvl w:ilvl="0">
      <w:start w:val="1"/>
      <w:numFmt w:val="decimal"/>
      <w:lvlText w:val="%1.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59F176D"/>
    <w:multiLevelType w:val="multilevel"/>
    <w:tmpl w:val="018E04E6"/>
    <w:lvl w:ilvl="0">
      <w:start w:val="2"/>
      <w:numFmt w:val="decimal"/>
      <w:lvlText w:val="%1)"/>
      <w:lvlJc w:val="left"/>
      <w:rPr>
        <w:rFonts w:ascii="Garamond" w:eastAsia="Times New Roman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8" w15:restartNumberingAfterBreak="0">
    <w:nsid w:val="7AAE2D99"/>
    <w:multiLevelType w:val="multilevel"/>
    <w:tmpl w:val="209E9F3A"/>
    <w:lvl w:ilvl="0">
      <w:start w:val="1"/>
      <w:numFmt w:val="decimal"/>
      <w:lvlText w:val="%1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BA6540C"/>
    <w:multiLevelType w:val="multilevel"/>
    <w:tmpl w:val="7F2AE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E4F776D"/>
    <w:multiLevelType w:val="multilevel"/>
    <w:tmpl w:val="A02C330A"/>
    <w:lvl w:ilvl="0">
      <w:start w:val="1"/>
      <w:numFmt w:val="decimal"/>
      <w:lvlText w:val="%1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37"/>
  </w:num>
  <w:num w:numId="4">
    <w:abstractNumId w:val="40"/>
  </w:num>
  <w:num w:numId="5">
    <w:abstractNumId w:val="12"/>
  </w:num>
  <w:num w:numId="6">
    <w:abstractNumId w:val="21"/>
  </w:num>
  <w:num w:numId="7">
    <w:abstractNumId w:val="38"/>
  </w:num>
  <w:num w:numId="8">
    <w:abstractNumId w:val="2"/>
  </w:num>
  <w:num w:numId="9">
    <w:abstractNumId w:val="7"/>
  </w:num>
  <w:num w:numId="10">
    <w:abstractNumId w:val="26"/>
  </w:num>
  <w:num w:numId="11">
    <w:abstractNumId w:val="14"/>
  </w:num>
  <w:num w:numId="12">
    <w:abstractNumId w:val="29"/>
  </w:num>
  <w:num w:numId="13">
    <w:abstractNumId w:val="31"/>
  </w:num>
  <w:num w:numId="14">
    <w:abstractNumId w:val="39"/>
  </w:num>
  <w:num w:numId="15">
    <w:abstractNumId w:val="18"/>
  </w:num>
  <w:num w:numId="16">
    <w:abstractNumId w:val="3"/>
  </w:num>
  <w:num w:numId="17">
    <w:abstractNumId w:val="32"/>
  </w:num>
  <w:num w:numId="18">
    <w:abstractNumId w:val="28"/>
  </w:num>
  <w:num w:numId="19">
    <w:abstractNumId w:val="4"/>
  </w:num>
  <w:num w:numId="20">
    <w:abstractNumId w:val="34"/>
  </w:num>
  <w:num w:numId="21">
    <w:abstractNumId w:val="15"/>
  </w:num>
  <w:num w:numId="22">
    <w:abstractNumId w:val="25"/>
  </w:num>
  <w:num w:numId="23">
    <w:abstractNumId w:val="13"/>
  </w:num>
  <w:num w:numId="24">
    <w:abstractNumId w:val="24"/>
  </w:num>
  <w:num w:numId="25">
    <w:abstractNumId w:val="30"/>
  </w:num>
  <w:num w:numId="26">
    <w:abstractNumId w:val="8"/>
  </w:num>
  <w:num w:numId="27">
    <w:abstractNumId w:val="10"/>
  </w:num>
  <w:num w:numId="28">
    <w:abstractNumId w:val="27"/>
  </w:num>
  <w:num w:numId="29">
    <w:abstractNumId w:val="0"/>
  </w:num>
  <w:num w:numId="30">
    <w:abstractNumId w:val="16"/>
  </w:num>
  <w:num w:numId="31">
    <w:abstractNumId w:val="22"/>
  </w:num>
  <w:num w:numId="32">
    <w:abstractNumId w:val="1"/>
  </w:num>
  <w:num w:numId="33">
    <w:abstractNumId w:val="17"/>
  </w:num>
  <w:num w:numId="34">
    <w:abstractNumId w:val="11"/>
  </w:num>
  <w:num w:numId="35">
    <w:abstractNumId w:val="19"/>
  </w:num>
  <w:num w:numId="36">
    <w:abstractNumId w:val="20"/>
  </w:num>
  <w:num w:numId="37">
    <w:abstractNumId w:val="6"/>
  </w:num>
  <w:num w:numId="38">
    <w:abstractNumId w:val="33"/>
  </w:num>
  <w:num w:numId="39">
    <w:abstractNumId w:val="35"/>
  </w:num>
  <w:num w:numId="40">
    <w:abstractNumId w:val="9"/>
  </w:num>
  <w:num w:numId="41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77"/>
    <w:rsid w:val="0000737F"/>
    <w:rsid w:val="000156BE"/>
    <w:rsid w:val="000273C8"/>
    <w:rsid w:val="00037C2D"/>
    <w:rsid w:val="00073473"/>
    <w:rsid w:val="00082B23"/>
    <w:rsid w:val="000A6C6C"/>
    <w:rsid w:val="000C36AC"/>
    <w:rsid w:val="000E2399"/>
    <w:rsid w:val="000F0623"/>
    <w:rsid w:val="000F46AE"/>
    <w:rsid w:val="00103E7F"/>
    <w:rsid w:val="0013029A"/>
    <w:rsid w:val="00131F1E"/>
    <w:rsid w:val="00136B4E"/>
    <w:rsid w:val="00136CF3"/>
    <w:rsid w:val="0013720B"/>
    <w:rsid w:val="00163883"/>
    <w:rsid w:val="001863D7"/>
    <w:rsid w:val="001C1221"/>
    <w:rsid w:val="001C1DA4"/>
    <w:rsid w:val="001C72FB"/>
    <w:rsid w:val="001D01B8"/>
    <w:rsid w:val="001D4972"/>
    <w:rsid w:val="00213014"/>
    <w:rsid w:val="002163EF"/>
    <w:rsid w:val="00232D25"/>
    <w:rsid w:val="002372AE"/>
    <w:rsid w:val="00243048"/>
    <w:rsid w:val="002456B4"/>
    <w:rsid w:val="00257CA0"/>
    <w:rsid w:val="002B3707"/>
    <w:rsid w:val="002B572F"/>
    <w:rsid w:val="002B7F6E"/>
    <w:rsid w:val="002D0A9B"/>
    <w:rsid w:val="002E1A39"/>
    <w:rsid w:val="002E4A52"/>
    <w:rsid w:val="002F0642"/>
    <w:rsid w:val="003224D1"/>
    <w:rsid w:val="0033478E"/>
    <w:rsid w:val="00350CAC"/>
    <w:rsid w:val="00362B26"/>
    <w:rsid w:val="00377137"/>
    <w:rsid w:val="00380703"/>
    <w:rsid w:val="003817FE"/>
    <w:rsid w:val="003827F1"/>
    <w:rsid w:val="00382E0D"/>
    <w:rsid w:val="003D6E4F"/>
    <w:rsid w:val="003E1C23"/>
    <w:rsid w:val="003F226F"/>
    <w:rsid w:val="003F6C3E"/>
    <w:rsid w:val="00431CFC"/>
    <w:rsid w:val="004367FA"/>
    <w:rsid w:val="00447666"/>
    <w:rsid w:val="00450B07"/>
    <w:rsid w:val="00456106"/>
    <w:rsid w:val="00457747"/>
    <w:rsid w:val="00462242"/>
    <w:rsid w:val="00463EC6"/>
    <w:rsid w:val="00487A3D"/>
    <w:rsid w:val="004A10FB"/>
    <w:rsid w:val="004B7BBF"/>
    <w:rsid w:val="004C0032"/>
    <w:rsid w:val="004D312A"/>
    <w:rsid w:val="00500DAB"/>
    <w:rsid w:val="00501A72"/>
    <w:rsid w:val="00507FF9"/>
    <w:rsid w:val="00517489"/>
    <w:rsid w:val="00545E03"/>
    <w:rsid w:val="00551DAC"/>
    <w:rsid w:val="0056077A"/>
    <w:rsid w:val="005651CA"/>
    <w:rsid w:val="00574F89"/>
    <w:rsid w:val="005832BA"/>
    <w:rsid w:val="00585946"/>
    <w:rsid w:val="005C47B4"/>
    <w:rsid w:val="005C57A5"/>
    <w:rsid w:val="005E10CC"/>
    <w:rsid w:val="005E1EC8"/>
    <w:rsid w:val="005F1D91"/>
    <w:rsid w:val="00635C10"/>
    <w:rsid w:val="00642A13"/>
    <w:rsid w:val="0067279F"/>
    <w:rsid w:val="0068112E"/>
    <w:rsid w:val="006D0C65"/>
    <w:rsid w:val="006E7182"/>
    <w:rsid w:val="006F6EB7"/>
    <w:rsid w:val="007133F0"/>
    <w:rsid w:val="007153D9"/>
    <w:rsid w:val="00720361"/>
    <w:rsid w:val="00725482"/>
    <w:rsid w:val="00733E70"/>
    <w:rsid w:val="00737FED"/>
    <w:rsid w:val="007443F8"/>
    <w:rsid w:val="00747A5D"/>
    <w:rsid w:val="007521FB"/>
    <w:rsid w:val="00756EA2"/>
    <w:rsid w:val="007717CF"/>
    <w:rsid w:val="0078066E"/>
    <w:rsid w:val="007B0AAE"/>
    <w:rsid w:val="007D2DDB"/>
    <w:rsid w:val="007D4B43"/>
    <w:rsid w:val="007D6A74"/>
    <w:rsid w:val="007E2086"/>
    <w:rsid w:val="00804991"/>
    <w:rsid w:val="00834F0E"/>
    <w:rsid w:val="00836D78"/>
    <w:rsid w:val="00843928"/>
    <w:rsid w:val="00874CA8"/>
    <w:rsid w:val="00893552"/>
    <w:rsid w:val="008B323B"/>
    <w:rsid w:val="008C1E89"/>
    <w:rsid w:val="008C6CDF"/>
    <w:rsid w:val="009109B4"/>
    <w:rsid w:val="009244C0"/>
    <w:rsid w:val="00924AD9"/>
    <w:rsid w:val="00935801"/>
    <w:rsid w:val="009525D1"/>
    <w:rsid w:val="00960544"/>
    <w:rsid w:val="00962663"/>
    <w:rsid w:val="00972071"/>
    <w:rsid w:val="0097569C"/>
    <w:rsid w:val="009759B6"/>
    <w:rsid w:val="00982BF2"/>
    <w:rsid w:val="00984A4E"/>
    <w:rsid w:val="00986347"/>
    <w:rsid w:val="009B4C6D"/>
    <w:rsid w:val="009B4F19"/>
    <w:rsid w:val="009B77CA"/>
    <w:rsid w:val="009E1724"/>
    <w:rsid w:val="00A06B7B"/>
    <w:rsid w:val="00A07AFE"/>
    <w:rsid w:val="00A11F0F"/>
    <w:rsid w:val="00A20A4B"/>
    <w:rsid w:val="00A400FC"/>
    <w:rsid w:val="00A40FC6"/>
    <w:rsid w:val="00A527ED"/>
    <w:rsid w:val="00A53973"/>
    <w:rsid w:val="00A54C52"/>
    <w:rsid w:val="00A61282"/>
    <w:rsid w:val="00A62340"/>
    <w:rsid w:val="00A62D8D"/>
    <w:rsid w:val="00A82FEE"/>
    <w:rsid w:val="00A83530"/>
    <w:rsid w:val="00AB5C99"/>
    <w:rsid w:val="00AC4A57"/>
    <w:rsid w:val="00AC4BBD"/>
    <w:rsid w:val="00AD46AD"/>
    <w:rsid w:val="00AF06C5"/>
    <w:rsid w:val="00B10A1C"/>
    <w:rsid w:val="00B164D4"/>
    <w:rsid w:val="00B30FAF"/>
    <w:rsid w:val="00B41855"/>
    <w:rsid w:val="00B42616"/>
    <w:rsid w:val="00B478F8"/>
    <w:rsid w:val="00B54A12"/>
    <w:rsid w:val="00B576AA"/>
    <w:rsid w:val="00B63842"/>
    <w:rsid w:val="00B707D3"/>
    <w:rsid w:val="00BA08EA"/>
    <w:rsid w:val="00BC51E2"/>
    <w:rsid w:val="00BC7359"/>
    <w:rsid w:val="00BD1F67"/>
    <w:rsid w:val="00BD22EA"/>
    <w:rsid w:val="00BD39FD"/>
    <w:rsid w:val="00BF3D5D"/>
    <w:rsid w:val="00C01227"/>
    <w:rsid w:val="00C23C62"/>
    <w:rsid w:val="00C32C69"/>
    <w:rsid w:val="00C33E95"/>
    <w:rsid w:val="00C41BF1"/>
    <w:rsid w:val="00C45465"/>
    <w:rsid w:val="00C454FE"/>
    <w:rsid w:val="00C71C4F"/>
    <w:rsid w:val="00CA2FA1"/>
    <w:rsid w:val="00CD206A"/>
    <w:rsid w:val="00CD3568"/>
    <w:rsid w:val="00CD6EC2"/>
    <w:rsid w:val="00D015F7"/>
    <w:rsid w:val="00D126AA"/>
    <w:rsid w:val="00D35169"/>
    <w:rsid w:val="00D3598B"/>
    <w:rsid w:val="00D6680C"/>
    <w:rsid w:val="00D8449B"/>
    <w:rsid w:val="00D914EF"/>
    <w:rsid w:val="00DD4C7C"/>
    <w:rsid w:val="00E21B77"/>
    <w:rsid w:val="00E37574"/>
    <w:rsid w:val="00E82EE5"/>
    <w:rsid w:val="00EA059F"/>
    <w:rsid w:val="00EA2FCA"/>
    <w:rsid w:val="00EA5801"/>
    <w:rsid w:val="00EA5A83"/>
    <w:rsid w:val="00EB4FD7"/>
    <w:rsid w:val="00EC06CA"/>
    <w:rsid w:val="00F21BE6"/>
    <w:rsid w:val="00F237C6"/>
    <w:rsid w:val="00F27C6F"/>
    <w:rsid w:val="00F33C14"/>
    <w:rsid w:val="00F379D5"/>
    <w:rsid w:val="00F60812"/>
    <w:rsid w:val="00F661AA"/>
    <w:rsid w:val="00F708A6"/>
    <w:rsid w:val="00F774BA"/>
    <w:rsid w:val="00F77B7B"/>
    <w:rsid w:val="00F9379A"/>
    <w:rsid w:val="00FB0ED4"/>
    <w:rsid w:val="00FB79D8"/>
    <w:rsid w:val="00FC006B"/>
    <w:rsid w:val="00FC6571"/>
    <w:rsid w:val="00FD0117"/>
    <w:rsid w:val="00FD61D5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8AF5DD"/>
  <w15:docId w15:val="{5AA0DAF6-B14E-43BD-B381-0D9703B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D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7D2DDB"/>
    <w:rPr>
      <w:rFonts w:ascii="Garamond" w:eastAsia="Times New Roman" w:hAnsi="Garamond" w:cs="Garamond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D2DDB"/>
    <w:rPr>
      <w:rFonts w:ascii="Garamond" w:eastAsia="Times New Roman" w:hAnsi="Garamond" w:cs="Garamond"/>
      <w:b/>
      <w:bCs/>
      <w:sz w:val="24"/>
      <w:szCs w:val="24"/>
      <w:u w:val="none"/>
    </w:rPr>
  </w:style>
  <w:style w:type="paragraph" w:customStyle="1" w:styleId="Teksttreci0">
    <w:name w:val="Tekst treści"/>
    <w:basedOn w:val="Normalny"/>
    <w:link w:val="Teksttreci"/>
    <w:uiPriority w:val="99"/>
    <w:rsid w:val="007D2DDB"/>
    <w:pPr>
      <w:shd w:val="clear" w:color="auto" w:fill="FFFFFF"/>
      <w:spacing w:after="60"/>
      <w:jc w:val="both"/>
    </w:pPr>
    <w:rPr>
      <w:rFonts w:ascii="Garamond" w:hAnsi="Garamond" w:cs="Garamond"/>
    </w:rPr>
  </w:style>
  <w:style w:type="paragraph" w:customStyle="1" w:styleId="Nagwek10">
    <w:name w:val="Nagłówek #1"/>
    <w:basedOn w:val="Normalny"/>
    <w:link w:val="Nagwek1"/>
    <w:uiPriority w:val="99"/>
    <w:rsid w:val="007D2DDB"/>
    <w:pPr>
      <w:shd w:val="clear" w:color="auto" w:fill="FFFFFF"/>
      <w:spacing w:after="60"/>
      <w:jc w:val="center"/>
      <w:outlineLvl w:val="0"/>
    </w:pPr>
    <w:rPr>
      <w:rFonts w:ascii="Garamond" w:hAnsi="Garamond" w:cs="Garamond"/>
      <w:b/>
      <w:bCs/>
    </w:rPr>
  </w:style>
  <w:style w:type="paragraph" w:styleId="Akapitzlist">
    <w:name w:val="List Paragraph"/>
    <w:basedOn w:val="Normalny"/>
    <w:uiPriority w:val="34"/>
    <w:qFormat/>
    <w:rsid w:val="001D4972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1D4972"/>
    <w:pPr>
      <w:widowControl/>
      <w:suppressAutoHyphens/>
      <w:spacing w:after="16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rsid w:val="00972071"/>
    <w:pPr>
      <w:widowControl/>
      <w:spacing w:after="160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72071"/>
    <w:rPr>
      <w:rFonts w:ascii="Calibri" w:eastAsia="Times New Roman" w:hAnsi="Calibri" w:cs="Times New Roman"/>
      <w:sz w:val="20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rsid w:val="00737FED"/>
    <w:pPr>
      <w:suppressAutoHyphens/>
      <w:spacing w:after="120"/>
    </w:pPr>
    <w:rPr>
      <w:rFonts w:ascii="Times New Roman" w:eastAsia="Arial Unicode MS" w:hAnsi="Times New Roman" w:cs="Arial Unicode MS"/>
      <w:color w:val="auto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7FED"/>
    <w:rPr>
      <w:rFonts w:ascii="Times New Roman" w:eastAsia="Arial Unicode MS" w:hAnsi="Times New Roman" w:cs="Arial Unicode MS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16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27"/>
    <w:rPr>
      <w:rFonts w:ascii="Times New Roman" w:hAnsi="Times New Roman"/>
      <w:color w:val="000000"/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C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812"/>
    <w:pPr>
      <w:widowControl w:val="0"/>
      <w:spacing w:after="0"/>
    </w:pPr>
    <w:rPr>
      <w:rFonts w:ascii="DejaVu Sans" w:hAnsi="DejaVu Sans" w:cs="DejaVu Sans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812"/>
    <w:rPr>
      <w:rFonts w:ascii="Calibri" w:eastAsia="Times New Roman" w:hAnsi="Calibri" w:cs="Times New Roman"/>
      <w:b/>
      <w:bCs/>
      <w:color w:val="000000"/>
      <w:sz w:val="20"/>
      <w:szCs w:val="20"/>
      <w:lang w:eastAsia="en-US" w:bidi="ar-SA"/>
    </w:rPr>
  </w:style>
  <w:style w:type="paragraph" w:styleId="Poprawka">
    <w:name w:val="Revision"/>
    <w:hidden/>
    <w:uiPriority w:val="99"/>
    <w:semiHidden/>
    <w:rsid w:val="00C32C69"/>
    <w:rPr>
      <w:color w:val="000000"/>
      <w:sz w:val="24"/>
      <w:szCs w:val="24"/>
    </w:rPr>
  </w:style>
  <w:style w:type="paragraph" w:customStyle="1" w:styleId="zpktzmpktartykuempunktem">
    <w:name w:val="zpktzmpktartykuempunktem"/>
    <w:basedOn w:val="Normalny"/>
    <w:rsid w:val="00B576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DEF57-426A-4D79-B381-427B8414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4116</Words>
  <Characters>24700</Characters>
  <Application>Microsoft Office Word</Application>
  <DocSecurity>4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do uchwały regul.dost wody -LPK</vt:lpstr>
    </vt:vector>
  </TitlesOfParts>
  <Company>Acer</Company>
  <LinksUpToDate>false</LinksUpToDate>
  <CharactersWithSpaces>28759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do uchwały regul.dost wody -LPK</dc:title>
  <dc:creator>admin</dc:creator>
  <cp:lastModifiedBy>Mirosław Wilusz</cp:lastModifiedBy>
  <cp:revision>2</cp:revision>
  <cp:lastPrinted>2020-04-16T09:05:00Z</cp:lastPrinted>
  <dcterms:created xsi:type="dcterms:W3CDTF">2020-05-18T12:07:00Z</dcterms:created>
  <dcterms:modified xsi:type="dcterms:W3CDTF">2020-05-18T12:07:00Z</dcterms:modified>
</cp:coreProperties>
</file>