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7C" w:rsidRDefault="006A0A7C" w:rsidP="006A0A7C">
      <w:pPr>
        <w:spacing w:before="240"/>
        <w:jc w:val="right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Załącznik nr</w:t>
      </w:r>
      <w:r w:rsidR="00A836EA">
        <w:rPr>
          <w:rFonts w:ascii="Verdana" w:hAnsi="Verdana" w:cs="Calibri"/>
          <w:b/>
          <w:sz w:val="18"/>
          <w:szCs w:val="18"/>
        </w:rPr>
        <w:t xml:space="preserve"> </w:t>
      </w:r>
      <w:bookmarkStart w:id="0" w:name="_GoBack"/>
      <w:bookmarkEnd w:id="0"/>
      <w:r w:rsidR="00A836EA">
        <w:rPr>
          <w:rFonts w:ascii="Verdana" w:hAnsi="Verdana" w:cs="Calibri"/>
          <w:b/>
          <w:sz w:val="18"/>
          <w:szCs w:val="18"/>
        </w:rPr>
        <w:t>1</w:t>
      </w:r>
    </w:p>
    <w:p w:rsidR="006A0A7C" w:rsidRDefault="006A0A7C" w:rsidP="006A0A7C">
      <w:pPr>
        <w:spacing w:before="240"/>
        <w:jc w:val="center"/>
        <w:rPr>
          <w:rFonts w:ascii="Verdana" w:hAnsi="Verdana" w:cs="Calibri"/>
          <w:b/>
          <w:sz w:val="18"/>
          <w:szCs w:val="18"/>
        </w:rPr>
      </w:pPr>
    </w:p>
    <w:p w:rsidR="006A0A7C" w:rsidRDefault="006A0A7C" w:rsidP="006A0A7C">
      <w:pPr>
        <w:spacing w:before="240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System operacyjny klasy PC</w:t>
      </w:r>
    </w:p>
    <w:p w:rsidR="006A0A7C" w:rsidRDefault="006A0A7C" w:rsidP="006A0A7C">
      <w:pPr>
        <w:rPr>
          <w:rFonts w:ascii="Verdana" w:hAnsi="Verdana" w:cs="Calibri"/>
          <w:sz w:val="18"/>
          <w:szCs w:val="18"/>
        </w:rPr>
      </w:pPr>
    </w:p>
    <w:p w:rsidR="006A0A7C" w:rsidRDefault="006A0A7C" w:rsidP="006A0A7C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System operacyjny dla desktopów i laptopów (klasy PC) musi spełniać następujące wymagania poprzez natywne dla niego mechanizmy, bez użycia dodatkowych aplikacji: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dokonywania aktualizacji i poprawek systemu przez Internet z możliwością wyboru instalowanych poprawek.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dokonywania uaktualnień sterowników urządzeń przez Internet – witrynę producenta systemu.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Darmowe aktualizacje w ramach wersji systemu operacyjnego przez Internet (niezbędne aktualizacje, poprawki, biuletyny bezpieczeństwa muszą być dostarczane bez dodatkowych opłat) – wymagane podanie nazwy strony serwera WWW.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Internetowa aktualizacja zapewniona w języku polskim.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Wbudowana zapora internetowa (firewall) dla ochrony połączeń internetowych; zintegrowana z systemem konsola do zarządzania ustawieniami zapory i regułami IP v4 </w:t>
      </w:r>
      <w:r>
        <w:rPr>
          <w:rFonts w:ascii="Verdana" w:hAnsi="Verdana" w:cs="Calibri"/>
          <w:sz w:val="18"/>
          <w:szCs w:val="18"/>
        </w:rPr>
        <w:br/>
        <w:t xml:space="preserve">i v6.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Zlokalizowane w języku polskim, co najmniej następujące elementy: menu, odtwarzacz multimediów, pomoc, komunikaty systemowe.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ascii="Verdana" w:hAnsi="Verdana" w:cs="Calibri"/>
          <w:sz w:val="18"/>
          <w:szCs w:val="18"/>
        </w:rPr>
        <w:t>Plug&amp;Play</w:t>
      </w:r>
      <w:proofErr w:type="spellEnd"/>
      <w:r>
        <w:rPr>
          <w:rFonts w:ascii="Verdana" w:hAnsi="Verdana" w:cs="Calibri"/>
          <w:sz w:val="18"/>
          <w:szCs w:val="18"/>
        </w:rPr>
        <w:t xml:space="preserve">, Wi-Fi).  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Funkcjonalność automatycznej zmiany domyślnej drukarki w zależności od sieci, do której podłączony jest komputer.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Interfejs użytkownika działający w trybie graficznym z elementami 3D, zintegrowana </w:t>
      </w:r>
      <w:r>
        <w:rPr>
          <w:rFonts w:ascii="Verdana" w:hAnsi="Verdana" w:cs="Calibri"/>
          <w:sz w:val="18"/>
          <w:szCs w:val="18"/>
        </w:rPr>
        <w:br/>
        <w:t>z interfejsem użytkownika interaktywna część pulpitu służącą do uruchamiania aplikacji, które użytkownik może dowolnie wymieniać i pobrać ze strony producenta.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zdalnej automatycznej instalacji, konfiguracji, administrowania oraz aktualizowania systemu.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Zabezpieczony hasłem hierarchiczny dostęp do systemu, konta i profile użytkowników zarządzane zdalnie; praca systemu w trybie ochrony kont użytkowników.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Zintegrowane z systemem operacyjnym narzędzia zwalczające złośliwe oprogramowanie; aktualizacje dostępne u producenta nieodpłatnie bez ograniczeń czasowych.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Funkcje związane z obsługą komputerów typu TABLET PC, z wbudowanym modułem „uczenia się” pisma użytkownika – obsługa języka polskiego.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Funkcjonalność rozpoznawania mowy, pozwalającą na sterowanie komputerem głosowo, wraz z modułem „uczenia się” głosu użytkownika.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Zintegrowany z systemem operacyjnym moduł synchronizacji komputera z urządzeniami zewnętrznymi. 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Wbudowany system pomocy w języku polskim.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Certyfikat producenta oprogramowania na dostarczany sprzęt.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Możliwość przystosowania stanowiska dla osób niepełnosprawnych (np. słabo widzących). 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zarządzania stacją roboczą poprzez polityki – przez politykę należy rozumieć zestaw reguł definiujących lub ograniczających funkcjonalność systemu lub aplikacji.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Wdrażanie IPSEC oparte na politykach – wdrażanie IPSEC oparte na zestawach reguł definiujących ustawienia zarządzanych w sposób centralny.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Automatyczne występowanie i używanie (wystawianie) certyfikatów PKI X.509.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Wsparcie dla logowania przy pomocy </w:t>
      </w:r>
      <w:proofErr w:type="spellStart"/>
      <w:r>
        <w:rPr>
          <w:rFonts w:ascii="Verdana" w:hAnsi="Verdana" w:cs="Calibri"/>
          <w:sz w:val="18"/>
          <w:szCs w:val="18"/>
        </w:rPr>
        <w:t>smartcard</w:t>
      </w:r>
      <w:proofErr w:type="spellEnd"/>
      <w:r>
        <w:rPr>
          <w:rFonts w:ascii="Verdana" w:hAnsi="Verdana" w:cs="Calibri"/>
          <w:sz w:val="18"/>
          <w:szCs w:val="18"/>
        </w:rPr>
        <w:t>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Rozbudowane polityki bezpieczeństwa – polityki dla systemu operacyjnego i dla wskazanych aplikacji.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System posiada narzędzia służące do administracji, do wykonywania kopii zapasowych polityk i ich odtwarzania oraz generowania raportów z ustawień polityk.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Wsparcie dla Sun Java i .NET Framework 1.1 i 2.0 i 3.0 – możliwość uruchomienia aplikacji działających we wskazanych środowiskach.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Wsparcie dla JScript i </w:t>
      </w:r>
      <w:proofErr w:type="spellStart"/>
      <w:r>
        <w:rPr>
          <w:rFonts w:ascii="Verdana" w:hAnsi="Verdana" w:cs="Calibri"/>
          <w:sz w:val="18"/>
          <w:szCs w:val="18"/>
        </w:rPr>
        <w:t>VBScript</w:t>
      </w:r>
      <w:proofErr w:type="spellEnd"/>
      <w:r>
        <w:rPr>
          <w:rFonts w:ascii="Verdana" w:hAnsi="Verdana" w:cs="Calibri"/>
          <w:sz w:val="18"/>
          <w:szCs w:val="18"/>
        </w:rPr>
        <w:t xml:space="preserve"> – możliwość uruchamiania interpretera poleceń.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Zdalna pomoc i współdzielenie aplikacji – możliwość zdalnego przejęcia sesji zalogowanego użytkownika celem rozwiązania problemu z komputerem.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Rozwiązanie ma umożliwiać wdrożenie nowego obrazu poprzez zdalną instalację.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Graficzne środowisko instalacji i konfiguracji.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Transakcyjny system plików pozwalający na stosowanie przydziałów (ang. </w:t>
      </w:r>
      <w:proofErr w:type="spellStart"/>
      <w:r>
        <w:rPr>
          <w:rFonts w:ascii="Verdana" w:hAnsi="Verdana" w:cs="Calibri"/>
          <w:sz w:val="18"/>
          <w:szCs w:val="18"/>
        </w:rPr>
        <w:t>quota</w:t>
      </w:r>
      <w:proofErr w:type="spellEnd"/>
      <w:r>
        <w:rPr>
          <w:rFonts w:ascii="Verdana" w:hAnsi="Verdana" w:cs="Calibri"/>
          <w:sz w:val="18"/>
          <w:szCs w:val="18"/>
        </w:rPr>
        <w:t>) na dysku dla użytkowników oraz zapewniający większą niezawodność i pozwalający tworzyć kopie zapasowe.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Zarządzanie kontami użytkowników sieci oraz urządzeniami sieciowymi tj. drukarki, modemy, woluminy dyskowe, usługi katalogowe.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Udostępnianie modemu.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Oprogramowanie dla tworzenia kopii zapasowych (Backup); automatyczne wykonywanie kopii plików z możliwością automatycznego przywrócenia wersji wcześniejszej.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przywracania plików systemowych.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</w:r>
    </w:p>
    <w:p w:rsidR="006A0A7C" w:rsidRDefault="006A0A7C" w:rsidP="006A0A7C">
      <w:pPr>
        <w:pStyle w:val="Akapitzlist"/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Możliwość blokowania lub dopuszczania dowolnych urządzeń peryferyjnych za pomocą polityk grupowych (np. przy użyciu numerów identyfikacyjnych sprzętu).</w:t>
      </w:r>
    </w:p>
    <w:p w:rsidR="006A0A7C" w:rsidRDefault="006A0A7C" w:rsidP="006A0A7C">
      <w:pPr>
        <w:autoSpaceDE w:val="0"/>
        <w:spacing w:after="120"/>
        <w:rPr>
          <w:rFonts w:ascii="Verdana" w:hAnsi="Verdana"/>
          <w:sz w:val="18"/>
          <w:szCs w:val="18"/>
        </w:rPr>
      </w:pPr>
    </w:p>
    <w:p w:rsidR="000B1559" w:rsidRDefault="000B1559"/>
    <w:sectPr w:rsidR="000B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C"/>
    <w:rsid w:val="000B1559"/>
    <w:rsid w:val="006A0A7C"/>
    <w:rsid w:val="00A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6087-C2BA-4809-B1F9-0691FCC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A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Kołakowska</dc:creator>
  <cp:keywords/>
  <dc:description/>
  <cp:lastModifiedBy>Anna Kołakowska</cp:lastModifiedBy>
  <cp:revision>3</cp:revision>
  <dcterms:created xsi:type="dcterms:W3CDTF">2014-11-20T07:56:00Z</dcterms:created>
  <dcterms:modified xsi:type="dcterms:W3CDTF">2014-11-24T10:00:00Z</dcterms:modified>
</cp:coreProperties>
</file>