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865" w:rsidRDefault="00BF5865" w:rsidP="00EC3BCD">
      <w:pPr>
        <w:jc w:val="center"/>
        <w:rPr>
          <w:b/>
          <w:bCs/>
        </w:rPr>
      </w:pPr>
      <w:r>
        <w:rPr>
          <w:b/>
          <w:bCs/>
        </w:rPr>
        <w:t>Załącznik nr 2</w:t>
      </w:r>
    </w:p>
    <w:p w:rsidR="00BF5865" w:rsidRDefault="00BF5865" w:rsidP="00624B4A">
      <w:pPr>
        <w:spacing w:line="360" w:lineRule="auto"/>
        <w:jc w:val="center"/>
        <w:rPr>
          <w:rFonts w:ascii="Arial" w:hAnsi="Arial" w:cs="Arial"/>
          <w:b/>
          <w:bCs/>
          <w:caps/>
          <w:sz w:val="22"/>
          <w:szCs w:val="22"/>
        </w:rPr>
      </w:pPr>
      <w:r>
        <w:rPr>
          <w:b/>
          <w:bCs/>
        </w:rPr>
        <w:t xml:space="preserve">do uchwały </w:t>
      </w:r>
      <w:r>
        <w:rPr>
          <w:rFonts w:ascii="Arial" w:hAnsi="Arial" w:cs="Arial"/>
          <w:b/>
          <w:bCs/>
          <w:caps/>
          <w:sz w:val="22"/>
          <w:szCs w:val="22"/>
        </w:rPr>
        <w:t>nr 85/viii/2011</w:t>
      </w:r>
    </w:p>
    <w:p w:rsidR="00BF5865" w:rsidRDefault="00BF5865" w:rsidP="00624B4A">
      <w:pPr>
        <w:spacing w:line="360" w:lineRule="auto"/>
        <w:jc w:val="center"/>
        <w:rPr>
          <w:rFonts w:ascii="Arial" w:hAnsi="Arial" w:cs="Arial"/>
          <w:b/>
          <w:bCs/>
          <w:caps/>
          <w:sz w:val="22"/>
          <w:szCs w:val="22"/>
        </w:rPr>
      </w:pPr>
      <w:r>
        <w:rPr>
          <w:rFonts w:ascii="Arial" w:hAnsi="Arial" w:cs="Arial"/>
          <w:b/>
          <w:bCs/>
          <w:caps/>
          <w:sz w:val="22"/>
          <w:szCs w:val="22"/>
        </w:rPr>
        <w:t>Rady Gminy LesznowolA</w:t>
      </w:r>
    </w:p>
    <w:p w:rsidR="00BF5865" w:rsidRPr="000A0831" w:rsidRDefault="00BF5865" w:rsidP="00624B4A">
      <w:pPr>
        <w:ind w:left="2832"/>
        <w:rPr>
          <w:rStyle w:val="Hyperlink"/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</w:t>
      </w:r>
      <w:r w:rsidRPr="000A0831">
        <w:rPr>
          <w:rFonts w:ascii="Arial" w:hAnsi="Arial" w:cs="Arial"/>
          <w:b/>
          <w:bCs/>
          <w:sz w:val="22"/>
          <w:szCs w:val="22"/>
        </w:rPr>
        <w:t>z dnia 23 sierpnia 2011 r.</w:t>
      </w:r>
    </w:p>
    <w:p w:rsidR="00BF5865" w:rsidRDefault="00BF5865" w:rsidP="00420E22">
      <w:pPr>
        <w:jc w:val="both"/>
        <w:rPr>
          <w:b/>
          <w:bCs/>
        </w:rPr>
      </w:pPr>
    </w:p>
    <w:p w:rsidR="00BF5865" w:rsidRPr="00420E22" w:rsidRDefault="00BF5865" w:rsidP="00EC3BCD">
      <w:pPr>
        <w:jc w:val="center"/>
        <w:rPr>
          <w:b/>
          <w:bCs/>
        </w:rPr>
      </w:pPr>
      <w:r>
        <w:rPr>
          <w:b/>
          <w:bCs/>
        </w:rPr>
        <w:t>w sprawie uchwalenia miejscowego planu zagospodarowania przestrzennego gminy Lesznowola dla części obrębu Nowa Iwiczna</w:t>
      </w:r>
    </w:p>
    <w:p w:rsidR="00BF5865" w:rsidRPr="00EF55F6" w:rsidRDefault="00BF5865" w:rsidP="00EF55F6">
      <w:pPr>
        <w:spacing w:before="480" w:line="259" w:lineRule="auto"/>
        <w:jc w:val="center"/>
        <w:rPr>
          <w:rFonts w:ascii="Tahoma" w:hAnsi="Tahoma" w:cs="Tahoma"/>
          <w:b/>
          <w:bCs/>
          <w:sz w:val="28"/>
          <w:szCs w:val="28"/>
        </w:rPr>
      </w:pPr>
      <w:r w:rsidRPr="00EF55F6">
        <w:rPr>
          <w:rFonts w:ascii="Tahoma" w:hAnsi="Tahoma" w:cs="Tahoma"/>
          <w:b/>
          <w:bCs/>
          <w:sz w:val="28"/>
          <w:szCs w:val="28"/>
        </w:rPr>
        <w:t>Rozstrzygnięcie o sposobie rozpatrzenia nieuwzględnionych</w:t>
      </w:r>
      <w:r w:rsidRPr="00EF55F6">
        <w:rPr>
          <w:rFonts w:ascii="Tahoma" w:hAnsi="Tahoma" w:cs="Tahoma"/>
          <w:sz w:val="28"/>
          <w:szCs w:val="28"/>
        </w:rPr>
        <w:t xml:space="preserve"> </w:t>
      </w:r>
      <w:r w:rsidRPr="00EF55F6">
        <w:rPr>
          <w:rFonts w:ascii="Tahoma" w:hAnsi="Tahoma" w:cs="Tahoma"/>
          <w:b/>
          <w:bCs/>
          <w:sz w:val="28"/>
          <w:szCs w:val="28"/>
        </w:rPr>
        <w:t>uwag wniesionych do projektu planu.</w:t>
      </w:r>
    </w:p>
    <w:p w:rsidR="00BF5865" w:rsidRDefault="00BF5865" w:rsidP="00A53512">
      <w:pPr>
        <w:spacing w:line="259" w:lineRule="auto"/>
        <w:rPr>
          <w:rFonts w:ascii="Tahoma" w:hAnsi="Tahoma" w:cs="Tahoma"/>
          <w:sz w:val="20"/>
          <w:szCs w:val="20"/>
        </w:rPr>
      </w:pPr>
    </w:p>
    <w:p w:rsidR="00BF5865" w:rsidRDefault="00BF5865" w:rsidP="00A53512">
      <w:pPr>
        <w:spacing w:line="259" w:lineRule="auto"/>
        <w:rPr>
          <w:rFonts w:ascii="Tahoma" w:hAnsi="Tahoma" w:cs="Tahoma"/>
          <w:sz w:val="20"/>
          <w:szCs w:val="20"/>
        </w:rPr>
      </w:pPr>
    </w:p>
    <w:p w:rsidR="00BF5865" w:rsidRPr="00EF55F6" w:rsidRDefault="00BF5865" w:rsidP="00EF55F6">
      <w:pPr>
        <w:spacing w:line="259" w:lineRule="auto"/>
        <w:ind w:firstLine="708"/>
        <w:jc w:val="both"/>
      </w:pPr>
      <w:r w:rsidRPr="00EF55F6">
        <w:t xml:space="preserve">Na podstawie art. 20 ust. 1 ustawy z dnia 27 marca 2003r. o planowaniu i  zagospodarowaniu przestrzennym (Dz. U. z 2003 Nr 80, poz. 717 z z późn. zm.), Rada Gminy Lesznowola rozstrzyga, w sprawie uwag wniesionych do projektu </w:t>
      </w:r>
      <w:r w:rsidRPr="00EF55F6">
        <w:rPr>
          <w:b/>
          <w:bCs/>
        </w:rPr>
        <w:t xml:space="preserve">miejscowego planu zagospodarowania przestrzennego gminy Lesznowola dla części obrębu </w:t>
      </w:r>
      <w:r>
        <w:rPr>
          <w:b/>
          <w:bCs/>
        </w:rPr>
        <w:t>Nowa Iwiczna</w:t>
      </w:r>
      <w:r w:rsidRPr="00EF55F6">
        <w:t>, wyłożonego do publicznego wglądu wraz z prognoza oddziaływania na środowisko, co następuje :</w:t>
      </w:r>
    </w:p>
    <w:p w:rsidR="00BF5865" w:rsidRPr="00EF55F6" w:rsidRDefault="00BF5865" w:rsidP="00A53512">
      <w:pPr>
        <w:spacing w:line="259" w:lineRule="auto"/>
        <w:jc w:val="center"/>
        <w:rPr>
          <w:b/>
          <w:bCs/>
        </w:rPr>
      </w:pPr>
      <w:r w:rsidRPr="00EF55F6">
        <w:rPr>
          <w:b/>
          <w:bCs/>
        </w:rPr>
        <w:t>§ 1</w:t>
      </w:r>
    </w:p>
    <w:p w:rsidR="00BF5865" w:rsidRPr="00EF55F6" w:rsidRDefault="00BF5865" w:rsidP="00EF55F6">
      <w:pPr>
        <w:jc w:val="both"/>
      </w:pPr>
      <w:r w:rsidRPr="00EF55F6">
        <w:t xml:space="preserve">Nie wniesiono uwag do projektu miejscowego planu zagospodarowania przestrzennego gminy Lesznowola dla części obrębu </w:t>
      </w:r>
      <w:r>
        <w:t>Nowa Iwiczna</w:t>
      </w:r>
      <w:r w:rsidRPr="00EF55F6">
        <w:t>.</w:t>
      </w:r>
    </w:p>
    <w:p w:rsidR="00BF5865" w:rsidRPr="00EF55F6" w:rsidRDefault="00BF5865" w:rsidP="00A53512">
      <w:pPr>
        <w:spacing w:line="259" w:lineRule="auto"/>
        <w:rPr>
          <w:b/>
          <w:bCs/>
        </w:rPr>
      </w:pPr>
      <w:r w:rsidRPr="00EF55F6">
        <w:rPr>
          <w:b/>
          <w:bCs/>
        </w:rPr>
        <w:t>Wobec powyższego nie rozstrzyga się o sposobie ich rozpatrzenia.</w:t>
      </w:r>
    </w:p>
    <w:p w:rsidR="00BF5865" w:rsidRDefault="00BF5865" w:rsidP="00A53512">
      <w:pPr>
        <w:ind w:left="5440"/>
        <w:rPr>
          <w:rFonts w:ascii="Tahoma" w:hAnsi="Tahoma" w:cs="Tahoma"/>
          <w:b/>
          <w:bCs/>
          <w:sz w:val="20"/>
          <w:szCs w:val="20"/>
        </w:rPr>
      </w:pPr>
    </w:p>
    <w:p w:rsidR="00BF5865" w:rsidRDefault="00BF5865" w:rsidP="00A53512">
      <w:pPr>
        <w:ind w:left="5440"/>
        <w:rPr>
          <w:rFonts w:ascii="Tahoma" w:hAnsi="Tahoma" w:cs="Tahoma"/>
          <w:b/>
          <w:bCs/>
          <w:sz w:val="20"/>
          <w:szCs w:val="20"/>
        </w:rPr>
      </w:pPr>
    </w:p>
    <w:p w:rsidR="00BF5865" w:rsidRDefault="00BF5865" w:rsidP="00A53512">
      <w:pPr>
        <w:ind w:left="5440"/>
        <w:rPr>
          <w:rFonts w:ascii="Tahoma" w:hAnsi="Tahoma" w:cs="Tahoma"/>
          <w:b/>
          <w:bCs/>
          <w:sz w:val="20"/>
          <w:szCs w:val="20"/>
        </w:rPr>
      </w:pPr>
    </w:p>
    <w:p w:rsidR="00BF5865" w:rsidRDefault="00BF5865" w:rsidP="00A53512">
      <w:pPr>
        <w:ind w:left="5440"/>
        <w:rPr>
          <w:rFonts w:ascii="Tahoma" w:hAnsi="Tahoma" w:cs="Tahoma"/>
          <w:b/>
          <w:bCs/>
          <w:sz w:val="20"/>
          <w:szCs w:val="20"/>
        </w:rPr>
      </w:pPr>
    </w:p>
    <w:p w:rsidR="00BF5865" w:rsidRPr="005C06B3" w:rsidRDefault="00BF5865" w:rsidP="00EC3BCD">
      <w:pPr>
        <w:pStyle w:val="BodyTextIndent"/>
      </w:pPr>
      <w:r w:rsidRPr="005C06B3">
        <w:t xml:space="preserve">                                                                                              </w:t>
      </w:r>
      <w:r>
        <w:t>PRZEWODNICZĄCY RADY</w:t>
      </w:r>
    </w:p>
    <w:p w:rsidR="00BF5865" w:rsidRDefault="00BF5865"/>
    <w:sectPr w:rsidR="00BF5865" w:rsidSect="00D049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50602020203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3512"/>
    <w:rsid w:val="000A0831"/>
    <w:rsid w:val="00232873"/>
    <w:rsid w:val="003972AE"/>
    <w:rsid w:val="00420E22"/>
    <w:rsid w:val="005C06B3"/>
    <w:rsid w:val="00624B4A"/>
    <w:rsid w:val="006259D0"/>
    <w:rsid w:val="00650E79"/>
    <w:rsid w:val="009264F4"/>
    <w:rsid w:val="00926B9F"/>
    <w:rsid w:val="00A53512"/>
    <w:rsid w:val="00BF5865"/>
    <w:rsid w:val="00C65971"/>
    <w:rsid w:val="00C66BA4"/>
    <w:rsid w:val="00D049BE"/>
    <w:rsid w:val="00DB2CF9"/>
    <w:rsid w:val="00E56EFF"/>
    <w:rsid w:val="00EC098E"/>
    <w:rsid w:val="00EC3BCD"/>
    <w:rsid w:val="00EF5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512"/>
    <w:rPr>
      <w:rFonts w:eastAsia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F55F6"/>
    <w:pPr>
      <w:keepNext/>
      <w:outlineLvl w:val="1"/>
    </w:pPr>
    <w:rPr>
      <w:rFonts w:ascii="Arial Narrow" w:hAnsi="Arial Narrow" w:cs="Arial Narrow"/>
      <w:b/>
      <w:bCs/>
      <w:color w:val="FF000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F55F6"/>
    <w:rPr>
      <w:rFonts w:ascii="Arial Narrow" w:hAnsi="Arial Narrow" w:cs="Arial Narrow"/>
      <w:b/>
      <w:bCs/>
      <w:color w:val="FF0000"/>
      <w:sz w:val="20"/>
      <w:szCs w:val="20"/>
      <w:lang w:eastAsia="pl-PL"/>
    </w:rPr>
  </w:style>
  <w:style w:type="paragraph" w:styleId="BodyText">
    <w:name w:val="Body Text"/>
    <w:basedOn w:val="Normal"/>
    <w:link w:val="BodyTextChar"/>
    <w:uiPriority w:val="99"/>
    <w:semiHidden/>
    <w:rsid w:val="00EF55F6"/>
    <w:rPr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F55F6"/>
    <w:rPr>
      <w:rFonts w:eastAsia="Times New Roman"/>
      <w:b/>
      <w:bCs/>
      <w:sz w:val="20"/>
      <w:szCs w:val="20"/>
      <w:lang w:eastAsia="pl-PL"/>
    </w:rPr>
  </w:style>
  <w:style w:type="paragraph" w:styleId="BodyTextIndent">
    <w:name w:val="Body Text Indent"/>
    <w:basedOn w:val="Normal"/>
    <w:link w:val="BodyTextIndentChar"/>
    <w:uiPriority w:val="99"/>
    <w:rsid w:val="00EF55F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F55F6"/>
    <w:rPr>
      <w:rFonts w:eastAsia="Times New Roman"/>
      <w:lang w:eastAsia="pl-PL"/>
    </w:rPr>
  </w:style>
  <w:style w:type="character" w:styleId="Hyperlink">
    <w:name w:val="Hyperlink"/>
    <w:basedOn w:val="DefaultParagraphFont"/>
    <w:uiPriority w:val="99"/>
    <w:rsid w:val="00624B4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087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7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7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7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149</Words>
  <Characters>900</Characters>
  <Application>Microsoft Office Outlook</Application>
  <DocSecurity>0</DocSecurity>
  <Lines>0</Lines>
  <Paragraphs>0</Paragraphs>
  <ScaleCrop>false</ScaleCrop>
  <Company>Lesznowola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Radosław Dąbrowski</dc:creator>
  <cp:keywords/>
  <dc:description/>
  <cp:lastModifiedBy>UG</cp:lastModifiedBy>
  <cp:revision>2</cp:revision>
  <dcterms:created xsi:type="dcterms:W3CDTF">2011-09-07T11:56:00Z</dcterms:created>
  <dcterms:modified xsi:type="dcterms:W3CDTF">2011-09-07T11:56:00Z</dcterms:modified>
</cp:coreProperties>
</file>