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87" w:rsidRDefault="00134787" w:rsidP="00134787">
      <w:pPr>
        <w:ind w:right="860"/>
        <w:rPr>
          <w:b/>
          <w:color w:val="70AD47" w:themeColor="accent6"/>
        </w:rPr>
      </w:pPr>
      <w:r>
        <w:rPr>
          <w:noProof/>
        </w:rPr>
        <w:drawing>
          <wp:inline distT="0" distB="0" distL="0" distR="0">
            <wp:extent cx="466725" cy="619125"/>
            <wp:effectExtent l="0" t="0" r="9525" b="9525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70AD47" w:themeColor="accent6"/>
        </w:rPr>
        <w:t xml:space="preserve">                                                                             </w:t>
      </w:r>
    </w:p>
    <w:p w:rsidR="00134787" w:rsidRDefault="00134787" w:rsidP="00134787">
      <w:pPr>
        <w:rPr>
          <w:rFonts w:ascii="Cambria" w:hAnsi="Cambria"/>
          <w:b/>
          <w:color w:val="70AD47" w:themeColor="accent6"/>
        </w:rPr>
      </w:pPr>
      <w:r>
        <w:rPr>
          <w:rFonts w:ascii="Cambria" w:hAnsi="Cambria"/>
          <w:b/>
          <w:color w:val="70AD47" w:themeColor="accent6"/>
        </w:rPr>
        <w:t>Rada Gminy Lesznowola</w:t>
      </w:r>
    </w:p>
    <w:p w:rsidR="00134787" w:rsidRDefault="00134787" w:rsidP="00134787">
      <w:pPr>
        <w:rPr>
          <w:rFonts w:ascii="Cambria" w:hAnsi="Cambria"/>
          <w:b/>
          <w:color w:val="70AD47" w:themeColor="accent6"/>
        </w:rPr>
      </w:pPr>
      <w:bookmarkStart w:id="0" w:name="_GoBack"/>
      <w:bookmarkEnd w:id="0"/>
    </w:p>
    <w:p w:rsidR="00134787" w:rsidRDefault="00134787" w:rsidP="00134787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BRG – 0008.XXIV.2020</w:t>
      </w:r>
    </w:p>
    <w:p w:rsidR="00134787" w:rsidRDefault="00134787" w:rsidP="00134787">
      <w:pPr>
        <w:pStyle w:val="Default"/>
        <w:rPr>
          <w:rFonts w:ascii="Cambria" w:hAnsi="Cambria"/>
          <w:b/>
          <w:bCs/>
          <w:sz w:val="40"/>
          <w:szCs w:val="40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Cambria" w:hAnsi="Cambria"/>
          <w:b/>
          <w:bCs/>
          <w:sz w:val="40"/>
          <w:szCs w:val="40"/>
        </w:rPr>
        <w:t>ZAPROSZENIE</w:t>
      </w:r>
    </w:p>
    <w:p w:rsidR="00134787" w:rsidRDefault="00134787" w:rsidP="00134787">
      <w:pPr>
        <w:pStyle w:val="Default"/>
        <w:rPr>
          <w:rFonts w:ascii="Cambria" w:hAnsi="Cambria"/>
        </w:rPr>
      </w:pPr>
    </w:p>
    <w:p w:rsidR="00134787" w:rsidRDefault="00134787" w:rsidP="00134787">
      <w:pPr>
        <w:pStyle w:val="Default"/>
        <w:ind w:firstLine="70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Na    podstawie    art.   20  ust.  1  ustawy   z    dnia   08     marca     1990r.,   </w:t>
      </w:r>
    </w:p>
    <w:p w:rsidR="00134787" w:rsidRDefault="00134787" w:rsidP="00134787">
      <w:pPr>
        <w:pStyle w:val="Default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</w:rPr>
        <w:t>o   samorządzie   gminnym  (</w:t>
      </w:r>
      <w:r>
        <w:rPr>
          <w:b/>
        </w:rPr>
        <w:t>Dz. U. z 2020 r., poz. 713.</w:t>
      </w:r>
      <w:r>
        <w:t xml:space="preserve"> </w:t>
      </w:r>
      <w:r>
        <w:rPr>
          <w:rFonts w:ascii="Cambria" w:hAnsi="Cambria"/>
          <w:b/>
          <w:bCs/>
        </w:rPr>
        <w:t>),  zwołuję  XXIV  Sesję     Rady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 xml:space="preserve">Gminy Lesznowola  w  dniu  21 maja 2020r. ( czwartek ) o godz. 09.00.    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bCs/>
        </w:rPr>
        <w:t>Sesja  odbędzie  się  w trybie online.</w:t>
      </w:r>
    </w:p>
    <w:p w:rsidR="00134787" w:rsidRDefault="00134787" w:rsidP="00134787">
      <w:pPr>
        <w:pStyle w:val="Default"/>
        <w:jc w:val="both"/>
        <w:rPr>
          <w:rFonts w:ascii="Cambria" w:hAnsi="Cambria"/>
          <w:b/>
          <w:bCs/>
          <w:sz w:val="28"/>
          <w:szCs w:val="28"/>
        </w:rPr>
      </w:pPr>
    </w:p>
    <w:p w:rsidR="00134787" w:rsidRDefault="00134787" w:rsidP="00134787">
      <w:pPr>
        <w:pStyle w:val="Default"/>
        <w:jc w:val="both"/>
        <w:rPr>
          <w:rFonts w:ascii="Cambria" w:hAnsi="Cambria"/>
          <w:b/>
          <w:bCs/>
          <w:iCs/>
          <w:u w:val="single"/>
        </w:rPr>
      </w:pPr>
      <w:r>
        <w:rPr>
          <w:rFonts w:ascii="Cambria" w:hAnsi="Cambria"/>
          <w:b/>
          <w:bCs/>
          <w:iCs/>
          <w:u w:val="single"/>
        </w:rPr>
        <w:t xml:space="preserve">Proponuje się następujący porządek posiedzenia : </w:t>
      </w:r>
    </w:p>
    <w:p w:rsidR="00134787" w:rsidRDefault="00134787" w:rsidP="00134787">
      <w:pPr>
        <w:pStyle w:val="Defaul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Otwarcie obrad XXIV Sesji Rady Gminy Lesznowola. </w:t>
      </w:r>
    </w:p>
    <w:p w:rsidR="00134787" w:rsidRDefault="00134787" w:rsidP="00134787">
      <w:pPr>
        <w:pStyle w:val="Defaul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Stwierdzenie prawomocności obrad.</w:t>
      </w:r>
    </w:p>
    <w:p w:rsidR="00134787" w:rsidRDefault="00134787" w:rsidP="00134787">
      <w:pPr>
        <w:pStyle w:val="Defaul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Przyjęcie porządku obrad.</w:t>
      </w:r>
    </w:p>
    <w:p w:rsidR="00134787" w:rsidRDefault="00134787" w:rsidP="00134787">
      <w:pPr>
        <w:pStyle w:val="Defaul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Przyjęcie    Sprawozdania   Wójta    Gminy   za   okres   od   9   kwietnia   2020   roku </w:t>
      </w:r>
    </w:p>
    <w:p w:rsidR="00134787" w:rsidRDefault="00134787" w:rsidP="00134787">
      <w:pPr>
        <w:pStyle w:val="Default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do 8 maja 2020r.</w:t>
      </w:r>
    </w:p>
    <w:p w:rsidR="00134787" w:rsidRDefault="00134787" w:rsidP="00134787">
      <w:pPr>
        <w:pStyle w:val="Defaul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Informacja   Przewodniczącej    Rady    Gminy    Lesznowola    o    działaniach   podejmowanych  w okresie między sesjami.</w:t>
      </w:r>
    </w:p>
    <w:p w:rsidR="00134787" w:rsidRDefault="00134787" w:rsidP="00134787">
      <w:pPr>
        <w:pStyle w:val="Default"/>
        <w:ind w:left="720"/>
        <w:jc w:val="both"/>
        <w:rPr>
          <w:rFonts w:ascii="Cambria" w:hAnsi="Cambria"/>
        </w:rPr>
      </w:pPr>
    </w:p>
    <w:p w:rsidR="00134787" w:rsidRDefault="00134787" w:rsidP="00134787">
      <w:pPr>
        <w:pStyle w:val="Default"/>
        <w:numPr>
          <w:ilvl w:val="0"/>
          <w:numId w:val="1"/>
        </w:numPr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 xml:space="preserve">Rozpatrzenie projektów uchwał Rady Gminy Lesznowola w sprawie : </w:t>
      </w:r>
    </w:p>
    <w:p w:rsidR="00134787" w:rsidRDefault="00134787" w:rsidP="00134787">
      <w:pPr>
        <w:pStyle w:val="Default"/>
        <w:numPr>
          <w:ilvl w:val="0"/>
          <w:numId w:val="2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zmiany    uchwały    budżetowej   Gminy   Lesznowola   na    rok   2020,</w:t>
      </w:r>
    </w:p>
    <w:p w:rsidR="00134787" w:rsidRDefault="00134787" w:rsidP="00134787">
      <w:pPr>
        <w:pStyle w:val="Default"/>
        <w:numPr>
          <w:ilvl w:val="0"/>
          <w:numId w:val="2"/>
        </w:numPr>
        <w:tabs>
          <w:tab w:val="left" w:pos="8222"/>
        </w:tabs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zmiany   Wieloletniej    Prognozy    Finansowej   Gminy   Lesznowola   na   lata </w:t>
      </w:r>
    </w:p>
    <w:p w:rsidR="00134787" w:rsidRDefault="00134787" w:rsidP="00134787">
      <w:pPr>
        <w:pStyle w:val="Default"/>
        <w:ind w:left="108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2020 – 2034,</w:t>
      </w:r>
    </w:p>
    <w:p w:rsidR="00134787" w:rsidRDefault="00134787" w:rsidP="00134787">
      <w:pPr>
        <w:pStyle w:val="Default"/>
        <w:numPr>
          <w:ilvl w:val="0"/>
          <w:numId w:val="2"/>
        </w:num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zmieniająca  uchwałę  Rady  Gminy  Lesznowola  Nr  684/XLVIII/2018  z  dnia </w:t>
      </w:r>
    </w:p>
    <w:p w:rsidR="00134787" w:rsidRDefault="00134787" w:rsidP="00134787">
      <w:pPr>
        <w:pStyle w:val="Default"/>
        <w:ind w:left="108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28 września 2018r. w sprawie przystąpienia do sporządzenia miejscowego planu zagospodarowania przestrzennego gminy Lesznowola dla części obrębu Marysin (obszar położony pomiędzy ulicą Zdrowotną a Żurawinową), </w:t>
      </w:r>
    </w:p>
    <w:p w:rsidR="00134787" w:rsidRDefault="00134787" w:rsidP="00134787">
      <w:pPr>
        <w:pStyle w:val="Default"/>
        <w:numPr>
          <w:ilvl w:val="0"/>
          <w:numId w:val="2"/>
        </w:num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uchwalenia miejscowego planu zagospodarowania przestrzennego gminy Lesznowola dla części obrębów : Marysin i Wólka Kosowska,</w:t>
      </w:r>
    </w:p>
    <w:p w:rsidR="00134787" w:rsidRDefault="00134787" w:rsidP="00134787">
      <w:pPr>
        <w:pStyle w:val="Default"/>
        <w:numPr>
          <w:ilvl w:val="0"/>
          <w:numId w:val="2"/>
        </w:num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uchwalenia miejscowego planu zagospodarowania przestrzennego gminy Lesznowola dla części obrębów : Warszawianka, Wola Mrokowska,  </w:t>
      </w:r>
    </w:p>
    <w:p w:rsidR="00134787" w:rsidRDefault="00134787" w:rsidP="00134787">
      <w:pPr>
        <w:pStyle w:val="Default"/>
        <w:numPr>
          <w:ilvl w:val="0"/>
          <w:numId w:val="2"/>
        </w:num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wyrażenia zgody na nieodpłatne nabycie na rzecz Gminy Lesznowola prawa własności  niezabudowanej  nieruchomości,  oznaczonej  w ewidencji gruntów </w:t>
      </w:r>
    </w:p>
    <w:p w:rsidR="00134787" w:rsidRDefault="00134787" w:rsidP="00134787">
      <w:pPr>
        <w:pStyle w:val="Default"/>
        <w:ind w:left="108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i budynków nr 6/10, położonej w obrębie Kolonia Warszawska, gmina Lesznowola, powiat piaseczyński,</w:t>
      </w:r>
    </w:p>
    <w:p w:rsidR="00134787" w:rsidRDefault="00134787" w:rsidP="00134787">
      <w:pPr>
        <w:pStyle w:val="Default"/>
        <w:numPr>
          <w:ilvl w:val="0"/>
          <w:numId w:val="2"/>
        </w:num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ustalenia wysokości stawki procentowej opłaty </w:t>
      </w:r>
      <w:proofErr w:type="spellStart"/>
      <w:r>
        <w:rPr>
          <w:rFonts w:ascii="Cambria" w:hAnsi="Cambria"/>
          <w:bCs/>
        </w:rPr>
        <w:t>adiacenckiej</w:t>
      </w:r>
      <w:proofErr w:type="spellEnd"/>
      <w:r>
        <w:rPr>
          <w:rFonts w:ascii="Cambria" w:hAnsi="Cambria"/>
          <w:bCs/>
        </w:rPr>
        <w:t xml:space="preserve"> z tytułu wzrostu wartości nieruchomości w wyniku podziału,</w:t>
      </w:r>
    </w:p>
    <w:p w:rsidR="00134787" w:rsidRDefault="00134787" w:rsidP="00134787">
      <w:pPr>
        <w:pStyle w:val="Default"/>
        <w:numPr>
          <w:ilvl w:val="0"/>
          <w:numId w:val="2"/>
        </w:num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wyrażenia zgody na ustanowienie odpłatnej służebności przesyłu na części nieruchomości oznaczonej w ewidencji gruntów i budynków nr 161/1, położonej w obrębie PGR i Radiostacja Łazy,</w:t>
      </w:r>
    </w:p>
    <w:p w:rsidR="00134787" w:rsidRDefault="00134787" w:rsidP="00134787">
      <w:pPr>
        <w:pStyle w:val="Akapitzlist"/>
        <w:numPr>
          <w:ilvl w:val="0"/>
          <w:numId w:val="2"/>
        </w:numPr>
        <w:jc w:val="both"/>
      </w:pPr>
      <w:r>
        <w:rPr>
          <w:rFonts w:ascii="Cambria" w:hAnsi="Cambria"/>
          <w:bCs/>
        </w:rPr>
        <w:t>projektu regulaminu dostarczania wody i ścieków na terenie gminy Lesznowola.</w:t>
      </w:r>
    </w:p>
    <w:p w:rsidR="00134787" w:rsidRDefault="00134787" w:rsidP="00134787">
      <w:pPr>
        <w:pStyle w:val="Akapitzlist"/>
        <w:numPr>
          <w:ilvl w:val="0"/>
          <w:numId w:val="1"/>
        </w:numPr>
        <w:jc w:val="both"/>
      </w:pPr>
      <w:r>
        <w:rPr>
          <w:bCs/>
        </w:rPr>
        <w:t>Przyjęcie Protokołu Nr XXIII/R/2020 z 23 kwietnia 2020r.</w:t>
      </w:r>
    </w:p>
    <w:p w:rsidR="00134787" w:rsidRDefault="00134787" w:rsidP="00134787">
      <w:pPr>
        <w:pStyle w:val="Default"/>
        <w:numPr>
          <w:ilvl w:val="0"/>
          <w:numId w:val="1"/>
        </w:numPr>
        <w:jc w:val="both"/>
        <w:rPr>
          <w:bCs/>
        </w:rPr>
      </w:pPr>
      <w:r>
        <w:rPr>
          <w:bCs/>
        </w:rPr>
        <w:t>Sprawy różne.</w:t>
      </w:r>
    </w:p>
    <w:p w:rsidR="00134787" w:rsidRDefault="00134787" w:rsidP="00134787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Zamknięcie XXIV Sesji Rady Gminy Lesznowola. </w:t>
      </w:r>
    </w:p>
    <w:p w:rsidR="00134787" w:rsidRDefault="00134787" w:rsidP="00134787">
      <w:pPr>
        <w:pStyle w:val="Default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</w:t>
      </w:r>
    </w:p>
    <w:p w:rsidR="00134787" w:rsidRDefault="00134787" w:rsidP="00134787">
      <w:pPr>
        <w:pStyle w:val="Default"/>
        <w:jc w:val="both"/>
        <w:rPr>
          <w:bCs/>
        </w:rPr>
      </w:pPr>
    </w:p>
    <w:p w:rsidR="00134787" w:rsidRDefault="00134787" w:rsidP="00134787">
      <w:pPr>
        <w:pStyle w:val="Default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Przewodnicząca </w:t>
      </w:r>
    </w:p>
    <w:p w:rsidR="00134787" w:rsidRDefault="00134787" w:rsidP="00134787">
      <w:pPr>
        <w:pStyle w:val="Default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Rady Gminy Lesznowola</w:t>
      </w:r>
    </w:p>
    <w:p w:rsidR="00134787" w:rsidRDefault="00134787" w:rsidP="00134787">
      <w:pPr>
        <w:pStyle w:val="Default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Bożenna Korlak</w:t>
      </w:r>
    </w:p>
    <w:p w:rsidR="0085238B" w:rsidRDefault="0085238B"/>
    <w:sectPr w:rsidR="0085238B" w:rsidSect="0013478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5249"/>
    <w:multiLevelType w:val="hybridMultilevel"/>
    <w:tmpl w:val="0258526E"/>
    <w:lvl w:ilvl="0" w:tplc="AC329B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D85A11"/>
    <w:multiLevelType w:val="hybridMultilevel"/>
    <w:tmpl w:val="9DFC3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87"/>
    <w:rsid w:val="00134787"/>
    <w:rsid w:val="0085238B"/>
    <w:rsid w:val="00F4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3A46F-C258-4FDC-9897-2D82BC42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438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6"/>
    </w:rPr>
  </w:style>
  <w:style w:type="paragraph" w:styleId="Akapitzlist">
    <w:name w:val="List Paragraph"/>
    <w:basedOn w:val="Normalny"/>
    <w:uiPriority w:val="34"/>
    <w:qFormat/>
    <w:rsid w:val="00134787"/>
    <w:pPr>
      <w:ind w:left="720"/>
      <w:contextualSpacing/>
    </w:pPr>
  </w:style>
  <w:style w:type="paragraph" w:customStyle="1" w:styleId="Default">
    <w:name w:val="Default"/>
    <w:rsid w:val="001347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Baron</dc:creator>
  <cp:keywords/>
  <dc:description/>
  <cp:lastModifiedBy>Anna Baron</cp:lastModifiedBy>
  <cp:revision>2</cp:revision>
  <dcterms:created xsi:type="dcterms:W3CDTF">2020-05-15T12:16:00Z</dcterms:created>
  <dcterms:modified xsi:type="dcterms:W3CDTF">2020-05-15T12:17:00Z</dcterms:modified>
</cp:coreProperties>
</file>