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10" w:rsidRDefault="009E5266" w:rsidP="009B50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5010">
        <w:tab/>
      </w:r>
      <w:r w:rsidR="009B5010">
        <w:tab/>
      </w:r>
      <w:r w:rsidR="009B5010">
        <w:tab/>
      </w:r>
      <w:r w:rsidR="009B5010">
        <w:tab/>
      </w:r>
      <w:r w:rsidR="009B5010">
        <w:tab/>
      </w:r>
      <w:r w:rsidR="009B5010">
        <w:tab/>
      </w:r>
      <w:r w:rsidR="009B5010">
        <w:tab/>
      </w:r>
      <w:r w:rsidR="009B5010">
        <w:tab/>
      </w:r>
      <w:r w:rsidR="009B5010">
        <w:tab/>
      </w:r>
      <w:r w:rsidR="009B5010">
        <w:tab/>
      </w:r>
      <w:r w:rsidR="009B5010">
        <w:tab/>
      </w:r>
      <w:r w:rsidR="009B5010">
        <w:tab/>
      </w:r>
      <w:r w:rsidR="009B5010">
        <w:tab/>
      </w:r>
      <w:r w:rsidR="009B5010">
        <w:tab/>
        <w:t>Projekt</w:t>
      </w:r>
    </w:p>
    <w:p w:rsidR="009B5010" w:rsidRPr="00C55BFE" w:rsidRDefault="009B5010" w:rsidP="009B501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C55BFE">
        <w:rPr>
          <w:rFonts w:ascii="Times New Roman" w:hAnsi="Times New Roman" w:cs="Times New Roman"/>
          <w:b/>
          <w:sz w:val="24"/>
          <w:szCs w:val="24"/>
        </w:rPr>
        <w:t>Uchwała Nr ……… / XIII/2019</w:t>
      </w:r>
    </w:p>
    <w:p w:rsidR="009B5010" w:rsidRPr="00C55BFE" w:rsidRDefault="009B5010" w:rsidP="009B501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55BFE">
        <w:rPr>
          <w:rFonts w:ascii="Times New Roman" w:hAnsi="Times New Roman" w:cs="Times New Roman"/>
          <w:b/>
          <w:sz w:val="24"/>
          <w:szCs w:val="24"/>
        </w:rPr>
        <w:t>Rady Gminy Lesznowola</w:t>
      </w:r>
    </w:p>
    <w:p w:rsidR="009B5010" w:rsidRDefault="009B5010" w:rsidP="009B5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z</w:t>
      </w:r>
      <w:r w:rsidRPr="00C55BFE">
        <w:rPr>
          <w:rFonts w:ascii="Times New Roman" w:hAnsi="Times New Roman" w:cs="Times New Roman"/>
          <w:b/>
          <w:sz w:val="24"/>
          <w:szCs w:val="24"/>
        </w:rPr>
        <w:t xml:space="preserve"> dnia ………………….. 2019r.</w:t>
      </w:r>
    </w:p>
    <w:p w:rsidR="009B5010" w:rsidRDefault="009B5010" w:rsidP="009B5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010" w:rsidRDefault="009B5010" w:rsidP="009B5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010" w:rsidRDefault="009B5010" w:rsidP="009B5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uzupełnienia składu osobowego Komisji Polityki Przestrze</w:t>
      </w:r>
      <w:r w:rsidR="00C31118">
        <w:rPr>
          <w:rFonts w:ascii="Times New Roman" w:hAnsi="Times New Roman" w:cs="Times New Roman"/>
          <w:b/>
          <w:sz w:val="24"/>
          <w:szCs w:val="24"/>
        </w:rPr>
        <w:t>nnej Rolnej i Urbanistyki Rady G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miny Lesznowola.</w:t>
      </w:r>
    </w:p>
    <w:p w:rsidR="009B5010" w:rsidRDefault="009B5010" w:rsidP="009B5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010" w:rsidRDefault="009B5010" w:rsidP="009B5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010" w:rsidRDefault="009B5010" w:rsidP="009B5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010" w:rsidRDefault="009B5010" w:rsidP="009B50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55BFE">
        <w:rPr>
          <w:rFonts w:ascii="Times New Roman" w:hAnsi="Times New Roman" w:cs="Times New Roman"/>
        </w:rPr>
        <w:t xml:space="preserve">Na podstawie art. 21 ust.1 ustawy z dnia 8 marca 1990r. o samorządzie gminnym / </w:t>
      </w:r>
      <w:proofErr w:type="spellStart"/>
      <w:r w:rsidRPr="00C55BFE">
        <w:rPr>
          <w:rFonts w:ascii="Times New Roman" w:hAnsi="Times New Roman" w:cs="Times New Roman"/>
        </w:rPr>
        <w:t>t.j</w:t>
      </w:r>
      <w:proofErr w:type="spellEnd"/>
      <w:r w:rsidRPr="00C55BFE">
        <w:rPr>
          <w:rFonts w:ascii="Times New Roman" w:hAnsi="Times New Roman" w:cs="Times New Roman"/>
        </w:rPr>
        <w:t>. Dz.U. z 2019r., poz. 506</w:t>
      </w:r>
      <w:r>
        <w:rPr>
          <w:rFonts w:ascii="Times New Roman" w:hAnsi="Times New Roman" w:cs="Times New Roman"/>
        </w:rPr>
        <w:t xml:space="preserve"> </w:t>
      </w:r>
      <w:r w:rsidRPr="00C55BFE">
        <w:rPr>
          <w:rFonts w:ascii="Times New Roman" w:hAnsi="Times New Roman" w:cs="Times New Roman"/>
        </w:rPr>
        <w:t>/ Rada G</w:t>
      </w:r>
      <w:r>
        <w:rPr>
          <w:rFonts w:ascii="Times New Roman" w:hAnsi="Times New Roman" w:cs="Times New Roman"/>
        </w:rPr>
        <w:t>miny uchwala , co nastę</w:t>
      </w:r>
      <w:r w:rsidRPr="00C55BFE">
        <w:rPr>
          <w:rFonts w:ascii="Times New Roman" w:hAnsi="Times New Roman" w:cs="Times New Roman"/>
        </w:rPr>
        <w:t>puje</w:t>
      </w:r>
      <w:r>
        <w:rPr>
          <w:rFonts w:ascii="Times New Roman" w:hAnsi="Times New Roman" w:cs="Times New Roman"/>
        </w:rPr>
        <w:t>:</w:t>
      </w:r>
    </w:p>
    <w:p w:rsidR="009B5010" w:rsidRDefault="009B5010" w:rsidP="009B5010">
      <w:pPr>
        <w:spacing w:after="0" w:line="240" w:lineRule="auto"/>
        <w:rPr>
          <w:rFonts w:ascii="Times New Roman" w:hAnsi="Times New Roman" w:cs="Times New Roman"/>
        </w:rPr>
      </w:pPr>
    </w:p>
    <w:p w:rsidR="009B5010" w:rsidRDefault="009B5010" w:rsidP="009B5010">
      <w:pPr>
        <w:spacing w:after="0" w:line="240" w:lineRule="auto"/>
        <w:rPr>
          <w:rFonts w:ascii="Times New Roman" w:hAnsi="Times New Roman" w:cs="Times New Roman"/>
        </w:rPr>
      </w:pPr>
    </w:p>
    <w:p w:rsidR="009B5010" w:rsidRDefault="009B5010" w:rsidP="009B5010">
      <w:pPr>
        <w:spacing w:after="0" w:line="240" w:lineRule="auto"/>
        <w:rPr>
          <w:rFonts w:ascii="Times New Roman" w:hAnsi="Times New Roman" w:cs="Times New Roman"/>
        </w:rPr>
      </w:pPr>
    </w:p>
    <w:p w:rsidR="009B5010" w:rsidRPr="00C55BFE" w:rsidRDefault="009B5010" w:rsidP="009B50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5BFE">
        <w:rPr>
          <w:rFonts w:ascii="Times New Roman" w:hAnsi="Times New Roman" w:cs="Times New Roman"/>
          <w:b/>
        </w:rPr>
        <w:t>§ 1.</w:t>
      </w:r>
    </w:p>
    <w:p w:rsidR="009B5010" w:rsidRDefault="009B5010" w:rsidP="009B5010">
      <w:pPr>
        <w:spacing w:after="0" w:line="240" w:lineRule="auto"/>
        <w:rPr>
          <w:rFonts w:ascii="Times New Roman" w:hAnsi="Times New Roman" w:cs="Times New Roman"/>
        </w:rPr>
      </w:pPr>
    </w:p>
    <w:p w:rsidR="009B5010" w:rsidRPr="00C55BFE" w:rsidRDefault="009B5010" w:rsidP="009B50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Komisji Polityki Przestrzennej Rolnej i Urbanistyki Rady Gminy Lesznowola powołuje się radnego ……………………………</w:t>
      </w:r>
    </w:p>
    <w:p w:rsidR="009B5010" w:rsidRPr="00C55BFE" w:rsidRDefault="009B5010" w:rsidP="009B5010"/>
    <w:p w:rsidR="009B5010" w:rsidRDefault="009B5010" w:rsidP="009B5010"/>
    <w:p w:rsidR="009B5010" w:rsidRPr="00C55BFE" w:rsidRDefault="009B5010" w:rsidP="009B5010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C55BFE">
        <w:rPr>
          <w:rFonts w:ascii="Times New Roman" w:hAnsi="Times New Roman" w:cs="Times New Roman"/>
        </w:rPr>
        <w:t>§ 2.</w:t>
      </w:r>
    </w:p>
    <w:p w:rsidR="009B5010" w:rsidRPr="00C55BFE" w:rsidRDefault="009B5010" w:rsidP="009B5010">
      <w:pPr>
        <w:rPr>
          <w:rFonts w:ascii="Times New Roman" w:hAnsi="Times New Roman" w:cs="Times New Roman"/>
        </w:rPr>
      </w:pPr>
    </w:p>
    <w:p w:rsidR="009B5010" w:rsidRDefault="009B5010" w:rsidP="009B5010">
      <w:pPr>
        <w:rPr>
          <w:rFonts w:ascii="Times New Roman" w:hAnsi="Times New Roman" w:cs="Times New Roman"/>
        </w:rPr>
      </w:pPr>
      <w:r w:rsidRPr="00C55BFE">
        <w:rPr>
          <w:rFonts w:ascii="Times New Roman" w:hAnsi="Times New Roman" w:cs="Times New Roman"/>
        </w:rPr>
        <w:t>Uchwała wchodzi w życie z dniem podjęcia.</w:t>
      </w:r>
    </w:p>
    <w:p w:rsidR="009B5010" w:rsidRDefault="009B5010" w:rsidP="009B5010">
      <w:pPr>
        <w:rPr>
          <w:rFonts w:ascii="Times New Roman" w:hAnsi="Times New Roman" w:cs="Times New Roman"/>
        </w:rPr>
      </w:pPr>
    </w:p>
    <w:p w:rsidR="009B5010" w:rsidRDefault="009B5010" w:rsidP="009B5010">
      <w:pPr>
        <w:rPr>
          <w:rFonts w:ascii="Times New Roman" w:hAnsi="Times New Roman" w:cs="Times New Roman"/>
        </w:rPr>
      </w:pPr>
    </w:p>
    <w:p w:rsidR="009B5010" w:rsidRDefault="009B5010" w:rsidP="009B5010">
      <w:pPr>
        <w:rPr>
          <w:rFonts w:ascii="Times New Roman" w:hAnsi="Times New Roman" w:cs="Times New Roman"/>
        </w:rPr>
      </w:pPr>
    </w:p>
    <w:p w:rsidR="009B5010" w:rsidRDefault="009B5010" w:rsidP="009B5010">
      <w:pPr>
        <w:rPr>
          <w:rFonts w:ascii="Times New Roman" w:hAnsi="Times New Roman" w:cs="Times New Roman"/>
        </w:rPr>
      </w:pPr>
    </w:p>
    <w:p w:rsidR="009B5010" w:rsidRDefault="009B5010" w:rsidP="009B5010">
      <w:pPr>
        <w:rPr>
          <w:rFonts w:ascii="Times New Roman" w:hAnsi="Times New Roman" w:cs="Times New Roman"/>
        </w:rPr>
      </w:pPr>
    </w:p>
    <w:p w:rsidR="009B5010" w:rsidRDefault="009B5010" w:rsidP="009B5010">
      <w:pPr>
        <w:rPr>
          <w:rFonts w:ascii="Times New Roman" w:hAnsi="Times New Roman" w:cs="Times New Roman"/>
        </w:rPr>
      </w:pPr>
    </w:p>
    <w:p w:rsidR="009B5010" w:rsidRDefault="009B5010" w:rsidP="009B5010">
      <w:pPr>
        <w:rPr>
          <w:rFonts w:ascii="Times New Roman" w:hAnsi="Times New Roman" w:cs="Times New Roman"/>
        </w:rPr>
      </w:pPr>
    </w:p>
    <w:p w:rsidR="009B5010" w:rsidRDefault="009B5010" w:rsidP="009B5010">
      <w:pPr>
        <w:rPr>
          <w:rFonts w:ascii="Times New Roman" w:hAnsi="Times New Roman" w:cs="Times New Roman"/>
        </w:rPr>
      </w:pPr>
    </w:p>
    <w:p w:rsidR="009B5010" w:rsidRDefault="009B5010" w:rsidP="009B5010">
      <w:pPr>
        <w:rPr>
          <w:rFonts w:ascii="Times New Roman" w:hAnsi="Times New Roman" w:cs="Times New Roman"/>
        </w:rPr>
      </w:pPr>
    </w:p>
    <w:p w:rsidR="009B5010" w:rsidRDefault="009B5010" w:rsidP="009B5010">
      <w:pPr>
        <w:rPr>
          <w:rFonts w:ascii="Times New Roman" w:hAnsi="Times New Roman" w:cs="Times New Roman"/>
        </w:rPr>
      </w:pPr>
    </w:p>
    <w:p w:rsidR="009B5010" w:rsidRDefault="009B5010" w:rsidP="009B5010">
      <w:pPr>
        <w:rPr>
          <w:rFonts w:ascii="Times New Roman" w:hAnsi="Times New Roman" w:cs="Times New Roman"/>
        </w:rPr>
      </w:pPr>
    </w:p>
    <w:p w:rsidR="009B5010" w:rsidRDefault="009B5010" w:rsidP="009B5010">
      <w:pPr>
        <w:rPr>
          <w:rFonts w:ascii="Times New Roman" w:hAnsi="Times New Roman" w:cs="Times New Roman"/>
        </w:rPr>
      </w:pPr>
    </w:p>
    <w:p w:rsidR="009B5010" w:rsidRDefault="009B5010" w:rsidP="009B5010">
      <w:pPr>
        <w:rPr>
          <w:rFonts w:ascii="Times New Roman" w:hAnsi="Times New Roman" w:cs="Times New Roman"/>
        </w:rPr>
      </w:pPr>
    </w:p>
    <w:p w:rsidR="009B5010" w:rsidRDefault="009B5010" w:rsidP="009B5010">
      <w:pPr>
        <w:rPr>
          <w:rFonts w:ascii="Times New Roman" w:hAnsi="Times New Roman" w:cs="Times New Roman"/>
        </w:rPr>
      </w:pPr>
    </w:p>
    <w:p w:rsidR="009B5010" w:rsidRDefault="009B5010" w:rsidP="009B5010">
      <w:pPr>
        <w:rPr>
          <w:rFonts w:ascii="Times New Roman" w:hAnsi="Times New Roman" w:cs="Times New Roman"/>
        </w:rPr>
      </w:pPr>
    </w:p>
    <w:p w:rsidR="009B5010" w:rsidRPr="00FA3924" w:rsidRDefault="009B5010" w:rsidP="009B5010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A392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9B5010" w:rsidRDefault="009B5010" w:rsidP="009B5010">
      <w:pPr>
        <w:rPr>
          <w:rFonts w:ascii="Times New Roman" w:hAnsi="Times New Roman" w:cs="Times New Roman"/>
        </w:rPr>
      </w:pPr>
    </w:p>
    <w:p w:rsidR="009B5010" w:rsidRDefault="009B5010" w:rsidP="009B5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wygaśnięciem mandatu radnego Marcina Kani  należy uzupełnić skład Komisji Polityki Przestrzennej Rolnej i Urbanistyki Rady Gminy Lesznowola.</w:t>
      </w:r>
    </w:p>
    <w:p w:rsidR="009B5010" w:rsidRDefault="009B5010" w:rsidP="009B5010">
      <w:pPr>
        <w:rPr>
          <w:rFonts w:ascii="Times New Roman" w:hAnsi="Times New Roman" w:cs="Times New Roman"/>
        </w:rPr>
      </w:pPr>
    </w:p>
    <w:p w:rsidR="009E5266" w:rsidRDefault="009E5266" w:rsidP="009B5010">
      <w:pPr>
        <w:rPr>
          <w:rFonts w:ascii="Times New Roman" w:hAnsi="Times New Roman" w:cs="Times New Roman"/>
        </w:rPr>
      </w:pPr>
    </w:p>
    <w:p w:rsidR="00680AAB" w:rsidRDefault="00680AAB"/>
    <w:sectPr w:rsidR="00680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66"/>
    <w:rsid w:val="00680AAB"/>
    <w:rsid w:val="009B5010"/>
    <w:rsid w:val="009E5266"/>
    <w:rsid w:val="00C3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FAE98-1F3E-4236-BA98-C3279970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Iwonna Góra</dc:creator>
  <cp:keywords/>
  <dc:description/>
  <cp:lastModifiedBy>Iwonna Góra</cp:lastModifiedBy>
  <cp:revision>3</cp:revision>
  <dcterms:created xsi:type="dcterms:W3CDTF">2019-08-05T05:51:00Z</dcterms:created>
  <dcterms:modified xsi:type="dcterms:W3CDTF">2019-08-05T08:37:00Z</dcterms:modified>
</cp:coreProperties>
</file>