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75FF" w14:textId="2E8CF4F5" w:rsidR="00EA784B" w:rsidRDefault="00EA784B" w:rsidP="00EA784B">
      <w:pPr>
        <w:tabs>
          <w:tab w:val="left" w:pos="0"/>
        </w:tabs>
        <w:spacing w:after="0" w:line="240" w:lineRule="auto"/>
        <w:ind w:left="1418" w:hanging="141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Nowy, zmieniony</w:t>
      </w:r>
    </w:p>
    <w:p w14:paraId="54FF89D5" w14:textId="4961DAB7" w:rsidR="00EA784B" w:rsidRPr="00EA784B" w:rsidRDefault="00EA784B" w:rsidP="00EA784B">
      <w:pPr>
        <w:tabs>
          <w:tab w:val="left" w:pos="0"/>
        </w:tabs>
        <w:spacing w:after="0" w:line="240" w:lineRule="auto"/>
        <w:ind w:left="1418" w:hanging="141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11</w:t>
      </w:r>
    </w:p>
    <w:p w14:paraId="6A5793BB" w14:textId="77777777" w:rsidR="00EA784B" w:rsidRPr="00EA784B" w:rsidRDefault="00EA784B" w:rsidP="00EA784B">
      <w:pPr>
        <w:widowControl w:val="0"/>
        <w:tabs>
          <w:tab w:val="left" w:pos="7755"/>
          <w:tab w:val="right" w:pos="9497"/>
        </w:tabs>
        <w:autoSpaceDE w:val="0"/>
        <w:autoSpaceDN w:val="0"/>
        <w:adjustRightInd w:val="0"/>
        <w:spacing w:after="0" w:line="360" w:lineRule="auto"/>
        <w:ind w:left="708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Wzór umowy</w:t>
      </w:r>
    </w:p>
    <w:p w14:paraId="3CCB6797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Umowa Nr RZP.272.5.    .2022</w:t>
      </w:r>
    </w:p>
    <w:p w14:paraId="6251F2F4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27871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 .... 2022 r. w Lesznowoli pomiędzy: Gminą Lesznowola,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05-506 Lesznowola, ul. Gminna 60, reprezentowaną przez:</w:t>
      </w:r>
    </w:p>
    <w:p w14:paraId="17338648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33C1E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 cę Wójta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Mirosława Wilusza</w:t>
      </w:r>
    </w:p>
    <w:p w14:paraId="2D161B13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196904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</w:t>
      </w:r>
    </w:p>
    <w:p w14:paraId="1DDE9260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23122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F43D166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50D32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 z siedzibą: ...................................., wpisana do ........................... prowadzonego przez .............................. pod numerem ........................, reprezentowaną przez:</w:t>
      </w:r>
    </w:p>
    <w:p w14:paraId="3D981A85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</w:t>
      </w:r>
    </w:p>
    <w:p w14:paraId="0F3E349D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52BC6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</w:t>
      </w:r>
    </w:p>
    <w:p w14:paraId="0A1D2260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C6F61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4A09A00C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4DD4F5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AEFAAB9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754E75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zleca, a Wykonawca przyjmuje do wykonania zamówienie pn. </w:t>
      </w:r>
      <w:r w:rsidRPr="00EA78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</w:t>
      </w:r>
      <w:r w:rsidRPr="00EA784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dbiór </w:t>
      </w:r>
      <w:r w:rsidRPr="00EA784B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>i zagospodarowanie odpadów komunalnych z nieruchomości zamieszkałych oraz nieruchomości, na których znajdują się domki letniskowe lub innych nieruchomości wykorzystywanych na cele rekreacyjno-wypoczynkowe położonych na terenie Gminy Lesznowola</w:t>
      </w:r>
      <w:r w:rsidRPr="00EA78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A4F8A6A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Przedmiot umowy został szczegółowo określony w Opisie przedmiotu zamówienia stanowiącym Załącznik nr 1 do niniejszej Umowy będącym jej integralną częścią.</w:t>
      </w:r>
    </w:p>
    <w:p w14:paraId="287DC8EB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1B2FD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7C8C8905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71816C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 zastrzeżeniem ust. 2 termin realizacji umowy Strony ustalają na okres: </w:t>
      </w: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 listopada 2022 r. do dnia 31 grudnia 2024 r.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tym, że Wykonawca po upływie terminu końcowego ma obowiązek zagospodarować wszystkie odpady odebrane do upływu terminu końcowego, na warunkach opisanych w Załączniku nr 1 do umowy, nie później niż w terminie 3 miesięcy od dnia ich odebrania, a po ich zagospodarowaniu przekazać stosowne sprawozdanie (informację) na temat sposobu ich zagospodarowania.</w:t>
      </w:r>
    </w:p>
    <w:p w14:paraId="3B7EE8C5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zakończenia realizacji umowy wskazany w ust. 1 ulega skróceniu w przypadku wcześniejszego wyczerpania kwoty łącznego wynagrodzenia, o którym mowa w § 8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 2.</w:t>
      </w:r>
    </w:p>
    <w:p w14:paraId="0EB4B3EC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5671CDB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CAD946" w14:textId="77777777" w:rsidR="00EA784B" w:rsidRPr="00EA784B" w:rsidRDefault="00EA784B" w:rsidP="00EA784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oświadcza, że posiada niezbędne wpisy do rejestrów i zezwolenia w celu wykonania przedmiotu umowy. </w:t>
      </w:r>
    </w:p>
    <w:p w14:paraId="43FE127E" w14:textId="77777777" w:rsidR="00EA784B" w:rsidRPr="00EA784B" w:rsidRDefault="00EA784B" w:rsidP="00EA784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zobowiązuje się do spełniania wymagań określonych w ust. 1 przez cały okres realizacji umowy. W przypadku, gdy wpisy do rejestrów lub zezwolenia tracą moc obowiązującą, Wykonawca obowiązany jest do uzyskania nowych wpisów lub zezwoleń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przekazania kopii tych dokumentów Zamawiającemu najpóźniej w następnym dniu po utraceniu mocy obowiązującej, pod rygorem odstąpienia z winy Wykonawcy od niniejszej umowy.</w:t>
      </w:r>
    </w:p>
    <w:p w14:paraId="0518513B" w14:textId="77777777" w:rsidR="00EA784B" w:rsidRPr="00EA784B" w:rsidRDefault="00EA784B" w:rsidP="00EA784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posiada potencjał techniczny niezbędny do wykonania niniejszej umowy tj. posiada odpowiednią ilość oraz rodzaj środków transportu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realizacji przedmiotu umowy, a pojazdy wyposażone są w moduły GPS umożliwiające monitorowanie tras przejazdu i ich pracy.</w:t>
      </w:r>
    </w:p>
    <w:p w14:paraId="10F0F5AA" w14:textId="77777777" w:rsidR="00EA784B" w:rsidRPr="00EA784B" w:rsidRDefault="00EA784B" w:rsidP="00EA784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zobowiązany jest na życzenie właścicieli nieruchomości i na ich koszt wykonać mycie i dezynfekcję pojemników na odpady.</w:t>
      </w:r>
    </w:p>
    <w:p w14:paraId="070D3B33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Wykonawca zobowiązuje się zgłaszać na bieżąco informacje o niezrealizowanych odbiorach odpadów wraz z podaniem przyczyny (np. trudności w dojeździe, brak wystawionego pojemnika, itp.).</w:t>
      </w:r>
    </w:p>
    <w:p w14:paraId="21A4CF19" w14:textId="77777777" w:rsidR="00EA784B" w:rsidRPr="00EA784B" w:rsidRDefault="00EA784B" w:rsidP="00EA784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zapewnić właścicielom nieruchomości możliwość zakupu, najmu, dzierżawy lub</w:t>
      </w:r>
      <w:r w:rsidRPr="00EA784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</w:t>
      </w:r>
      <w:r w:rsidRPr="00EA784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formę</w:t>
      </w:r>
      <w:r w:rsidRPr="00EA784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dysponowania</w:t>
      </w:r>
      <w:r w:rsidRPr="00EA784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pojemnikami na odpady (zgodnie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obowiązującą kolorystyką i odpowiednio oznakowane), która będzie przedmiotem umowy cywilno - prawnej pomiędzy Wykonawcą a właścicielem nieruchomości. Wielkość pojemników podana jest w Regulaminie utrzymania czystości i porządku na terenie Gminy Lesznowola stanowiącym załącznik nr 1 do u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Nr 281/XXVI/2020 Rady Gminy Lesznowola z dnia 25 czerwca 2020 r. (Dz. Urzęd. Woj. Maz. poz. 9393) ze zmianami wynikającymi z uchwały Nr 311/</w:t>
      </w: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XXVIII/2020 z dnia 24 września 2020 r. </w:t>
      </w: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(Dz. Urzęd. Woj. Maz. poz. 11363) i uchwały Nr 592/XLVIII/2022 z dnia 24 marca </w:t>
      </w: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2022 r. (Dz. Urzęd. Woj. Maz. poz. 5078).</w:t>
      </w:r>
      <w:r w:rsidRPr="00EA78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 sprzedaży, najmu, dzierżawy lub</w:t>
      </w:r>
      <w:r w:rsidRPr="00EA784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innej</w:t>
      </w:r>
      <w:r w:rsidRPr="00EA784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</w:t>
      </w:r>
      <w:r w:rsidRPr="00EA784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dysponowania</w:t>
      </w:r>
      <w:r w:rsidRPr="00EA784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pojemnikami pokrywa właściciel nieruchomości.</w:t>
      </w:r>
    </w:p>
    <w:p w14:paraId="4AA9B511" w14:textId="77777777" w:rsidR="00EA784B" w:rsidRPr="00EA784B" w:rsidRDefault="00EA784B" w:rsidP="00EA784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 zobowiązany jest na życzenie właścicieli nieruchomości i na ich koszt wykonać mycie i dezynfekcję pojemników na odpady.</w:t>
      </w:r>
    </w:p>
    <w:p w14:paraId="6B9435D9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0"/>
          <w:lang w:eastAsia="pl-PL"/>
        </w:rPr>
        <w:t>8. Wykonawca oświadcza, iż czynności objęte przedmiotem zamówienia tj.:</w:t>
      </w:r>
    </w:p>
    <w:p w14:paraId="2FE2BC85" w14:textId="77777777" w:rsidR="00EA784B" w:rsidRPr="00EA784B" w:rsidRDefault="00EA784B" w:rsidP="00EA784B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4B">
        <w:rPr>
          <w:rFonts w:ascii="Times New Roman" w:eastAsia="Times New Roman" w:hAnsi="Times New Roman" w:cs="Times New Roman"/>
          <w:sz w:val="24"/>
          <w:szCs w:val="20"/>
          <w:lang w:eastAsia="pl-PL"/>
        </w:rPr>
        <w:t>a)</w:t>
      </w:r>
      <w:r w:rsidRPr="00EA78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A784B">
        <w:rPr>
          <w:rFonts w:ascii="Times New Roman" w:eastAsia="Calibri" w:hAnsi="Times New Roman" w:cs="Times New Roman"/>
          <w:sz w:val="24"/>
          <w:szCs w:val="24"/>
        </w:rPr>
        <w:t>odbiór odpadów komunalnych z nieruchomości zamieszkałych oraz nieruchomości, na których znajdują się domki letniskowe lub innych nieruchomości wykorzystywanych na cele rekreacyjno - wypoczynkowe z terenu Gminy Lesznowola – kierowcy samochodów oraz pomocnicy kierowców odpowiedzialni za opróżnianie pojemników z odpadami komunalnymi oraz załadunek worków z odpadami komunalnymi na samochody - śmieciarki,</w:t>
      </w:r>
    </w:p>
    <w:p w14:paraId="2867095E" w14:textId="77777777" w:rsidR="00EA784B" w:rsidRPr="00EA784B" w:rsidRDefault="00EA784B" w:rsidP="00EA784B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4B">
        <w:rPr>
          <w:rFonts w:ascii="Times New Roman" w:eastAsia="Calibri" w:hAnsi="Times New Roman" w:cs="Times New Roman"/>
          <w:sz w:val="24"/>
          <w:szCs w:val="24"/>
        </w:rPr>
        <w:t>b) przyjmowanie transportów z odpadami i ich ważenie oraz wydawanie dokumentów z tym związanych,</w:t>
      </w:r>
    </w:p>
    <w:p w14:paraId="13DF26D4" w14:textId="77777777" w:rsidR="00EA784B" w:rsidRPr="00EA784B" w:rsidRDefault="00EA784B" w:rsidP="00EA784B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4B">
        <w:rPr>
          <w:rFonts w:ascii="Times New Roman" w:eastAsia="Calibri" w:hAnsi="Times New Roman" w:cs="Times New Roman"/>
          <w:sz w:val="24"/>
          <w:szCs w:val="24"/>
        </w:rPr>
        <w:t>c) wystawianie dokumentów w systemie BDO,</w:t>
      </w:r>
    </w:p>
    <w:p w14:paraId="72E15806" w14:textId="77777777" w:rsidR="00EA784B" w:rsidRPr="00EA784B" w:rsidRDefault="00EA784B" w:rsidP="00EA78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będą wykonywane przez osoby zatrudnione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 o pracę w rozumieniu Kodeksu pracy, w pełnym wymiarze czasu pracy.</w:t>
      </w:r>
    </w:p>
    <w:p w14:paraId="49FAC32F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EA784B">
        <w:rPr>
          <w:rFonts w:ascii="Times New Roman" w:eastAsia="Calibri" w:hAnsi="Times New Roman" w:cs="Times New Roman"/>
          <w:sz w:val="24"/>
          <w:szCs w:val="24"/>
        </w:rPr>
        <w:t xml:space="preserve"> Wykonawca zobowiązany jest do złożenia w dniu zawarcia umowy wykazu osób skierowanych do realizacji umowy (z podaniem ich funkcji) wraz z oświadczeniem, że są one zatrudnione na podstawie umowy o pracę, w pełnym wymiarze czasu pracy. Do wykazu, o którym mowa w zdaniu poprzedzającym, Wykonawca jest zobowiązany załączyć zaświadczenie właściwego oddziału ZUS potwierdzające opłacanie przez Wykonawcę składek na ubezpieczenie społeczne i zdrowotne z tytułu zatrudnienia wskazanych pracowników na podstawie umowy o pracę, za ostatni okres rozliczeniowy. Zaświadczenia ZUS należy zanonimizować w sposób zapewniający ochronę danych osobowych pracowników, w szczególności ich adresów, nr Pesel, dat urodzenia, nr rachunku bankowego, wysokości składek – z wyłączeniem imienia i nazwiska pracownika.</w:t>
      </w:r>
    </w:p>
    <w:p w14:paraId="341EB638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4B">
        <w:rPr>
          <w:rFonts w:ascii="Times New Roman" w:eastAsia="Calibri" w:hAnsi="Times New Roman" w:cs="Times New Roman"/>
          <w:sz w:val="24"/>
          <w:szCs w:val="24"/>
        </w:rPr>
        <w:t>10. W przypadku zmiany osób wykonujących czynności, Wykonawca zobowiązany jest do niezwłocznego przekazania Zamawiającemu aktualnego wykazu wraz z zaświadczeniami ZUS, zgodnie z ust. 8.</w:t>
      </w:r>
    </w:p>
    <w:p w14:paraId="19415B83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7B6069E8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CBE7C3" w14:textId="77777777" w:rsidR="00EA784B" w:rsidRPr="00EA784B" w:rsidRDefault="00EA784B" w:rsidP="00EA784B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przedmiotu umowy zgodnie z obowiązującymi przepisami prawa, z zachowaniem należytej staranności wymaganej od profesjonalisty.</w:t>
      </w:r>
    </w:p>
    <w:p w14:paraId="7586EEB1" w14:textId="77777777" w:rsidR="00EA784B" w:rsidRPr="00EA784B" w:rsidRDefault="00EA784B" w:rsidP="00EA784B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wobec Zamawiającego i osób trzecich za szkody na mieniu i zdrowiu osób trzecich, powstałe podczas i w związku z realizacją przedmiotu umowy. </w:t>
      </w:r>
    </w:p>
    <w:p w14:paraId="547FE7BF" w14:textId="77777777" w:rsidR="00EA784B" w:rsidRPr="00EA784B" w:rsidRDefault="00EA784B" w:rsidP="00EA784B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zadośćuczynienia (wymiana, naprawa, inny sposób uzgodniony z Zamawiającym) za uszkodzone mienie ustala się na maksymalnie 30 dni od dnia zgłoszenia szkody i 90 dni w przypadku likwidacji szkody przez ubezpieczyciela.</w:t>
      </w:r>
    </w:p>
    <w:p w14:paraId="49EA7682" w14:textId="77777777" w:rsidR="00EA784B" w:rsidRPr="00EA784B" w:rsidRDefault="00EA784B" w:rsidP="00EA784B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przekazywania niezwłocznie informacji dotyczących realizacji umowy na każde żądanie Zamawiającego, jednak nie później niż w terminie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dni od dnia otrzymania zapytania.</w:t>
      </w:r>
    </w:p>
    <w:p w14:paraId="42D13730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6F3EFDBB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E98F235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Odbiór odpadów odbywał się będzie zgodnie z harmonogramem opracowanym przez Wykonawcę oraz uzgodnionym i zaakceptowanym przez Zamawiającego. </w:t>
      </w:r>
    </w:p>
    <w:p w14:paraId="2C90BE16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niezrealizowania odbioru odpadów zgodnie z obowiązującym harmonogramem, Wykonawca jest zobowiązany do natychmiastowego poinformowania Zamawiającego o adresach nieruchomości, z których nie odebrano odpadów, rodzaju odpadów i przyczyny niezrealizowania odbioru oraz podania terminu odbioru odpadów.</w:t>
      </w:r>
    </w:p>
    <w:p w14:paraId="47D91BDF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Zamawiający w terminie 4 dni od daty zawarcia umowy przekaże Wykonawcy wzór harmonogramu.</w:t>
      </w:r>
    </w:p>
    <w:p w14:paraId="6F0F1798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Wykonawca opracuje i przedstawi do akceptacji Zamawiającemu harmonogram w wersji elektronicznej (plik PDF bez zabezpieczeń oraz plik w wersji edytowalnej) i w formie papierowej podpisany przez Wykonawcę, w terminie 7 dni od daty przekazania wzoru harmonogramu. Wykonawca sporządza harmonogram odbioru odpadów, który będzie w maksymalny sposób zbliżony do dotychczas obowiązującego. </w:t>
      </w:r>
    </w:p>
    <w:p w14:paraId="31091D67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Zamawiający w terminie 4 dni od dnia dostarczenia przez Wykonawcę akceptuje harmonogram lub zgłasza uwagi.</w:t>
      </w:r>
    </w:p>
    <w:p w14:paraId="45B9C392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Wykonawca zobowiązany jest w terminie 4 dni uwzględnić uwagi Zamawiającego oraz przedstawić Zamawiającemu harmonogram do ponownej akceptacji. </w:t>
      </w:r>
    </w:p>
    <w:p w14:paraId="02909900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W uzasadnionych przypadkach (za zgodą Zamawiającego) dopuszcza się wprowadzenie zmian w harmonogramie. Procedura dokonania zmian jest analogiczna jak w przypadku akceptacji pierwotnego harmonogramu.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Po każdej zmianie harmonogramu Wykonawca ma obowiązek przygotować i dostarczyć mieszkańcom aktualny harmonogram. Zmieniony harmonogram Wykonawca dostarczy mieszkańcom w ciągu 7 dni.</w:t>
      </w:r>
    </w:p>
    <w:p w14:paraId="004A4A21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Wszelkie zmiany harmonogramu wymagają formy pisemnej z wyjątkiem zmian jednorazowych wynikających z nadzwyczajnych sytuacji niezależnych od Wykonawcy, takich jak: gwałtowne opady deszczu lub śniegu, nieprzejezdna droga.</w:t>
      </w:r>
    </w:p>
    <w:p w14:paraId="3D0A7F26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Wykonawca na własny koszt przygotuje, wydrukuje oraz dostarczy każdemu właścicielowi nieruchomości zamieszkałej i letniskowej harmonogram odbioru odpadów komunalnych w formie papierowej – do skrzynki na korespondencję lub w inny sposób zapewniający jego otrzymanie w postaci niezniszczonej (ok. 12 000 szt.).</w:t>
      </w:r>
    </w:p>
    <w:p w14:paraId="56BCB741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Wykonawca przygotuje, wydrukuje oraz dostarczy do siedziby Zamawiającego harmonogram odbioru odpadów niezwłocznie po ich wydrukowaniu, w ilości 2000 egzemplarzy.</w:t>
      </w:r>
    </w:p>
    <w:p w14:paraId="20CF1C1F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11. Wykonawca, dokona dystrybucji harmonogramu, w formie papierowej do wszystkich posesji na 14 dni przed rozpoczęciem wykonywania usługi. </w:t>
      </w:r>
    </w:p>
    <w:p w14:paraId="44768D21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12. Wszelkie koszty przygotowania, wydruku i dostarczenia harmonogramu właścicielom nieruchomości ponosi Wykonawca. </w:t>
      </w:r>
    </w:p>
    <w:p w14:paraId="131109DA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13. Zamawiający udostępni harmonogram odbioru odpadów do publicznej wiadomości na swojej stronie internetowej www.lesznowola.pl. </w:t>
      </w:r>
    </w:p>
    <w:p w14:paraId="0FB3A207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 Wykonawca w ramach niniejszej umowy jest zobowiązany do dystrybucji również innych dokumentów związanych z odbiorem odpadów komunalnych, o ile nie wymagają one potwierdzenia odbioru (np. informacje o zmianie stawki, informacje o terminach odbioru odpadów, itp.).</w:t>
      </w:r>
    </w:p>
    <w:p w14:paraId="795B9200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48FCF153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C2E993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w ramach niniejszej umowy jest zobowiązany do:</w:t>
      </w:r>
    </w:p>
    <w:p w14:paraId="12877FE0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zagospodarowania odebranych zmieszanych odpadów w Instalacji Komunalnej będącej własnością Wykonawcy lub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przekazania odebranych zmieszanych odpadów komunalnych do Instalacji Komunalnej należącej do podmiotu trzeciego, natomiast pozostałości z sortowania odpadów komunalnych przeznaczonych do składowania przekazanie do właściwej instalacji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341752F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Pr="00EA7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zagospodarowania selektywnie zebranych odpadów komunalnych bezpośrednio lub </w:t>
      </w:r>
      <w:r w:rsidRPr="00EA784B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za pośrednictwem innego zbierającego odpady komunalne do instalacji odzysku lub unieszkodliwienia odpadów zgodnie z hierarchią sposobów postępowania z odpadami, </w:t>
      </w:r>
      <w:r w:rsidRPr="00EA784B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o której mowa w art. 17 ustawy z dnia 14 grudnia 2012 r. o odpadach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13990D9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Wykonawca jest zobowiązany do każdorazowego informowania Zamawiającego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 stwierdzeniu podczas odbioru odpadów niezgodności z postanowieniami obowiązujących uchwał Rady Gminy Lesznowola w zakresie odbioru i zagospodarowania odpadów komunalnych oraz Regulaminu utrzymania czystości i porządku na terenie Gminy Lesznowola, a w szczególności dotyczących:</w:t>
      </w:r>
    </w:p>
    <w:p w14:paraId="0876A994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a) zarejestrowania zmieszanej zbiórki odpadów komunalnych,</w:t>
      </w:r>
    </w:p>
    <w:p w14:paraId="4B5456F3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b) mieszania odpadów lub przygotowania odpadów do odbioru w nieodpowiednich pojemnikach lub workach,</w:t>
      </w:r>
    </w:p>
    <w:p w14:paraId="7D988D5A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c) gromadzenia odpadów komunalnych poza pojemnikami i workami,</w:t>
      </w:r>
    </w:p>
    <w:p w14:paraId="6073B72B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d) powstawania odpadów na nieruchomościach nie ujętych w bazie danych prowadzonej przez Zamawiającego,</w:t>
      </w:r>
    </w:p>
    <w:p w14:paraId="5246E807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e) niezapewnienia przez właścicieli nieruchomości łatwego dostępu do pojemników i worków Wykonawcy odbierającemu odpady komunalne,</w:t>
      </w:r>
    </w:p>
    <w:p w14:paraId="0540349B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f) powstawania na nieruchomości masy odpadów znacznie przewyższającej przeciętną ilość.</w:t>
      </w:r>
    </w:p>
    <w:p w14:paraId="0B2ECC8B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3. Wykonawca zobowiązany jest w dokumentacji niezgodności, o których mowa w ust. 2 przedstawić:</w:t>
      </w:r>
    </w:p>
    <w:p w14:paraId="1D69A6BF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a) notatkę z opisem niezgodności i adresem nieruchomości, podpisaną (czytelnie) przez pracowników Wykonawcy, którzy stwierdzili niezgodność;</w:t>
      </w:r>
    </w:p>
    <w:p w14:paraId="792EB457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b) zdjęcia przedstawiające niezgodność.</w:t>
      </w:r>
    </w:p>
    <w:p w14:paraId="0FC96E56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4. Sposób udokumentowania nieprawidłowości, powinien jednoznacznie potwierdzać wystąpienie niezgodności i identyfikować miejsce, datę oraz adres nieruchomości.</w:t>
      </w:r>
    </w:p>
    <w:p w14:paraId="3D9A8F1E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5. Dokumentację dotyczącą stwierdzenia niezgodności Wykonawca przekazuje Zamawiającemu drogą elektroniczną (e-mail).</w:t>
      </w:r>
    </w:p>
    <w:p w14:paraId="6D713C60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6. Wykonawca zobowiązany jest dostarczyć Zamawiającemu w wyznaczonym terminie wymagane dokumenty (np. wykazy, zestawienia, inne dokumenty), w tym codzienne raporty zawierające informacje o kodach i masach odpadów odebranych w dniu poprzednim, nr. rejestracyjnych samochodów realizujących usługę w tym dniu, godzinach ważenia i numerach KPO wystawionych w systemie BDO.</w:t>
      </w:r>
    </w:p>
    <w:p w14:paraId="2C261DD8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W przypadku realizowania usługi niezgodnie z umową i/lub specyfikacją warunków zamówienia, Zamawiającemu przysługuje możliwość złożenia reklamacji. Wykonawca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zobowiązany jest do zrealizowania reklamacji w ciągu 2 dni od daty zgłoszenia (z wyłączeniem dni ustawowo wolnych od pracy), z wyjątkiem reklamacji,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przypadku których Zamawiający określił inny czas realizacji.</w:t>
      </w:r>
    </w:p>
    <w:p w14:paraId="4D53C1C2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Informację dotyczącą wykonania wszystkich określonych w umowie reklamacji należy przekazać Zamawiającemu w ciągu 2 dni od ich realizacji, drogą elektroniczną (e-mail),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formie uzgodnionej z Zamawiającym. Zamawiający uzna reklamację za zrealizowaną jedynie po otrzymaniu informacji o wykonaniu reklamacji w formie elektronicznej.</w:t>
      </w:r>
    </w:p>
    <w:p w14:paraId="213D0499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9. Zamawiający zastrzega sobie możliwość przeprowadzenia kontroli z wykonania reklamacji.</w:t>
      </w:r>
    </w:p>
    <w:p w14:paraId="3CE6223F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10. Wykonawca oświadcza, że pojazdy wykorzystywane do świadczenia usług są w sposób trwały i czytelny oznakowane poprzez umieszczenie w widocznym miejscu: nazwy, adresu i numeru telefonu Wykonawcy.</w:t>
      </w:r>
    </w:p>
    <w:p w14:paraId="63BC9B5C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 Wykonawca zapewnia Zamawiającemu dostęp (w siedzibie Zamawiającego) na dwóch stanowiskach do programu obsługującego system pozycjonowania satelitarnego GPS pojazdów Wykonawcy </w:t>
      </w:r>
    </w:p>
    <w:p w14:paraId="55A0F568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12. Wykonawca oświadcza, że system, o którym mowa w ust. 11 spełnia następujące wymagania:</w:t>
      </w:r>
    </w:p>
    <w:p w14:paraId="1AF38095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a) umożliwia Zamawiającemu monitorowanie położenia, prędkości i kierunku przemieszczania się pojazdu na mapie Gminy Lesznowola, a także w czasie rzeczywistym monitorowanie stanu pracy każdego samochodu (pojazdu) w sposób pozwalający ustalić Zamawiającemu, czy pojazd się tylko przemieszcza, czy również realizuje odbiór odpadów. Każdorazowe otwarcie klapy służącej do opróżniania pojazdu musi być rejestrowane również w czasie rzeczywistym wraz z informacją Wykonawcy o powodzie jej otwarcia.</w:t>
      </w:r>
    </w:p>
    <w:p w14:paraId="0A9899E4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b) posiada możliwość wydruku wyświetlanych informacji,</w:t>
      </w:r>
    </w:p>
    <w:p w14:paraId="1B54776D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c) posiada dostęp do wizualizacji położenia pojedynczego pojazdu i wszystkich pojazdów na mapie zasadniczej Gminy Lesznowola z odwzorowaniem tras przejazdu,</w:t>
      </w:r>
    </w:p>
    <w:p w14:paraId="127661E6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d) umożliwia Zamawiającemu dostęp do danych archiwalnych, pozwalających odtworzyć ruch i czynności każdego monitorowanego pojazdu z opcją wydruku na planie Gminy Lesznowola oraz w formie zestawienia, przez cały okres realizacji usługi.</w:t>
      </w:r>
    </w:p>
    <w:p w14:paraId="62966B1A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13. Odpowiedzialność za wybór usługodawcy GPS oraz za prawidłowe funkcjonowanie GPS ponosi Wykonawca. Usunięcie wszelkich nieprawidłowości leży po stronie Wykonawcy i powinno być wykonane niezwłocznie.</w:t>
      </w:r>
    </w:p>
    <w:p w14:paraId="3F97A747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14. W przypadku braku możliwości udokumentowania na wydrukach GPS realizacji odbioru w ramach reklamacji, przyjmuje się, że odbiór nie został zrealizowany. </w:t>
      </w:r>
    </w:p>
    <w:p w14:paraId="37F918AC" w14:textId="17C63E66" w:rsidR="00EA784B" w:rsidRPr="00EA784B" w:rsidRDefault="00EA784B" w:rsidP="00EA784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15. Wykonawca podczas trwania umowy na bieżąco aktualizuje dane dotyczące obsługiwanych nieruchomości i pojemników oraz informuje Zamawiającego o nieruchomościach, na których powstają odpady, a które nie są ujęte w systemie.</w:t>
      </w:r>
    </w:p>
    <w:p w14:paraId="6A345C11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BCF35B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6CD0DB93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847770" w14:textId="77777777" w:rsidR="00EA784B" w:rsidRPr="00EA784B" w:rsidRDefault="00EA784B" w:rsidP="00EA784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jest zobowiązany do przekazywania Zamawiającemu raportów miesięcznych zawierających informacje o:</w:t>
      </w:r>
    </w:p>
    <w:p w14:paraId="2BE6BFDB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a) ilości zebranych odpadów w podziale na frakcje,</w:t>
      </w:r>
    </w:p>
    <w:p w14:paraId="4E5B08ED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b) ilości przekazanych do zagospodarowania poszczególnych frakcji odpadów komunalnych wraz z podaniem danych adresowych instalacji odbierających odpady oraz oznaczenie procesów przetwarzania odpadów,</w:t>
      </w:r>
    </w:p>
    <w:p w14:paraId="15725A2C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c) wszelkich niestandardowych sytuacjach z możliwością zamieszczenia dodatkowych informacji, które mogą mieć wpływ na dokumentację stanu sprawy przy ewentualnych sporach sądowych,</w:t>
      </w:r>
    </w:p>
    <w:p w14:paraId="5EF9F6F1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d) kwitach wagowych z wyraźnie zaznaczonym pochodzeniem odpadów z terenu Gminy Lesznowola,</w:t>
      </w:r>
    </w:p>
    <w:p w14:paraId="368354CB" w14:textId="2824F0CA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e) Kartach Przekazania Odpad</w:t>
      </w:r>
      <w:r w:rsidR="00A97D1C">
        <w:rPr>
          <w:rFonts w:ascii="Times New Roman" w:eastAsia="Times New Roman" w:hAnsi="Times New Roman" w:cs="Times New Roman"/>
          <w:sz w:val="24"/>
          <w:szCs w:val="24"/>
          <w:lang w:eastAsia="zh-CN"/>
        </w:rPr>
        <w:t>ów Komunalnych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58B008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Informacje, o których mowa w ust. 1 Wykonawca przedkłada Zamawiającemu po zakończeniu każdego miesiąca realizacji usługi.</w:t>
      </w:r>
    </w:p>
    <w:p w14:paraId="50661D43" w14:textId="67C982EA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EA7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zobowiązany jest dostarczyć raport, o którym mowa w ust. 1 w terminie </w:t>
      </w:r>
      <w:r w:rsidR="00B6348C">
        <w:rPr>
          <w:rFonts w:ascii="Times New Roman" w:eastAsia="Calibri" w:hAnsi="Times New Roman" w:cs="Times New Roman"/>
          <w:sz w:val="24"/>
          <w:szCs w:val="24"/>
          <w:lang w:eastAsia="zh-CN"/>
        </w:rPr>
        <w:t>7</w:t>
      </w:r>
      <w:r w:rsidRPr="00EA7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dni roboczych od dnia zakończenia danego miesiąca.</w:t>
      </w:r>
    </w:p>
    <w:p w14:paraId="787D84EE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4. Wykonawca zobowiązany jest do przekazywania Zamawiającemu raportów miesięcznych, zawierających:</w:t>
      </w:r>
    </w:p>
    <w:p w14:paraId="02618664" w14:textId="77777777" w:rsidR="00EA784B" w:rsidRPr="00EA784B" w:rsidRDefault="00EA784B" w:rsidP="00EA784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a) ilość poszczególnych frakcji odebranych odpadów komunalnych [Mg],</w:t>
      </w:r>
    </w:p>
    <w:p w14:paraId="726D5B67" w14:textId="77777777" w:rsidR="00EA784B" w:rsidRPr="00EA784B" w:rsidRDefault="00EA784B" w:rsidP="00EA784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b) sposób zagospodarowania w/w odpadów,</w:t>
      </w:r>
    </w:p>
    <w:p w14:paraId="68587DA5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c) dokumentów potwierdzających przygotowanie do ponownego użycia i poddanie recyklingowi odpadów,</w:t>
      </w:r>
    </w:p>
    <w:p w14:paraId="25D92432" w14:textId="77777777" w:rsidR="00EA784B" w:rsidRPr="00EA784B" w:rsidRDefault="00EA784B" w:rsidP="00EA784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d) ilość nieruchomości, od których zostały odebrane odpady komunalne,</w:t>
      </w:r>
    </w:p>
    <w:p w14:paraId="164E524E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e) listę nieruchomości, na których stwierdzono niezgodności wymienione w </w:t>
      </w: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6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ust. 2, a w przypadku braku niezgodności należy wpisać „0”,</w:t>
      </w:r>
    </w:p>
    <w:p w14:paraId="55B84065" w14:textId="5A3B2901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f) kserokopie </w:t>
      </w:r>
      <w:r w:rsidRPr="00EA78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Kart Przekazania Odpadów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97D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Komunalnych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wyraźnie </w:t>
      </w:r>
      <w:r w:rsidR="00A97D1C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znaczonym faktem pochodzenia odpadów z terenu Gminy Lesznowola.</w:t>
      </w:r>
    </w:p>
    <w:p w14:paraId="188B362A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5. Raporty miesięczne muszą być przekazane przez Wykonawcę w formie pisemnej, uzgodnione z Zamawiającym.</w:t>
      </w:r>
    </w:p>
    <w:p w14:paraId="2FA9AA12" w14:textId="77777777" w:rsidR="00EA784B" w:rsidRPr="00EA784B" w:rsidRDefault="00EA784B" w:rsidP="00EA784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Zamawiający w terminie 5 dni od dnia otrzymania akceptuje raport miesięczny lub zgłasza uwagi.</w:t>
      </w:r>
    </w:p>
    <w:p w14:paraId="1AEE52F4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7. Dane dotyczące ilości odbieranych odpadów komunalnych muszą pochodzić z pomiarów prowadzonych przy użyciu legalizowanej wagi.</w:t>
      </w:r>
    </w:p>
    <w:p w14:paraId="43F10905" w14:textId="7124470A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8. Wykonawca zobowiązany jest do sporządzania sprawozdań podmiotu odbierającego odpady komunalne zgodnie z art. 9n ustawy z dnia 13 września 1996</w:t>
      </w:r>
      <w:r w:rsidR="00B634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r . o utrzymaniu czystości i porządku w gminach (Dz. U. 2022, poz. 1297) i przekazywania ich Wójtowi Gminy Lesznowola w terminie do końca miesiąca następującego po okresie, którego dotyczy.</w:t>
      </w:r>
    </w:p>
    <w:p w14:paraId="10F3EF5E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9. Do w/w. sprawozdania należy dołączyć informacje o:</w:t>
      </w:r>
    </w:p>
    <w:p w14:paraId="7932A7DC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a) rodzajach i masie odpadów przygotowanych do ponownego użycia i recyklingu, w tym przekazanych innemu posiadaczowi odpadów wraz ze wskazaniem procesu odzysku, któremu został poddany odpad;</w:t>
      </w:r>
    </w:p>
    <w:p w14:paraId="275EA466" w14:textId="77777777" w:rsidR="00EA784B" w:rsidRPr="00EA784B" w:rsidRDefault="00EA784B" w:rsidP="00EA784B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b) masie wytworzonych i poddanych składowaniu pozostałości z sortowania i pozostałości z mechaniczno-biologicznego przetwarzania odpadów komunalnych.</w:t>
      </w:r>
    </w:p>
    <w:p w14:paraId="74D5B218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zh-CN"/>
        </w:rPr>
        <w:t>10. Wykonawca zobowiązany jest w terminie 7 dni od zawarcia umowy, do sporządzenia wykazu wszystkich pojazdów służących do realizacji umowy z oznaczeniem, które frakcje odpadów odbiera dany pojazd oraz informacją dotyczącą rodzajów pojazdów. Wykaz ten musi być na bieżąco aktualizowany i przekazywany do Zamawiającego.</w:t>
      </w:r>
    </w:p>
    <w:p w14:paraId="7ADBBED1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45967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02569977" w14:textId="77777777" w:rsidR="00EA784B" w:rsidRPr="00EA784B" w:rsidRDefault="00EA784B" w:rsidP="00EA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A23ED" w14:textId="77777777" w:rsidR="00EA784B" w:rsidRPr="00EA784B" w:rsidRDefault="00EA784B" w:rsidP="00EA784B">
      <w:pPr>
        <w:tabs>
          <w:tab w:val="left" w:pos="-19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że miesięczne wynagrodzenie Wykonawcy będzie naliczane za faktycznie wykonane w danym miesiącu usługi, na podstawie ceny jednostkowej wskazanej w ofercie Wykonawcy, stanowiącej Załącznik nr 2 do umowy.</w:t>
      </w:r>
    </w:p>
    <w:p w14:paraId="6A510FB1" w14:textId="77777777" w:rsidR="00EA784B" w:rsidRPr="00EA784B" w:rsidRDefault="00EA784B" w:rsidP="00EA784B">
      <w:pPr>
        <w:tabs>
          <w:tab w:val="left" w:pos="-19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ustalają, że łączna kwota wynagrodzenia Wykonawcy z tytułu realizacji usług objętych umową nie przekroczy kwoty:</w:t>
      </w:r>
    </w:p>
    <w:p w14:paraId="42D3ECEA" w14:textId="77777777" w:rsidR="00EA784B" w:rsidRPr="00EA784B" w:rsidRDefault="00EA784B" w:rsidP="00EA784B">
      <w:pPr>
        <w:tabs>
          <w:tab w:val="left" w:pos="-19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brutto (łącznie z podatkiem VAT w wysokości: 8%) w zł: …………………..</w:t>
      </w:r>
    </w:p>
    <w:p w14:paraId="5734B143" w14:textId="77777777" w:rsidR="00EA784B" w:rsidRPr="00EA784B" w:rsidRDefault="00EA784B" w:rsidP="00EA784B">
      <w:pPr>
        <w:tabs>
          <w:tab w:val="left" w:pos="-19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 złotych: ……………………………………………………………………..….)</w:t>
      </w:r>
    </w:p>
    <w:p w14:paraId="1B813288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Wynagrodzenie Wykonawcy obejmuje wszystkie elementy ujęte w Załączniku nr 1 do umowy.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Niedoszacowanie, pominięcie oraz brak rozpoznania zakresu jakiejkolwiek części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umowy nie może być podstawą do żądania zmiany wynagrodzenia określonego w ust. 2. </w:t>
      </w:r>
    </w:p>
    <w:p w14:paraId="467C410E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Wynagrodzenie Wykonawcy, o którym mowa w ust. 2 płatne będzie po zakończeniu danego miesiąca świadczenia usługi, na podstawie prawidłowo wystawionej faktury VAT oraz po przekazaniu Zamawiającemu raportu miesięcznego wraz z załącznikami, o którym mowa w § 7.</w:t>
      </w:r>
    </w:p>
    <w:p w14:paraId="27D89206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5. Wynagrodzenie należne Wykonawcy płatne będzie przelewem na rachunek bankowy Wykonawcy wskazany na fakturze VAT, w ciągu 30 dni od otrzymania przez Zamawiającego faktury VAT wystawionej zgodnie z ust. 4, z zastrzeżeniem ust. 6.</w:t>
      </w:r>
    </w:p>
    <w:p w14:paraId="3A66C526" w14:textId="77777777" w:rsidR="00EA784B" w:rsidRPr="00EA784B" w:rsidRDefault="00EA784B" w:rsidP="00EA78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13A61BE6" w14:textId="77777777" w:rsidR="00EA784B" w:rsidRPr="00EA784B" w:rsidRDefault="00EA784B" w:rsidP="00EA784B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7. Faktury należy wystawiać na Gminę Lesznowola, ul. Gminna 60, 05-506 Lesznowola, posługującą się NIP 123-12-20-334.</w:t>
      </w:r>
    </w:p>
    <w:p w14:paraId="6688F8E8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2FC1B885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D090CC" w14:textId="77777777" w:rsidR="00EA784B" w:rsidRPr="00EA784B" w:rsidRDefault="00EA784B" w:rsidP="00EA784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jest zobowiązany do zapłaty na rzecz Zamawiającego kary umownej:</w:t>
      </w:r>
    </w:p>
    <w:p w14:paraId="1D4FAAB8" w14:textId="77777777" w:rsidR="00EA784B" w:rsidRPr="00EA784B" w:rsidRDefault="00EA784B" w:rsidP="00EA784B">
      <w:pPr>
        <w:numPr>
          <w:ilvl w:val="0"/>
          <w:numId w:val="12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odstąpienia przez Zamawiającego lub Wykonawcę od umowy z przyczyn leżących po stronie Wykonawcy, w wysokości 10% łącznego wynagrodzenia brutto, o którym mowa w § 8 ust. 2, </w:t>
      </w:r>
    </w:p>
    <w:p w14:paraId="145508B2" w14:textId="77777777" w:rsidR="00EA784B" w:rsidRPr="00EA784B" w:rsidRDefault="00EA784B" w:rsidP="00EA784B">
      <w:pPr>
        <w:numPr>
          <w:ilvl w:val="0"/>
          <w:numId w:val="12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100,00 zł. za każdy przypadek nie odebrania odpadów lub odebrania odpadów po terminie, z przyczyn leżących wyłącznie po stronie Wykonawcy; kara będzie obliczona jako iloczyn kwoty 100,00 zł. oraz ilości lokalizacji, z których nie odebrano odpadów lub odebrano odpady po terminie,</w:t>
      </w:r>
    </w:p>
    <w:p w14:paraId="1D3B62D1" w14:textId="77777777" w:rsidR="00EA784B" w:rsidRPr="00EA784B" w:rsidRDefault="00EA784B" w:rsidP="00EA784B">
      <w:pPr>
        <w:numPr>
          <w:ilvl w:val="0"/>
          <w:numId w:val="12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wysokości 500,00 zł. za każdy przypadek stwierdzenia, że pojazd Wykonawcy nie jest trwale i czytelnie oznakowany nazwą, adresem i numerem telefonu Wykonawcy,</w:t>
      </w:r>
    </w:p>
    <w:p w14:paraId="0A4AB0B7" w14:textId="77777777" w:rsidR="00EA784B" w:rsidRPr="00EA784B" w:rsidRDefault="00EA784B" w:rsidP="00EA784B">
      <w:pPr>
        <w:numPr>
          <w:ilvl w:val="0"/>
          <w:numId w:val="12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100,00 zł. za każdy rozpoczęty dzień zwłoki w realizacji reklamacji (dotyczy jednej lokalizacji), o której mowa w § 6 ust. 7,</w:t>
      </w:r>
    </w:p>
    <w:p w14:paraId="6E6A0637" w14:textId="77777777" w:rsidR="00EA784B" w:rsidRPr="00EA784B" w:rsidRDefault="00EA784B" w:rsidP="00EA784B">
      <w:pPr>
        <w:numPr>
          <w:ilvl w:val="0"/>
          <w:numId w:val="12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wysokości 500,00 zł za każdy rozpoczęty dzień zwłoki w opracowaniu i dostarczeniu Zamawiającemu harmonogramu (w tym jego aktualizacji), o którym mowa w § 5 ust. 1, </w:t>
      </w:r>
    </w:p>
    <w:p w14:paraId="747D4C7C" w14:textId="77777777" w:rsidR="00EA784B" w:rsidRPr="00EA784B" w:rsidRDefault="00EA784B" w:rsidP="00EA784B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wysokości 500,00 zł. za każdy dzień, w którym w godzinach świadczenia usług, z przyczyn nie leżących po stronie Zamawiającego, system pozycjonowania satelitarnego GPS pojazdów Wykonawcy, o którym mowa w § 6 ust. 10 nie działał lub w którym nie było możliwe bieżące kontrolowanie przez Zamawiającego pracy sprzętu wykorzystywanego do wykonywania przedmiotu umowy, </w:t>
      </w:r>
    </w:p>
    <w:p w14:paraId="05EC2F74" w14:textId="77777777" w:rsidR="00EA784B" w:rsidRPr="00EA784B" w:rsidRDefault="00EA784B" w:rsidP="00EA784B">
      <w:pPr>
        <w:numPr>
          <w:ilvl w:val="0"/>
          <w:numId w:val="12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1 000,00 zł. za każdy stwierdzony przypadek braku pojazdów spełniających europejski standard emisji spalin EURO 6, zadeklarowanych w ofercie Wykonawcy – stanowiącej Załącznik nr 2 do niniejszej umowy,</w:t>
      </w:r>
    </w:p>
    <w:p w14:paraId="50E5391A" w14:textId="77777777" w:rsidR="00EA784B" w:rsidRPr="00EA784B" w:rsidRDefault="00EA784B" w:rsidP="00EA784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1 000,00 zł. za każdy stwierdzony przypadek braku pojazdów minimum dwukomorowych, zadeklarowanych w ofercie Wykonawcy - stanowiącej Załącznik nr 2 do niniejszej umowy,</w:t>
      </w:r>
    </w:p>
    <w:p w14:paraId="04CC6A9F" w14:textId="77777777" w:rsidR="00EA784B" w:rsidRPr="00EA784B" w:rsidRDefault="00EA784B" w:rsidP="00EA784B">
      <w:pPr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1 000,00 zł. </w:t>
      </w:r>
      <w:r w:rsidRPr="00EA784B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każdy stwierdzony przez Zamawiającego przypadek braku zatrudnienia osób, o których mowa w § 3 ust. 8,</w:t>
      </w:r>
    </w:p>
    <w:p w14:paraId="312316E0" w14:textId="77777777" w:rsidR="00EA784B" w:rsidRPr="00EA784B" w:rsidRDefault="00EA784B" w:rsidP="00EA784B">
      <w:pPr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500,00 zł. </w:t>
      </w:r>
      <w:r w:rsidRPr="00EA784B">
        <w:rPr>
          <w:rFonts w:ascii="Times New Roman" w:eastAsia="Times New Roman" w:hAnsi="Times New Roman" w:cs="Times New Roman"/>
          <w:sz w:val="24"/>
          <w:szCs w:val="20"/>
          <w:lang w:eastAsia="pl-PL"/>
        </w:rPr>
        <w:t>za nieprzedłożenie Zamawiającemu dokumentów, o których mowa w § 3 ust. 9.</w:t>
      </w:r>
    </w:p>
    <w:p w14:paraId="2A31634C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wysokość kar umownych nie może przekroczyć 20% łącznego wynagrodzenia brutto, o którym mowa w § 8 ust. 2.</w:t>
      </w:r>
    </w:p>
    <w:p w14:paraId="43BB1EDF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3. W przypadku nie zapłacenia kar umownych w ciągu 14 dni od daty otrzymania wezwania do dobrowolnej zapłaty, Zamawiający ma prawo ich potrącenia z bieżących płatności należnych Wykonawcy lub z wniesionego zabezpieczenia.</w:t>
      </w:r>
    </w:p>
    <w:p w14:paraId="7C9C16B1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Postanowienia dotyczące kar umownych nie wyłączają prawa Zamawiającego do dochodzenia odszkodowania uzupełniającego na zasadach ogólnych Kodeksu Cywilnego, jeżeli wartość szkody przekroczy wysokość kwot wynikających z naliczonych kar umownych. </w:t>
      </w:r>
    </w:p>
    <w:p w14:paraId="0B1F81A9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0"/>
          <w:lang w:eastAsia="pl-PL"/>
        </w:rPr>
        <w:t>5. Zamawiający zapłaci Wykonawcy odsetki w wysokości ustawowo określonej za zwłokę w zapłacie wynagrodzenia.</w:t>
      </w:r>
    </w:p>
    <w:p w14:paraId="52BDDF86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14:paraId="5934FB2F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0951C4E" w14:textId="77777777" w:rsidR="00EA784B" w:rsidRPr="00EA784B" w:rsidRDefault="00EA784B" w:rsidP="00EA784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Należyte wykonanie niniejszej umowy przez Wykonawcę podlega zabezpieczeniu, które służy pokryciu roszczeń Zamawiającego z tytułu niewykonania lub nienależytego wykonania umowy. </w:t>
      </w:r>
    </w:p>
    <w:p w14:paraId="536BBB32" w14:textId="77777777" w:rsidR="00EA784B" w:rsidRPr="00EA784B" w:rsidRDefault="00EA784B" w:rsidP="00EA784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Wysokość zabezpieczenia, o którym mowa w ust. 1 wynosi: </w:t>
      </w:r>
      <w:r w:rsidRPr="00EA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5% całkowitej ceny brutto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podanej w ofercie, tj.: …………… 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(słownie zł.: ….………………………………. ).</w:t>
      </w:r>
    </w:p>
    <w:p w14:paraId="66F9455A" w14:textId="77777777" w:rsidR="00EA784B" w:rsidRPr="00EA784B" w:rsidRDefault="00EA784B" w:rsidP="00EA784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należytego wykonania umowy zostało wniesione przez Wykonawcę w formie: pieniężnej / gwarancji bankowej / gwarancji ubezpieczeniowej *.</w:t>
      </w:r>
    </w:p>
    <w:p w14:paraId="03E685E2" w14:textId="77777777" w:rsidR="00EA784B" w:rsidRPr="00EA784B" w:rsidRDefault="00EA784B" w:rsidP="00EA784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zwraca zabezpieczenie w terminie 30 dni od dnia wykonania przedmiotu umowy i uznania go przez Zamawiającego za należycie wykonany. </w:t>
      </w:r>
    </w:p>
    <w:p w14:paraId="3DAAF011" w14:textId="77777777" w:rsidR="00EA784B" w:rsidRPr="00EA784B" w:rsidRDefault="00EA784B" w:rsidP="00EA784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1C88228" w14:textId="77777777" w:rsidR="00EA784B" w:rsidRPr="00EA784B" w:rsidRDefault="00EA784B" w:rsidP="00EA784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11</w:t>
      </w:r>
    </w:p>
    <w:p w14:paraId="64362B65" w14:textId="77777777" w:rsidR="00EA784B" w:rsidRPr="00EA784B" w:rsidRDefault="00EA784B" w:rsidP="00EA784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2BACFE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 Wykonawca jest odpowiedzialny wobec Zamawiającego za działania, zaniechania, uchybienia i zaniedbania podwykonawców w takim samym stopniu, jakby to były jego własne działania, zaniechania, uchybienia lub zaniedbania.</w:t>
      </w:r>
    </w:p>
    <w:p w14:paraId="5F9843F2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2. Wykonawca jest zobowiązany do przyjęcia w umowie o podwykonawstwo terminu zapłaty wynagrodzenia podwykonawcy nie dłuższego niż 30 dni od dnia doręczenia faktury lub rachunku, potwierdzających wykonanie zleconych podwykonawcy usług z zakresu przedmiotu umowy.  </w:t>
      </w:r>
    </w:p>
    <w:p w14:paraId="6F73732D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 Dopuszcza się zmiany podwykonawców w trakcie realizacji umowy w zakresie:</w:t>
      </w:r>
    </w:p>
    <w:p w14:paraId="3B168480" w14:textId="77777777" w:rsidR="00EA784B" w:rsidRPr="00EA784B" w:rsidRDefault="00EA784B" w:rsidP="00EA78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 rezygnacji podwykonawcy,</w:t>
      </w:r>
    </w:p>
    <w:p w14:paraId="69E605C7" w14:textId="77777777" w:rsidR="00EA784B" w:rsidRPr="00EA784B" w:rsidRDefault="00EA784B" w:rsidP="00EA78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b) zmiany podwykonawcy,</w:t>
      </w:r>
    </w:p>
    <w:p w14:paraId="387896FC" w14:textId="77777777" w:rsidR="00EA784B" w:rsidRPr="00EA784B" w:rsidRDefault="00EA784B" w:rsidP="00EA78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c) wskazania innego zakresu wykonania umowy przy pomocy podwykonawstwa,</w:t>
      </w:r>
    </w:p>
    <w:p w14:paraId="05450669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d) wskazania podwykonawcy w przypadku, gdy oferta Wykonawcy nie zawierała takiego wskazania.</w:t>
      </w:r>
    </w:p>
    <w:p w14:paraId="44139AD9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4. W przypadku zmiany albo rezygnacji z podwykonawcy, na którego zasoby Wykonawca powoływał się w celu wykazania spełniania warunków udziału w postępowaniu Wykonawca jest zobowiązany wykazać Zamawiającemu, iż proponowany inny podwykonawca lub Wykonawca samodzielnie spełnia je w stopniu nie mniejszym niż wymagany w trakcie postępowania o udzielenie zamówienia. </w:t>
      </w:r>
    </w:p>
    <w:p w14:paraId="3F285338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Niezależnie od obowiązków wymienionych w poprzednich postanowieniach umowy, Wykonawca przyjmuje na siebie obowiązek pełnienia funkcji koordynacyjnych w stosunku do usług realizowanych przez Podwykonawców.</w:t>
      </w:r>
    </w:p>
    <w:p w14:paraId="090D63C3" w14:textId="77777777" w:rsidR="00EA784B" w:rsidRPr="00EA784B" w:rsidRDefault="00EA784B" w:rsidP="00EA784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1B8F034" w14:textId="77777777" w:rsidR="00EA784B" w:rsidRPr="00EA784B" w:rsidRDefault="00EA784B" w:rsidP="00EA784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12</w:t>
      </w:r>
    </w:p>
    <w:p w14:paraId="0EE3D5DB" w14:textId="77777777" w:rsidR="00EA784B" w:rsidRPr="00EA784B" w:rsidRDefault="00EA784B" w:rsidP="00EA784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8FF9AA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posiadać polisę ubezpieczeniową ważną w całym okresie obowiązywania niniejszej umowy.</w:t>
      </w:r>
    </w:p>
    <w:p w14:paraId="0F69D710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Ubezpieczeniu podlegają w szczególności: mienie ruchome związane z prowadzeniem usług, odpowiedzialność cywilna za szkody oraz następstwa nieszczęśliwych wypadków dotyczące pracowników oraz osób trzecich powstałe w związku z prowadzonymi usługami, w tym także ruchem pojazdów mechanicznych.</w:t>
      </w:r>
    </w:p>
    <w:p w14:paraId="6A6C2E4B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Koszty ubezpieczenia ponosi Wykonawca.</w:t>
      </w:r>
    </w:p>
    <w:p w14:paraId="5338D6E6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 jest zobowiązany do przedstawienia na każde żądanie Zamawiającego polisy ubezpieczeniowej oraz dowodów opłacenia składek.</w:t>
      </w:r>
    </w:p>
    <w:p w14:paraId="469925B9" w14:textId="77777777" w:rsidR="00EA784B" w:rsidRPr="00EA784B" w:rsidRDefault="00EA784B" w:rsidP="00EA784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C4900D2" w14:textId="77777777" w:rsidR="00EA784B" w:rsidRPr="00EA784B" w:rsidRDefault="00EA784B" w:rsidP="00EA784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13</w:t>
      </w:r>
    </w:p>
    <w:p w14:paraId="17B17798" w14:textId="77777777" w:rsidR="00EA784B" w:rsidRPr="00EA784B" w:rsidRDefault="00EA784B" w:rsidP="00EA784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45CD13" w14:textId="77777777" w:rsidR="00EA784B" w:rsidRPr="00EA784B" w:rsidRDefault="00EA784B" w:rsidP="00EA7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może odstąpić od umowy, jeżeli:</w:t>
      </w:r>
    </w:p>
    <w:p w14:paraId="26D916FD" w14:textId="77777777" w:rsidR="00EA784B" w:rsidRPr="00EA784B" w:rsidRDefault="00EA784B" w:rsidP="00EA78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został postawiony w stan likwidacji,</w:t>
      </w:r>
    </w:p>
    <w:p w14:paraId="7153AD84" w14:textId="77777777" w:rsidR="00EA784B" w:rsidRPr="00EA784B" w:rsidRDefault="00EA784B" w:rsidP="00EA78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utracił prawo do wykonywania działalności będącej przedmiotem niniejszej umowy,</w:t>
      </w:r>
    </w:p>
    <w:p w14:paraId="32349757" w14:textId="77777777" w:rsidR="00EA784B" w:rsidRPr="00EA784B" w:rsidRDefault="00EA784B" w:rsidP="00EA784B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 Instalacją Komunalną wygasła lub została rozwiązana i Wykonawca nie zawarł nowej umowy,</w:t>
      </w:r>
    </w:p>
    <w:p w14:paraId="269EBE26" w14:textId="77777777" w:rsidR="00EA784B" w:rsidRPr="00EA784B" w:rsidRDefault="00EA784B" w:rsidP="00EA784B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Wykonawca nie rozpoczął wykonywania przedmiotu umowy bez uzasadnionej przyczyny, w terminie 5 dni od wezwania przez Zamawiającego,</w:t>
      </w:r>
    </w:p>
    <w:p w14:paraId="32F16D9B" w14:textId="77777777" w:rsidR="00EA784B" w:rsidRPr="00EA784B" w:rsidRDefault="00EA784B" w:rsidP="00EA78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e) zaniechał realizacji umowy tj. w sposób nieprzerwany nie realizuje jej przez 5 kolejnych dni kalendarzowych,</w:t>
      </w:r>
    </w:p>
    <w:p w14:paraId="730696D1" w14:textId="77777777" w:rsidR="00EA784B" w:rsidRPr="00EA784B" w:rsidRDefault="00EA784B" w:rsidP="00EA78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pomimo pisemnych, co najmniej dwukrotnych upomnień ze strony Zamawiającego nie wykonuje obowiązków wynikających z niniejszej umowy lub wykonuje je nienależycie. </w:t>
      </w:r>
    </w:p>
    <w:p w14:paraId="5ED4C304" w14:textId="77777777" w:rsidR="00EA784B" w:rsidRPr="00EA784B" w:rsidRDefault="00EA784B" w:rsidP="00EA78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może odstąpić od umowy w przypadkach określonych w ust. 1 nie później niż w terminie 14 dni od uzyskania informacji o przyczynie odstąpienia od umowy.</w:t>
      </w:r>
    </w:p>
    <w:p w14:paraId="234A4A4B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410F0EA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14</w:t>
      </w:r>
    </w:p>
    <w:p w14:paraId="48F740C3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07C4724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Pr="00EA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brzmieniem art. 455 ust. 1 pkt 1 ustawy Prawo zamówień publicznych, Zamawiający przewiduje możliwość zmiany niniejszej umowy w stosunku do treści oferty, na podstawie której dokonano wyboru Wykonawcy w przypadku:</w:t>
      </w:r>
    </w:p>
    <w:p w14:paraId="4AC202CC" w14:textId="77777777" w:rsidR="00EA784B" w:rsidRPr="00EA784B" w:rsidRDefault="00EA784B" w:rsidP="00EA784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zmiany:</w:t>
      </w:r>
    </w:p>
    <w:p w14:paraId="0FF23A55" w14:textId="77777777" w:rsidR="00EA784B" w:rsidRPr="00EA784B" w:rsidRDefault="00EA784B" w:rsidP="00EA784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a) stawki podatku od towarów i usług,</w:t>
      </w:r>
    </w:p>
    <w:p w14:paraId="5AB489C5" w14:textId="77777777" w:rsidR="00EA784B" w:rsidRPr="00EA784B" w:rsidRDefault="00EA784B" w:rsidP="00EA784B">
      <w:pPr>
        <w:tabs>
          <w:tab w:val="left" w:pos="-241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b) wysokości minimalnego wynagrodzenia za pracę albo wysokości minimalnej stawki godzinowej, ustalonych na podstawie przepisów ustawy z dnia 10 października 2002 r. o minimalnym wynagrodzeniu za pracę,</w:t>
      </w:r>
    </w:p>
    <w:p w14:paraId="5B1641ED" w14:textId="77777777" w:rsidR="00EA784B" w:rsidRPr="00EA784B" w:rsidRDefault="00EA784B" w:rsidP="00EA784B">
      <w:pPr>
        <w:tabs>
          <w:tab w:val="left" w:pos="-241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c) zasad podlegania ubezpieczeniom społecznym lub ubezpieczeniu zdrowotnemu lub wysokości stawki składki na ubezpieczenia społeczne lub zdrowotne,</w:t>
      </w:r>
    </w:p>
    <w:p w14:paraId="7FEC087F" w14:textId="77777777" w:rsidR="00EA784B" w:rsidRPr="00EA784B" w:rsidRDefault="00EA784B" w:rsidP="00EA784B">
      <w:pPr>
        <w:tabs>
          <w:tab w:val="left" w:pos="-241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d)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zasad gromadzenia i wysokości wpłat do pracowniczych planów kapitałowych, o których mowa w ustawie z dnia 4 października 2018 r. o pracowniczych planach kapitałowych (Dz. U. z 2020 r. poz. 1342 ze zm.),</w:t>
      </w:r>
    </w:p>
    <w:p w14:paraId="1D0EE374" w14:textId="77777777" w:rsidR="00EA784B" w:rsidRPr="00EA784B" w:rsidRDefault="00EA784B" w:rsidP="00EA784B">
      <w:pPr>
        <w:tabs>
          <w:tab w:val="left" w:pos="-241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- jeżeli zmiany te będą miały wpływ na koszty wykonania zamówienia przez Wykonawcę.</w:t>
      </w:r>
    </w:p>
    <w:p w14:paraId="5F38A198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4B">
        <w:rPr>
          <w:rFonts w:ascii="Times New Roman" w:eastAsia="Calibri" w:hAnsi="Times New Roman" w:cs="Times New Roman"/>
          <w:sz w:val="24"/>
          <w:szCs w:val="24"/>
        </w:rPr>
        <w:t>2) zmiany przepisów prawa powszechnie obowiązujących lub zmiany prawa miejscowego mających wpływ na sposób realizacji przedmiotu umowy,</w:t>
      </w:r>
    </w:p>
    <w:p w14:paraId="1A9C36DD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4B">
        <w:rPr>
          <w:rFonts w:ascii="Times New Roman" w:eastAsia="Calibri" w:hAnsi="Times New Roman" w:cs="Times New Roman"/>
          <w:sz w:val="24"/>
          <w:szCs w:val="24"/>
        </w:rPr>
        <w:t>3) odstąpienia na wniosek Zamawiającego od realizacji części umowy i związanej z tym zmiany wynagrodzenia, pod warunkiem wystąpienia obiektywnych okoliczności, których Zamawiający nie mógł przewidzieć na etapie przygotowania postępowania przetargowego,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75F16C50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784B">
        <w:rPr>
          <w:rFonts w:ascii="Times New Roman" w:eastAsia="Calibri" w:hAnsi="Times New Roman" w:cs="Times New Roman"/>
          <w:sz w:val="24"/>
          <w:szCs w:val="24"/>
        </w:rPr>
        <w:lastRenderedPageBreak/>
        <w:t>4) w innej niż wymienione sytuacji, na które nie miał wpływu Zamawiający lub Wykonawca, których nie przewidziano w chwili zawarcia umowy pomimo dochowania należytej staranności, utrudniających lub uniemożliwiających wykonanie przedmiotu umowy.</w:t>
      </w:r>
    </w:p>
    <w:p w14:paraId="49D52376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Calibri" w:hAnsi="Times New Roman" w:cs="Times New Roman"/>
          <w:sz w:val="24"/>
          <w:szCs w:val="24"/>
        </w:rPr>
        <w:t>2. Zamawiający przewiduje możliwość dokonywania zmian zawartej umowy w zakresie wysokości wynagrodzenia za wykonywanie przedmiotu zamówienia w przypadku zmiany:</w:t>
      </w:r>
    </w:p>
    <w:p w14:paraId="10BE3D03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kosztów związanych z realizacją zamówienia. W takim przypadku poziom zmiany kosztów uprawniający strony umowy do żądania zmiany wynagrodzenia wynosi 3%. Zmiana wynagrodzenia w tym przypadku może nastąpić nie wcześniej niż po roku od zawarcia umowy i nie częściej niż raz na rok. Zmiana wynagrodzenia nastąpi proporcjonalnie do wskaźnika zmiany ceny materiałów lub kosztów ogłaszanego w komunikacie Prezesa Głównego Urzędu Statystycznego. Maksymalna wartość zmiany wynagrodzenia dokonana w efekcie zastosowania postanowień o zasadach wprowadzania zmian wysokości wynagrodzenia może wynosić nie więcej niż 3%. </w:t>
      </w:r>
    </w:p>
    <w:p w14:paraId="6D375914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przez zmianę kosztów rozumie się wzrost kosztów, jak i ich obniżenie, względem kosztów przyjętych w celu ustalenia wynagrodzenia wykonawcy zawartego w ofercie. </w:t>
      </w:r>
    </w:p>
    <w:p w14:paraId="7F614EEB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wykonawca, którego wynagrodzenie zostało zmienione zgodnie z w/w postanowieniami zobowiązany jest w terminie do 5 dni od zmiany niniejszej umowy do zmiany wynagrodzenia przysługującego Podwykonawcy, z którym zawarł umowę, w zakresie odpowiadającym zmianom kosztów dotyczących zobowiązania podwykonawcy.</w:t>
      </w:r>
    </w:p>
    <w:p w14:paraId="531D9AE9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4B">
        <w:rPr>
          <w:rFonts w:ascii="Times New Roman" w:eastAsia="Calibri" w:hAnsi="Times New Roman" w:cs="Times New Roman"/>
          <w:sz w:val="24"/>
          <w:szCs w:val="24"/>
        </w:rPr>
        <w:t xml:space="preserve">4) Jeżeli umowa została zawarta po upływie 180 dni od dnia upływu terminu składania ofert, początkowym terminem ustalenia zmiany wynagrodzenia jest dzień otwarcia ofert, chyba że Zamawiający określi termin wcześniejszy. </w:t>
      </w:r>
    </w:p>
    <w:p w14:paraId="31CCBB21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4B">
        <w:rPr>
          <w:rFonts w:ascii="Times New Roman" w:eastAsia="Calibri" w:hAnsi="Times New Roman" w:cs="Times New Roman"/>
          <w:sz w:val="24"/>
          <w:szCs w:val="24"/>
        </w:rPr>
        <w:t>5) Zmiany przewidziane w umowie mogą być inicjowane przez Zamawiającego oraz przez Wykonawcę.</w:t>
      </w:r>
    </w:p>
    <w:p w14:paraId="1633BCB4" w14:textId="77777777" w:rsidR="00EA784B" w:rsidRPr="00EA784B" w:rsidRDefault="00EA784B" w:rsidP="00EA784B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4B">
        <w:rPr>
          <w:rFonts w:ascii="Times New Roman" w:eastAsia="Calibri" w:hAnsi="Times New Roman" w:cs="Times New Roman"/>
          <w:sz w:val="24"/>
          <w:szCs w:val="24"/>
        </w:rPr>
        <w:t>6) Warunkiem dokonania zmian w umowie jest złożenie wniosku przez stronę inicjującą zamianę zawierającego: opis propozycji zmian, uzasadnienie zmian, opis wypływu zmiany na termin wykonania umowy.</w:t>
      </w:r>
    </w:p>
    <w:p w14:paraId="59DB0574" w14:textId="77777777" w:rsidR="00EA784B" w:rsidRPr="00EA784B" w:rsidRDefault="00EA784B" w:rsidP="00EA78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trakcie trwania niniejszej umowy Wykonawca zobowiązuje się do pisemnego powiadamiania Zamawiającego o:</w:t>
      </w:r>
    </w:p>
    <w:p w14:paraId="426D1898" w14:textId="77777777" w:rsidR="00EA784B" w:rsidRPr="00EA784B" w:rsidRDefault="00EA784B" w:rsidP="00EA784B">
      <w:pPr>
        <w:numPr>
          <w:ilvl w:val="1"/>
          <w:numId w:val="10"/>
        </w:numPr>
        <w:tabs>
          <w:tab w:val="left" w:pos="567"/>
        </w:tabs>
        <w:suppressAutoHyphens/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 siedziby lub nazwy firmy Wykonawcy,</w:t>
      </w:r>
    </w:p>
    <w:p w14:paraId="6E5556CF" w14:textId="77777777" w:rsidR="00EA784B" w:rsidRPr="00EA784B" w:rsidRDefault="00EA784B" w:rsidP="00EA784B">
      <w:pPr>
        <w:numPr>
          <w:ilvl w:val="1"/>
          <w:numId w:val="10"/>
        </w:numPr>
        <w:tabs>
          <w:tab w:val="left" w:pos="567"/>
        </w:tabs>
        <w:suppressAutoHyphens/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 osób reprezentujących Wykonawcę,</w:t>
      </w:r>
    </w:p>
    <w:p w14:paraId="5AF02A00" w14:textId="77777777" w:rsidR="00EA784B" w:rsidRPr="00EA784B" w:rsidRDefault="00EA784B" w:rsidP="00EA784B">
      <w:pPr>
        <w:numPr>
          <w:ilvl w:val="1"/>
          <w:numId w:val="10"/>
        </w:numPr>
        <w:tabs>
          <w:tab w:val="left" w:pos="567"/>
        </w:tabs>
        <w:suppressAutoHyphens/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złożeniu wniosku o ogłoszenie upadłości,</w:t>
      </w:r>
    </w:p>
    <w:p w14:paraId="4A8823EE" w14:textId="77777777" w:rsidR="00EA784B" w:rsidRPr="00EA784B" w:rsidRDefault="00EA784B" w:rsidP="00EA784B">
      <w:pPr>
        <w:numPr>
          <w:ilvl w:val="1"/>
          <w:numId w:val="10"/>
        </w:numPr>
        <w:tabs>
          <w:tab w:val="left" w:pos="567"/>
        </w:tabs>
        <w:suppressAutoHyphens/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ogłoszeniu likwidacji,</w:t>
      </w:r>
    </w:p>
    <w:p w14:paraId="63D74ACF" w14:textId="77777777" w:rsidR="00EA784B" w:rsidRPr="00EA784B" w:rsidRDefault="00EA784B" w:rsidP="00EA784B">
      <w:pPr>
        <w:numPr>
          <w:ilvl w:val="1"/>
          <w:numId w:val="10"/>
        </w:numPr>
        <w:tabs>
          <w:tab w:val="left" w:pos="567"/>
        </w:tabs>
        <w:suppressAutoHyphens/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zawieszeniu działalności.</w:t>
      </w:r>
    </w:p>
    <w:p w14:paraId="555DCFE0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15</w:t>
      </w:r>
    </w:p>
    <w:p w14:paraId="0AFC94B4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6E16614" w14:textId="77777777" w:rsidR="00EA784B" w:rsidRPr="00EA784B" w:rsidRDefault="00EA784B" w:rsidP="00EA784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niniejszej umowy mogą nastąpić w formie pisemnej pod rygorem nieważności z wyłączeniem formy elektronicznej.</w:t>
      </w:r>
    </w:p>
    <w:p w14:paraId="6015D8F1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13080EC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16</w:t>
      </w:r>
    </w:p>
    <w:p w14:paraId="7CCEC2BC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311A0CF" w14:textId="77777777" w:rsidR="00EA784B" w:rsidRPr="00EA784B" w:rsidRDefault="00EA784B" w:rsidP="00EA78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0"/>
          <w:lang w:eastAsia="pl-PL"/>
        </w:rPr>
        <w:t>Przelew wierzytelności wynikających z niniejszej umowy wymaga zgody Zamawiającego wyrażonej w formie pisemnej pod rygorem nieważności z wyłączeniem formy elektronicznej.</w:t>
      </w:r>
    </w:p>
    <w:p w14:paraId="7652D813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17</w:t>
      </w:r>
    </w:p>
    <w:p w14:paraId="6338378D" w14:textId="77777777" w:rsidR="00EA784B" w:rsidRPr="00EA784B" w:rsidRDefault="00EA784B" w:rsidP="00EA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EB816BA" w14:textId="77777777" w:rsidR="00EA784B" w:rsidRPr="00EA784B" w:rsidRDefault="00EA784B" w:rsidP="00EA7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Osobami upoważnionymi ze strony Zamawiającego do kontaktowania się z Wykonawcą są:</w:t>
      </w:r>
    </w:p>
    <w:p w14:paraId="774CDD18" w14:textId="77777777" w:rsidR="00EA784B" w:rsidRPr="00EA784B" w:rsidRDefault="00EA784B" w:rsidP="00EA7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Pan Lech Kilanowski</w:t>
      </w:r>
    </w:p>
    <w:p w14:paraId="5ACAE7EA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Łazy, ul. Przyszłości 8, 05-552 Wólka Kosowska,</w:t>
      </w:r>
    </w:p>
    <w:p w14:paraId="352FE223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Tel.: 22 700-01-01 wew. 104, 728-665-992, e-mail: rok@lesznowola.pl.</w:t>
      </w:r>
    </w:p>
    <w:p w14:paraId="0903224C" w14:textId="77777777" w:rsidR="00EA784B" w:rsidRPr="00EA784B" w:rsidRDefault="00EA784B" w:rsidP="00EA7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Pan Mariusz Uljasz</w:t>
      </w:r>
    </w:p>
    <w:p w14:paraId="58477F52" w14:textId="77777777" w:rsidR="00EA784B" w:rsidRPr="00EA784B" w:rsidRDefault="00EA784B" w:rsidP="00EA7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: Łazy, ul. Przyszłości 8, 05-552 Wólka Kosowska,</w:t>
      </w:r>
    </w:p>
    <w:p w14:paraId="49EC5218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22 700-01-01 wew. 105, e-mail: rok@lesznowola.pl.</w:t>
      </w:r>
    </w:p>
    <w:p w14:paraId="0A162C60" w14:textId="77777777" w:rsidR="00EA784B" w:rsidRPr="00EA784B" w:rsidRDefault="00EA784B" w:rsidP="00EA784B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umowy ze strony Wykonawcy jest: </w:t>
      </w:r>
    </w:p>
    <w:p w14:paraId="0FB1278F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Pani/Pan…………………………………..,</w:t>
      </w:r>
    </w:p>
    <w:p w14:paraId="1A4753C5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…………………, Tel.: …………………….,  e-mail: ………….............</w:t>
      </w:r>
    </w:p>
    <w:p w14:paraId="3D657699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odpowiada za nadzorowanie wykonywania umowy ze strony Wykonawcy. </w:t>
      </w:r>
      <w:r w:rsidRPr="00EA7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zmiany koordynatora Wykonawca niezwłocznie, jednak nie później niż w terminie 3 dni od dnia zmiany powiadomi pisemnie o tym fakcie Zamawiającego podając dane nowego koordynatora.</w:t>
      </w:r>
    </w:p>
    <w:p w14:paraId="788390BD" w14:textId="77777777" w:rsidR="00EA784B" w:rsidRPr="00EA784B" w:rsidRDefault="00EA784B" w:rsidP="00EA78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18</w:t>
      </w:r>
    </w:p>
    <w:p w14:paraId="6A549599" w14:textId="77777777" w:rsidR="00EA784B" w:rsidRPr="00EA784B" w:rsidRDefault="00EA784B" w:rsidP="00EA78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9FC00FF" w14:textId="77777777" w:rsidR="00EA784B" w:rsidRPr="00EA784B" w:rsidRDefault="00EA784B" w:rsidP="00EA784B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sprawach nie uregulowanych w umowie mają zastosowanie przepisy ustawy Prawo zamówień publicznych, Kodeksu cywilnego, ustawy o utrzymaniu czystości i porządku w gminach, ustawy o odpadach oraz inne właściwe dla przedmiotu umowy.</w:t>
      </w:r>
    </w:p>
    <w:p w14:paraId="63BF1E7C" w14:textId="77777777" w:rsidR="00EA784B" w:rsidRPr="00EA784B" w:rsidRDefault="00EA784B" w:rsidP="00EA784B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Spory jakie mogą wyniknąć przy realizacji niniejszej umowy, strony poddają rozstrzygnięciu do Sądu cywilnego właściwego dla siedziby Zamawiającego.</w:t>
      </w:r>
    </w:p>
    <w:p w14:paraId="360171CF" w14:textId="77777777" w:rsidR="00EA784B" w:rsidRPr="00EA784B" w:rsidRDefault="00EA784B" w:rsidP="00EA78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077E837" w14:textId="77777777" w:rsidR="00EA784B" w:rsidRPr="00EA784B" w:rsidRDefault="00EA784B" w:rsidP="00EA78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19</w:t>
      </w:r>
    </w:p>
    <w:p w14:paraId="431473E7" w14:textId="77777777" w:rsidR="00EA784B" w:rsidRPr="00EA784B" w:rsidRDefault="00EA784B" w:rsidP="00EA78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AF2A61" w14:textId="77777777" w:rsidR="00EA784B" w:rsidRPr="00EA784B" w:rsidRDefault="00EA784B" w:rsidP="00EA784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została sporządzona w trzech jednobrzmiących egzemplarzach, w tym dwa egzemplarze dla Zamawiającego i jeden egzemplarz dla Wykonawcy.</w:t>
      </w:r>
    </w:p>
    <w:p w14:paraId="14F98D54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AF8AF0" w14:textId="77777777" w:rsidR="00EA784B" w:rsidRPr="00EA784B" w:rsidRDefault="00EA784B" w:rsidP="00E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Umowy stanowiące jej integralną część:</w:t>
      </w:r>
    </w:p>
    <w:p w14:paraId="1D71E53E" w14:textId="77777777" w:rsidR="00EA784B" w:rsidRPr="00EA784B" w:rsidRDefault="00EA784B" w:rsidP="00EA78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Załącznik nr 1 – Opis przedmiotu zamówienia.</w:t>
      </w:r>
    </w:p>
    <w:p w14:paraId="35743D03" w14:textId="77777777" w:rsidR="00EA784B" w:rsidRPr="00EA784B" w:rsidRDefault="00EA784B" w:rsidP="00EA78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Załącznik nr 2 - Oferta Wykonawcy.</w:t>
      </w:r>
    </w:p>
    <w:p w14:paraId="47556C7D" w14:textId="77777777" w:rsidR="00EA784B" w:rsidRPr="00EA784B" w:rsidRDefault="00EA784B" w:rsidP="00EA784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2FCD6E" w14:textId="77777777" w:rsidR="00EA784B" w:rsidRPr="00EA784B" w:rsidRDefault="00EA784B" w:rsidP="00EA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A7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</w:t>
      </w:r>
    </w:p>
    <w:p w14:paraId="29879C33" w14:textId="77777777" w:rsidR="00EA784B" w:rsidRDefault="00EA784B"/>
    <w:sectPr w:rsidR="00EA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3F0E495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</w:abstractNum>
  <w:abstractNum w:abstractNumId="2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091A96B0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E791B77"/>
    <w:multiLevelType w:val="multilevel"/>
    <w:tmpl w:val="C8C0EB9C"/>
    <w:lvl w:ilvl="0">
      <w:start w:val="1"/>
      <w:numFmt w:val="lowerLetter"/>
      <w:lvlText w:val="%1)"/>
      <w:lvlJc w:val="left"/>
      <w:pPr>
        <w:tabs>
          <w:tab w:val="num" w:pos="1815"/>
        </w:tabs>
        <w:ind w:left="1872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45F29FF"/>
    <w:multiLevelType w:val="multilevel"/>
    <w:tmpl w:val="5238B65C"/>
    <w:styleLink w:val="Zaimportowanystyl2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9" w15:restartNumberingAfterBreak="0">
    <w:nsid w:val="47DC0AF6"/>
    <w:multiLevelType w:val="hybridMultilevel"/>
    <w:tmpl w:val="4BD6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12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D641732"/>
    <w:multiLevelType w:val="hybridMultilevel"/>
    <w:tmpl w:val="40FED1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 w15:restartNumberingAfterBreak="0">
    <w:nsid w:val="70345CCE"/>
    <w:multiLevelType w:val="hybridMultilevel"/>
    <w:tmpl w:val="2A208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73510548">
    <w:abstractNumId w:val="2"/>
  </w:num>
  <w:num w:numId="2" w16cid:durableId="19012995">
    <w:abstractNumId w:val="15"/>
  </w:num>
  <w:num w:numId="3" w16cid:durableId="1802188447">
    <w:abstractNumId w:val="3"/>
  </w:num>
  <w:num w:numId="4" w16cid:durableId="1007172515">
    <w:abstractNumId w:val="12"/>
  </w:num>
  <w:num w:numId="5" w16cid:durableId="185608380">
    <w:abstractNumId w:val="10"/>
  </w:num>
  <w:num w:numId="6" w16cid:durableId="1607735564">
    <w:abstractNumId w:val="11"/>
  </w:num>
  <w:num w:numId="7" w16cid:durableId="557518399">
    <w:abstractNumId w:val="5"/>
  </w:num>
  <w:num w:numId="8" w16cid:durableId="203904422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iCs w:val="0"/>
          <w:color w:val="000000"/>
        </w:rPr>
      </w:lvl>
    </w:lvlOverride>
  </w:num>
  <w:num w:numId="9" w16cid:durableId="1817599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01604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3165599">
    <w:abstractNumId w:val="9"/>
  </w:num>
  <w:num w:numId="12" w16cid:durableId="1750956219">
    <w:abstractNumId w:val="6"/>
  </w:num>
  <w:num w:numId="13" w16cid:durableId="1900313906">
    <w:abstractNumId w:val="14"/>
  </w:num>
  <w:num w:numId="14" w16cid:durableId="6938498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0285809">
    <w:abstractNumId w:val="13"/>
  </w:num>
  <w:num w:numId="16" w16cid:durableId="110469329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4B"/>
    <w:rsid w:val="00A97D1C"/>
    <w:rsid w:val="00B6348C"/>
    <w:rsid w:val="00E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47D4"/>
  <w15:chartTrackingRefBased/>
  <w15:docId w15:val="{53DDCB7C-9C18-4FBC-9260-E02C0AB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A784B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84B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84B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84B"/>
    <w:pPr>
      <w:keepNext/>
      <w:widowControl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84B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84B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84B"/>
    <w:pPr>
      <w:keepNext/>
      <w:widowControl w:val="0"/>
      <w:spacing w:after="0" w:line="240" w:lineRule="auto"/>
      <w:jc w:val="right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A784B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 w:cs="Arial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784B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784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A784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A78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A784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A784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A784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A784B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A784B"/>
    <w:rPr>
      <w:rFonts w:ascii="Arial" w:eastAsia="Times New Roman" w:hAnsi="Arial" w:cs="Arial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A784B"/>
    <w:rPr>
      <w:rFonts w:ascii="Arial" w:eastAsia="Times New Roman" w:hAnsi="Arial" w:cs="Arial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rsid w:val="00EA784B"/>
  </w:style>
  <w:style w:type="table" w:styleId="Tabela-Siatka">
    <w:name w:val="Table Grid"/>
    <w:aliases w:val="Siatka tabeli,Tabela - Siatka5"/>
    <w:basedOn w:val="Standardowy"/>
    <w:uiPriority w:val="99"/>
    <w:rsid w:val="00EA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Bezpogrubienia">
    <w:name w:val="Tekst treści + Bez pogrubienia"/>
    <w:rsid w:val="00EA784B"/>
    <w:rPr>
      <w:rFonts w:ascii="Arial" w:hAnsi="Arial" w:cs="Arial" w:hint="default"/>
      <w:b/>
      <w:bCs/>
      <w:sz w:val="22"/>
      <w:szCs w:val="22"/>
      <w:lang w:bidi="ar-SA"/>
    </w:rPr>
  </w:style>
  <w:style w:type="character" w:styleId="Pogrubienie">
    <w:name w:val="Strong"/>
    <w:uiPriority w:val="22"/>
    <w:qFormat/>
    <w:rsid w:val="00EA784B"/>
    <w:rPr>
      <w:b/>
      <w:bCs/>
    </w:rPr>
  </w:style>
  <w:style w:type="character" w:styleId="Hipercze">
    <w:name w:val="Hyperlink"/>
    <w:uiPriority w:val="99"/>
    <w:rsid w:val="00EA784B"/>
    <w:rPr>
      <w:color w:val="0000FF"/>
      <w:u w:val="single"/>
    </w:rPr>
  </w:style>
  <w:style w:type="paragraph" w:styleId="Akapitzlist">
    <w:name w:val="List Paragraph"/>
    <w:aliases w:val="Lista punktowana1,Lista punktowana2,Lista punktowana3,List bullet,L1,Numerowanie,2 heading,A_wyliczenie,K-P_odwolanie,Akapit z listą5,maz_wyliczenie,opis dzialania,CW_Lista,Podsis rysunku,Akapit z listą5CxSpLast,BulletC,Tekst punktowanie"/>
    <w:basedOn w:val="Normalny"/>
    <w:link w:val="AkapitzlistZnak"/>
    <w:uiPriority w:val="34"/>
    <w:qFormat/>
    <w:rsid w:val="00EA78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EA7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A7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A7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7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EA784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EA78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EA78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A784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8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A784B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A7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A784B"/>
  </w:style>
  <w:style w:type="paragraph" w:styleId="Tytu">
    <w:name w:val="Title"/>
    <w:basedOn w:val="Normalny"/>
    <w:link w:val="TytuZnak"/>
    <w:uiPriority w:val="99"/>
    <w:qFormat/>
    <w:rsid w:val="00EA784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A78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A784B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A784B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84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EA784B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A7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A7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EA784B"/>
    <w:rPr>
      <w:vertAlign w:val="superscript"/>
    </w:rPr>
  </w:style>
  <w:style w:type="character" w:styleId="Numerstrony">
    <w:name w:val="page number"/>
    <w:basedOn w:val="Domylnaczcionkaakapitu"/>
    <w:uiPriority w:val="99"/>
    <w:rsid w:val="00EA784B"/>
  </w:style>
  <w:style w:type="character" w:styleId="UyteHipercze">
    <w:name w:val="FollowedHyperlink"/>
    <w:aliases w:val="OdwiedzoneHiperłącze"/>
    <w:uiPriority w:val="99"/>
    <w:rsid w:val="00EA784B"/>
    <w:rPr>
      <w:color w:val="800080"/>
      <w:u w:val="single"/>
    </w:rPr>
  </w:style>
  <w:style w:type="paragraph" w:customStyle="1" w:styleId="ust">
    <w:name w:val="ust"/>
    <w:uiPriority w:val="99"/>
    <w:rsid w:val="00EA784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EA784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EA784B"/>
    <w:pPr>
      <w:ind w:left="850" w:hanging="425"/>
    </w:pPr>
  </w:style>
  <w:style w:type="table" w:customStyle="1" w:styleId="Tabela-Siatka1">
    <w:name w:val="Tabela - Siatka1"/>
    <w:basedOn w:val="Standardowy"/>
    <w:next w:val="Tabela-Siatka"/>
    <w:uiPriority w:val="99"/>
    <w:rsid w:val="00EA7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EA7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A784B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8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Standardowy1">
    <w:name w:val="Standardowy.Standardowy1"/>
    <w:uiPriority w:val="99"/>
    <w:rsid w:val="00EA7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EA784B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A784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EA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EA78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A784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84B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A784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8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link w:val="DefaultZnak"/>
    <w:rsid w:val="00EA7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5">
    <w:name w:val=" Znak5"/>
    <w:basedOn w:val="Normalny"/>
    <w:rsid w:val="00EA784B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EA78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BodyTextIndent2">
    <w:name w:val="Body Text Indent 2"/>
    <w:basedOn w:val="Normalny"/>
    <w:rsid w:val="00EA784B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EA78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EA78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EA78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8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EA78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EA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A784B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A784B"/>
    <w:rPr>
      <w:rFonts w:ascii="Cambria" w:eastAsia="Times New Roman" w:hAnsi="Cambria" w:cs="Times New Roman"/>
      <w:sz w:val="24"/>
      <w:szCs w:val="24"/>
      <w:lang w:eastAsia="pl-PL"/>
    </w:rPr>
  </w:style>
  <w:style w:type="character" w:styleId="Uwydatnienie">
    <w:name w:val="Emphasis"/>
    <w:qFormat/>
    <w:rsid w:val="00EA784B"/>
    <w:rPr>
      <w:i/>
      <w:iCs/>
    </w:rPr>
  </w:style>
  <w:style w:type="character" w:styleId="Wyrnieniedelikatne">
    <w:name w:val="Subtle Emphasis"/>
    <w:uiPriority w:val="19"/>
    <w:qFormat/>
    <w:rsid w:val="00EA784B"/>
    <w:rPr>
      <w:i/>
      <w:iCs/>
      <w:color w:val="808080"/>
    </w:rPr>
  </w:style>
  <w:style w:type="paragraph" w:styleId="Tekstpodstawowywcity">
    <w:name w:val="Body Text Indent"/>
    <w:basedOn w:val="Normalny"/>
    <w:link w:val="TekstpodstawowywcityZnak"/>
    <w:unhideWhenUsed/>
    <w:rsid w:val="00EA784B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Arial11pt">
    <w:name w:val="Styl Arial 11 pt"/>
    <w:rsid w:val="00EA784B"/>
    <w:rPr>
      <w:rFonts w:ascii="Arial" w:hAnsi="Arial" w:cs="Arial" w:hint="default"/>
      <w:sz w:val="20"/>
    </w:rPr>
  </w:style>
  <w:style w:type="paragraph" w:customStyle="1" w:styleId="bodytext20">
    <w:name w:val="bodytext2"/>
    <w:basedOn w:val="Normalny"/>
    <w:rsid w:val="00EA784B"/>
    <w:pPr>
      <w:spacing w:after="240" w:line="360" w:lineRule="atLeast"/>
      <w:jc w:val="both"/>
    </w:pPr>
    <w:rPr>
      <w:rFonts w:ascii="Arial Narrow" w:eastAsia="Calibri" w:hAnsi="Arial Narrow" w:cs="Times New Roman"/>
      <w:sz w:val="26"/>
      <w:szCs w:val="26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EA784B"/>
  </w:style>
  <w:style w:type="numbering" w:customStyle="1" w:styleId="Bezlisty1111">
    <w:name w:val="Bez listy1111"/>
    <w:next w:val="Bezlisty"/>
    <w:uiPriority w:val="99"/>
    <w:semiHidden/>
    <w:unhideWhenUsed/>
    <w:rsid w:val="00EA784B"/>
  </w:style>
  <w:style w:type="paragraph" w:customStyle="1" w:styleId="Znak50">
    <w:name w:val="Znak5"/>
    <w:basedOn w:val="Normalny"/>
    <w:rsid w:val="00EA784B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podstawowywcity21">
    <w:name w:val="Tekst podstawowy wcięty 21"/>
    <w:basedOn w:val="Normalny"/>
    <w:rsid w:val="00EA784B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numbering" w:customStyle="1" w:styleId="Bezlisty2">
    <w:name w:val="Bez listy2"/>
    <w:next w:val="Bezlisty"/>
    <w:uiPriority w:val="99"/>
    <w:semiHidden/>
    <w:unhideWhenUsed/>
    <w:rsid w:val="00EA784B"/>
  </w:style>
  <w:style w:type="paragraph" w:styleId="Legenda">
    <w:name w:val="caption"/>
    <w:basedOn w:val="Normalny"/>
    <w:next w:val="Normalny"/>
    <w:uiPriority w:val="35"/>
    <w:unhideWhenUsed/>
    <w:qFormat/>
    <w:rsid w:val="00EA784B"/>
    <w:pPr>
      <w:widowControl w:val="0"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7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A784B"/>
    <w:rPr>
      <w:vertAlign w:val="superscript"/>
    </w:rPr>
  </w:style>
  <w:style w:type="character" w:customStyle="1" w:styleId="Teksttreci">
    <w:name w:val="Tekst treści_"/>
    <w:link w:val="Teksttreci0"/>
    <w:rsid w:val="00EA784B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EA7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EA784B"/>
    <w:pPr>
      <w:shd w:val="clear" w:color="auto" w:fill="FFFFFF"/>
      <w:spacing w:before="240" w:after="1200" w:line="408" w:lineRule="exact"/>
      <w:ind w:hanging="640"/>
      <w:jc w:val="center"/>
    </w:pPr>
    <w:rPr>
      <w:sz w:val="23"/>
      <w:szCs w:val="23"/>
    </w:rPr>
  </w:style>
  <w:style w:type="table" w:customStyle="1" w:styleId="Tabela-Siatka2">
    <w:name w:val="Tabela - Siatka2"/>
    <w:basedOn w:val="Standardowy"/>
    <w:next w:val="Tabela-Siatka"/>
    <w:uiPriority w:val="99"/>
    <w:rsid w:val="00EA7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A784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ekstdokbold">
    <w:name w:val="tekst dok. bold"/>
    <w:rsid w:val="00EA784B"/>
    <w:rPr>
      <w:b/>
      <w:bCs w:val="0"/>
    </w:rPr>
  </w:style>
  <w:style w:type="paragraph" w:customStyle="1" w:styleId="NoSpacing">
    <w:name w:val="No Spacing"/>
    <w:rsid w:val="00EA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EA784B"/>
    <w:rPr>
      <w:sz w:val="20"/>
    </w:rPr>
  </w:style>
  <w:style w:type="paragraph" w:styleId="Tekstblokowy">
    <w:name w:val="Block Text"/>
    <w:basedOn w:val="Normalny"/>
    <w:rsid w:val="00EA784B"/>
    <w:pPr>
      <w:tabs>
        <w:tab w:val="left" w:pos="-567"/>
      </w:tabs>
      <w:spacing w:after="0" w:line="240" w:lineRule="auto"/>
      <w:ind w:left="6120" w:right="-426"/>
      <w:jc w:val="center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numbering" w:customStyle="1" w:styleId="Styl2">
    <w:name w:val="Styl2"/>
    <w:uiPriority w:val="99"/>
    <w:rsid w:val="00EA784B"/>
    <w:pPr>
      <w:numPr>
        <w:numId w:val="1"/>
      </w:numPr>
    </w:pPr>
  </w:style>
  <w:style w:type="numbering" w:customStyle="1" w:styleId="Styl3">
    <w:name w:val="Styl3"/>
    <w:uiPriority w:val="99"/>
    <w:rsid w:val="00EA784B"/>
    <w:pPr>
      <w:numPr>
        <w:numId w:val="2"/>
      </w:numPr>
    </w:pPr>
  </w:style>
  <w:style w:type="numbering" w:customStyle="1" w:styleId="Styl15">
    <w:name w:val="Styl15"/>
    <w:uiPriority w:val="99"/>
    <w:rsid w:val="00EA784B"/>
    <w:pPr>
      <w:numPr>
        <w:numId w:val="3"/>
      </w:numPr>
    </w:pPr>
  </w:style>
  <w:style w:type="numbering" w:customStyle="1" w:styleId="Styl23">
    <w:name w:val="Styl23"/>
    <w:rsid w:val="00EA784B"/>
    <w:pPr>
      <w:numPr>
        <w:numId w:val="4"/>
      </w:numPr>
    </w:pPr>
  </w:style>
  <w:style w:type="numbering" w:customStyle="1" w:styleId="Styl27">
    <w:name w:val="Styl27"/>
    <w:rsid w:val="00EA784B"/>
    <w:pPr>
      <w:numPr>
        <w:numId w:val="5"/>
      </w:numPr>
    </w:pPr>
  </w:style>
  <w:style w:type="numbering" w:customStyle="1" w:styleId="Styl30">
    <w:name w:val="Styl30"/>
    <w:rsid w:val="00EA784B"/>
    <w:pPr>
      <w:numPr>
        <w:numId w:val="6"/>
      </w:numPr>
    </w:pPr>
  </w:style>
  <w:style w:type="numbering" w:customStyle="1" w:styleId="Styl41">
    <w:name w:val="Styl41"/>
    <w:rsid w:val="00EA784B"/>
    <w:pPr>
      <w:numPr>
        <w:numId w:val="7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A784B"/>
    <w:pPr>
      <w:keepLines/>
      <w:widowControl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784B"/>
    <w:pPr>
      <w:tabs>
        <w:tab w:val="left" w:pos="1701"/>
        <w:tab w:val="right" w:leader="dot" w:pos="9060"/>
      </w:tabs>
      <w:spacing w:after="0" w:line="240" w:lineRule="auto"/>
      <w:ind w:left="1701" w:right="567" w:hanging="1701"/>
      <w:jc w:val="both"/>
    </w:pPr>
    <w:rPr>
      <w:rFonts w:ascii="Calibri" w:eastAsia="Times New Roman" w:hAnsi="Calibri" w:cs="Times New Roman"/>
      <w:b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EA784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EA7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uiPriority w:val="99"/>
    <w:semiHidden/>
    <w:rsid w:val="00EA784B"/>
    <w:rPr>
      <w:color w:val="808080"/>
    </w:rPr>
  </w:style>
  <w:style w:type="numbering" w:customStyle="1" w:styleId="Bezlisty3">
    <w:name w:val="Bez listy3"/>
    <w:next w:val="Bezlisty"/>
    <w:uiPriority w:val="99"/>
    <w:semiHidden/>
    <w:unhideWhenUsed/>
    <w:rsid w:val="00EA784B"/>
  </w:style>
  <w:style w:type="table" w:customStyle="1" w:styleId="Tabela-Siatka11">
    <w:name w:val="Tabela - Siatka11"/>
    <w:basedOn w:val="Standardowy"/>
    <w:next w:val="Tabela-Siatka"/>
    <w:uiPriority w:val="99"/>
    <w:rsid w:val="00EA7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7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EA784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EA7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EA784B"/>
  </w:style>
  <w:style w:type="table" w:customStyle="1" w:styleId="Tabela-Siatka111">
    <w:name w:val="Tabela - Siatka111"/>
    <w:basedOn w:val="Standardowy"/>
    <w:next w:val="Tabela-Siatka"/>
    <w:uiPriority w:val="99"/>
    <w:rsid w:val="00EA7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A7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a punktowana1 Znak,Lista punktowana2 Znak,Lista punktowana3 Znak,List bullet Znak,L1 Znak,Numerowanie Znak,2 heading Znak,A_wyliczenie Znak,K-P_odwolanie Znak,Akapit z listą5 Znak,maz_wyliczenie Znak,opis dzialania Znak"/>
    <w:link w:val="Akapitzlist"/>
    <w:uiPriority w:val="34"/>
    <w:qFormat/>
    <w:rsid w:val="00EA784B"/>
    <w:rPr>
      <w:rFonts w:ascii="Calibri" w:eastAsia="Calibri" w:hAnsi="Calibri" w:cs="Times New Roman"/>
    </w:rPr>
  </w:style>
  <w:style w:type="paragraph" w:customStyle="1" w:styleId="Normalny1">
    <w:name w:val="Normalny1"/>
    <w:rsid w:val="00EA784B"/>
    <w:pPr>
      <w:suppressAutoHyphens/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ng-star-inserted">
    <w:name w:val="ng-star-inserted"/>
    <w:rsid w:val="00EA784B"/>
  </w:style>
  <w:style w:type="character" w:styleId="Nierozpoznanawzmianka">
    <w:name w:val="Unresolved Mention"/>
    <w:uiPriority w:val="99"/>
    <w:semiHidden/>
    <w:unhideWhenUsed/>
    <w:rsid w:val="00EA784B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99"/>
    <w:rsid w:val="00EA7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EA7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99"/>
    <w:rsid w:val="00EA7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61">
    <w:name w:val="Zaimportowany styl 261"/>
    <w:rsid w:val="00EA784B"/>
    <w:pPr>
      <w:numPr>
        <w:numId w:val="8"/>
      </w:numPr>
    </w:pPr>
  </w:style>
  <w:style w:type="character" w:customStyle="1" w:styleId="Nagwek30">
    <w:name w:val="Nagłówek #3_"/>
    <w:link w:val="Nagwek31"/>
    <w:locked/>
    <w:rsid w:val="00EA784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A784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markedcontent">
    <w:name w:val="markedcontent"/>
    <w:basedOn w:val="Domylnaczcionkaakapitu"/>
    <w:rsid w:val="00EA784B"/>
  </w:style>
  <w:style w:type="character" w:customStyle="1" w:styleId="pktZnak">
    <w:name w:val="pkt Znak"/>
    <w:link w:val="pkt"/>
    <w:uiPriority w:val="99"/>
    <w:locked/>
    <w:rsid w:val="00EA784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rsid w:val="00EA784B"/>
  </w:style>
  <w:style w:type="numbering" w:customStyle="1" w:styleId="Bezlisty12">
    <w:name w:val="Bez listy12"/>
    <w:next w:val="Bezlisty"/>
    <w:uiPriority w:val="99"/>
    <w:semiHidden/>
    <w:unhideWhenUsed/>
    <w:rsid w:val="00EA784B"/>
  </w:style>
  <w:style w:type="numbering" w:customStyle="1" w:styleId="Bezlisty112">
    <w:name w:val="Bez listy112"/>
    <w:next w:val="Bezlisty"/>
    <w:uiPriority w:val="99"/>
    <w:semiHidden/>
    <w:unhideWhenUsed/>
    <w:rsid w:val="00EA784B"/>
  </w:style>
  <w:style w:type="numbering" w:customStyle="1" w:styleId="Bezlisty11111">
    <w:name w:val="Bez listy11111"/>
    <w:next w:val="Bezlisty"/>
    <w:uiPriority w:val="99"/>
    <w:semiHidden/>
    <w:unhideWhenUsed/>
    <w:rsid w:val="00EA784B"/>
  </w:style>
  <w:style w:type="numbering" w:customStyle="1" w:styleId="Bezlisty21">
    <w:name w:val="Bez listy21"/>
    <w:next w:val="Bezlisty"/>
    <w:uiPriority w:val="99"/>
    <w:semiHidden/>
    <w:unhideWhenUsed/>
    <w:rsid w:val="00EA784B"/>
  </w:style>
  <w:style w:type="numbering" w:customStyle="1" w:styleId="Bezlisty31">
    <w:name w:val="Bez listy31"/>
    <w:next w:val="Bezlisty"/>
    <w:uiPriority w:val="99"/>
    <w:semiHidden/>
    <w:unhideWhenUsed/>
    <w:rsid w:val="00EA784B"/>
  </w:style>
  <w:style w:type="numbering" w:customStyle="1" w:styleId="Bezlisty41">
    <w:name w:val="Bez listy41"/>
    <w:next w:val="Bezlisty"/>
    <w:uiPriority w:val="99"/>
    <w:semiHidden/>
    <w:unhideWhenUsed/>
    <w:rsid w:val="00EA784B"/>
  </w:style>
  <w:style w:type="numbering" w:customStyle="1" w:styleId="Bezlisty51">
    <w:name w:val="Bez listy51"/>
    <w:next w:val="Bezlisty"/>
    <w:uiPriority w:val="99"/>
    <w:semiHidden/>
    <w:unhideWhenUsed/>
    <w:rsid w:val="00EA784B"/>
  </w:style>
  <w:style w:type="paragraph" w:customStyle="1" w:styleId="NumPar1">
    <w:name w:val="NumPar 1"/>
    <w:basedOn w:val="Normalny"/>
    <w:next w:val="Normalny"/>
    <w:rsid w:val="00EA784B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A784B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A784B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A784B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EA784B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A784B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EA784B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66D8-B937-4196-859C-FAF2C473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4457</Words>
  <Characters>26742</Characters>
  <Application>Microsoft Office Word</Application>
  <DocSecurity>0</DocSecurity>
  <Lines>222</Lines>
  <Paragraphs>62</Paragraphs>
  <ScaleCrop>false</ScaleCrop>
  <Company/>
  <LinksUpToDate>false</LinksUpToDate>
  <CharactersWithSpaces>31137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Dziubak-Wysokiński</dc:creator>
  <cp:keywords/>
  <dc:description/>
  <cp:lastModifiedBy>Tomasz Dziubak-Wysokiński</cp:lastModifiedBy>
  <cp:revision>3</cp:revision>
  <dcterms:created xsi:type="dcterms:W3CDTF">2022-08-24T11:33:00Z</dcterms:created>
  <dcterms:modified xsi:type="dcterms:W3CDTF">2022-08-24T11:42:00Z</dcterms:modified>
</cp:coreProperties>
</file>