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5AD1" w14:textId="77777777" w:rsidR="00A3239A" w:rsidRPr="00A57DAE" w:rsidRDefault="00A3239A" w:rsidP="00A57DAE">
      <w:pPr>
        <w:keepNext/>
        <w:outlineLvl w:val="5"/>
        <w:rPr>
          <w:rFonts w:ascii="Calibri" w:hAnsi="Calibri" w:cs="Calibri"/>
          <w:b/>
          <w:sz w:val="32"/>
          <w:szCs w:val="32"/>
        </w:rPr>
      </w:pPr>
      <w:r w:rsidRPr="00A57DAE">
        <w:rPr>
          <w:rFonts w:ascii="Calibri" w:hAnsi="Calibri" w:cs="Calibri"/>
          <w:b/>
          <w:sz w:val="32"/>
          <w:szCs w:val="32"/>
        </w:rPr>
        <w:t xml:space="preserve">INFORMACJA O WYNIKU  NABORU </w:t>
      </w:r>
    </w:p>
    <w:p w14:paraId="3598A048" w14:textId="37A500B6" w:rsidR="00A3239A" w:rsidRPr="00A57DAE" w:rsidRDefault="00A3239A" w:rsidP="00A57DAE">
      <w:pPr>
        <w:rPr>
          <w:rFonts w:ascii="Calibri" w:hAnsi="Calibri" w:cs="Calibri"/>
          <w:bCs/>
          <w:sz w:val="28"/>
          <w:szCs w:val="28"/>
        </w:rPr>
      </w:pPr>
      <w:r w:rsidRPr="00A57DAE">
        <w:rPr>
          <w:rFonts w:ascii="Calibri" w:hAnsi="Calibri" w:cs="Calibri"/>
          <w:bCs/>
          <w:sz w:val="28"/>
          <w:szCs w:val="28"/>
        </w:rPr>
        <w:t>na stanowisko GŁÓWNEGO SPECJALISTY ds. BHP</w:t>
      </w:r>
    </w:p>
    <w:p w14:paraId="2A4D14D7" w14:textId="63A16BF5" w:rsidR="00A3239A" w:rsidRPr="00A57DAE" w:rsidRDefault="00A3239A" w:rsidP="00A57DAE">
      <w:pPr>
        <w:spacing w:after="120"/>
        <w:jc w:val="both"/>
        <w:rPr>
          <w:rFonts w:ascii="Calibri" w:hAnsi="Calibri" w:cs="Calibri"/>
          <w:sz w:val="28"/>
          <w:szCs w:val="28"/>
        </w:rPr>
      </w:pPr>
      <w:r w:rsidRPr="00A57DAE">
        <w:rPr>
          <w:rFonts w:ascii="Calibri" w:hAnsi="Calibri" w:cs="Calibri"/>
          <w:sz w:val="28"/>
          <w:szCs w:val="28"/>
        </w:rPr>
        <w:t>Informuję, że w wyniku zakończenia procedury na wyżej wymienione urzędnicze stanowisko pracy nabór nie został rozstrzygnięty, ponieważ nie wpłynęła żadna oferta.</w:t>
      </w:r>
    </w:p>
    <w:p w14:paraId="6A254456" w14:textId="66E1608A" w:rsidR="00A3239A" w:rsidRPr="00A57DAE" w:rsidRDefault="00A57DAE" w:rsidP="00A3239A">
      <w:pPr>
        <w:rPr>
          <w:rFonts w:ascii="Calibri" w:hAnsi="Calibri" w:cs="Calibri"/>
          <w:b/>
          <w:bCs/>
          <w:sz w:val="28"/>
          <w:szCs w:val="28"/>
        </w:rPr>
      </w:pPr>
      <w:r w:rsidRPr="00A57DAE">
        <w:rPr>
          <w:rFonts w:ascii="Calibri" w:hAnsi="Calibri" w:cs="Calibri"/>
          <w:b/>
          <w:bCs/>
          <w:sz w:val="28"/>
          <w:szCs w:val="28"/>
        </w:rPr>
        <w:t>Wójt Marta Natalia Maciejak</w:t>
      </w:r>
    </w:p>
    <w:p w14:paraId="6BA75642" w14:textId="77777777" w:rsidR="00A40F7F" w:rsidRDefault="00A40F7F"/>
    <w:sectPr w:rsidR="00A40F7F" w:rsidSect="00A52EC5">
      <w:pgSz w:w="11906" w:h="16838"/>
      <w:pgMar w:top="1702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7F"/>
    <w:rsid w:val="006F3275"/>
    <w:rsid w:val="009E531E"/>
    <w:rsid w:val="00A3239A"/>
    <w:rsid w:val="00A40F7F"/>
    <w:rsid w:val="00A52EC5"/>
    <w:rsid w:val="00A57DAE"/>
    <w:rsid w:val="00B723C7"/>
    <w:rsid w:val="00CE39E5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4FEA"/>
  <w15:chartTrackingRefBased/>
  <w15:docId w15:val="{E0584EAC-BB8F-48AC-951B-DA3341D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9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F7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F7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F7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F7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F7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F7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F7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F7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F7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F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F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0F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0F7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F7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0F7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0F7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0F7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0F7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0F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40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F7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40F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0F7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40F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0F7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40F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F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F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0F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7</cp:revision>
  <dcterms:created xsi:type="dcterms:W3CDTF">2024-05-07T09:54:00Z</dcterms:created>
  <dcterms:modified xsi:type="dcterms:W3CDTF">2024-05-08T11:49:00Z</dcterms:modified>
</cp:coreProperties>
</file>