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F127C" w14:textId="3061C14F" w:rsidR="00D41000" w:rsidRPr="0080010A" w:rsidRDefault="007E2B38" w:rsidP="00457366">
      <w:pPr>
        <w:spacing w:after="0" w:line="240" w:lineRule="auto"/>
        <w:ind w:left="6372"/>
        <w:rPr>
          <w:sz w:val="20"/>
          <w:szCs w:val="20"/>
        </w:rPr>
      </w:pPr>
      <w:r w:rsidRPr="0080010A">
        <w:rPr>
          <w:sz w:val="20"/>
          <w:szCs w:val="20"/>
        </w:rPr>
        <w:t xml:space="preserve">Załącznik Nr </w:t>
      </w:r>
      <w:r>
        <w:rPr>
          <w:sz w:val="20"/>
          <w:szCs w:val="20"/>
        </w:rPr>
        <w:t>1</w:t>
      </w:r>
      <w:r>
        <w:rPr>
          <w:sz w:val="20"/>
          <w:szCs w:val="20"/>
        </w:rPr>
        <w:br/>
      </w:r>
      <w:r w:rsidRPr="0080010A">
        <w:rPr>
          <w:sz w:val="20"/>
          <w:szCs w:val="20"/>
        </w:rPr>
        <w:t xml:space="preserve">do </w:t>
      </w:r>
      <w:r>
        <w:rPr>
          <w:sz w:val="20"/>
          <w:szCs w:val="20"/>
        </w:rPr>
        <w:t>Ogłoszenia o konkursie</w:t>
      </w:r>
      <w:r w:rsidRPr="0080010A">
        <w:rPr>
          <w:sz w:val="20"/>
          <w:szCs w:val="20"/>
        </w:rPr>
        <w:br/>
        <w:t>Wójta Gminy Lesznowola</w:t>
      </w:r>
    </w:p>
    <w:p w14:paraId="328EF79B" w14:textId="5173A6E2" w:rsidR="00080D50" w:rsidRDefault="00457366" w:rsidP="0080010A">
      <w:pPr>
        <w:spacing w:before="240"/>
        <w:jc w:val="center"/>
        <w:rPr>
          <w:b/>
          <w:bCs/>
        </w:rPr>
      </w:pPr>
      <w:r>
        <w:rPr>
          <w:b/>
          <w:bCs/>
        </w:rPr>
        <w:t>WZÓR</w:t>
      </w:r>
    </w:p>
    <w:p w14:paraId="4AEABA68" w14:textId="2A7A5801" w:rsidR="00D41000" w:rsidRPr="004F38A1" w:rsidRDefault="00D41000" w:rsidP="0080010A">
      <w:pPr>
        <w:spacing w:before="240"/>
        <w:jc w:val="center"/>
        <w:rPr>
          <w:b/>
          <w:bCs/>
        </w:rPr>
      </w:pPr>
      <w:r w:rsidRPr="004F38A1">
        <w:rPr>
          <w:b/>
          <w:bCs/>
        </w:rPr>
        <w:t>FORMULARZ OFERT</w:t>
      </w:r>
      <w:r w:rsidR="00AA2891">
        <w:rPr>
          <w:b/>
          <w:bCs/>
        </w:rPr>
        <w:t>OW</w:t>
      </w:r>
      <w:r w:rsidRPr="004F38A1">
        <w:rPr>
          <w:b/>
          <w:bCs/>
        </w:rPr>
        <w:t>Y</w:t>
      </w:r>
    </w:p>
    <w:p w14:paraId="74D7589E" w14:textId="5468E70E" w:rsidR="00D41000" w:rsidRDefault="00D41000" w:rsidP="00483B64">
      <w:pPr>
        <w:jc w:val="center"/>
      </w:pPr>
      <w:r>
        <w:t xml:space="preserve">do konkursu ofert na wybór realizatora programu polityki zdrowotnej </w:t>
      </w:r>
      <w:r w:rsidR="00483B64">
        <w:br/>
      </w:r>
      <w:r>
        <w:t>pn.</w:t>
      </w:r>
      <w:r w:rsidR="00483B64" w:rsidRPr="007F1ACF">
        <w:rPr>
          <w:rStyle w:val="markedcontent"/>
          <w:rFonts w:cstheme="minorHAnsi"/>
        </w:rPr>
        <w:t xml:space="preserve"> „</w:t>
      </w:r>
      <w:r w:rsidR="00483B64" w:rsidRPr="009D723F">
        <w:rPr>
          <w:rStyle w:val="markedcontent"/>
          <w:rFonts w:ascii="Calibri" w:hAnsi="Calibri" w:cs="Calibri"/>
        </w:rPr>
        <w:t xml:space="preserve">Rehabilitacja lecznicza mieszkańców </w:t>
      </w:r>
      <w:r w:rsidR="00440734">
        <w:rPr>
          <w:rStyle w:val="markedcontent"/>
          <w:rFonts w:ascii="Calibri" w:hAnsi="Calibri" w:cs="Calibri"/>
        </w:rPr>
        <w:t>G</w:t>
      </w:r>
      <w:r w:rsidR="00483B64" w:rsidRPr="009D723F">
        <w:rPr>
          <w:rStyle w:val="markedcontent"/>
          <w:rFonts w:ascii="Calibri" w:hAnsi="Calibri" w:cs="Calibri"/>
        </w:rPr>
        <w:t>miny Lesznowola</w:t>
      </w:r>
      <w:r w:rsidR="00483B64" w:rsidRPr="007F1ACF">
        <w:rPr>
          <w:rStyle w:val="markedcontent"/>
          <w:rFonts w:cstheme="minorHAnsi"/>
        </w:rPr>
        <w:t>”</w:t>
      </w:r>
      <w:r w:rsidR="00483B64">
        <w:t xml:space="preserve"> </w:t>
      </w:r>
      <w:r>
        <w:t xml:space="preserve">w </w:t>
      </w:r>
      <w:r w:rsidR="00483B64">
        <w:t>roku 202</w:t>
      </w:r>
      <w:r w:rsidR="001F2FBD">
        <w:t>4</w:t>
      </w:r>
    </w:p>
    <w:p w14:paraId="19A5D6C2" w14:textId="63C9E273" w:rsidR="004F38A1" w:rsidRPr="004F38A1" w:rsidRDefault="0063229B" w:rsidP="004F38A1">
      <w:pPr>
        <w:rPr>
          <w:b/>
          <w:bCs/>
        </w:rPr>
      </w:pPr>
      <w:r>
        <w:rPr>
          <w:b/>
          <w:bCs/>
        </w:rPr>
        <w:t xml:space="preserve">Część </w:t>
      </w:r>
      <w:r w:rsidR="002D6A04">
        <w:rPr>
          <w:b/>
          <w:bCs/>
        </w:rPr>
        <w:t>Pierwsza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4"/>
        <w:gridCol w:w="47"/>
        <w:gridCol w:w="2221"/>
        <w:gridCol w:w="3340"/>
        <w:gridCol w:w="57"/>
      </w:tblGrid>
      <w:tr w:rsidR="00750B1C" w14:paraId="4BC17A7A" w14:textId="77777777" w:rsidTr="0063402D">
        <w:trPr>
          <w:gridAfter w:val="1"/>
          <w:wAfter w:w="57" w:type="dxa"/>
          <w:trHeight w:val="450"/>
        </w:trPr>
        <w:tc>
          <w:tcPr>
            <w:tcW w:w="9002" w:type="dxa"/>
            <w:gridSpan w:val="4"/>
          </w:tcPr>
          <w:p w14:paraId="02CE9F4A" w14:textId="170DA98E" w:rsidR="00750B1C" w:rsidRPr="00AD5BD0" w:rsidRDefault="00750B1C" w:rsidP="00AD5BD0">
            <w:pPr>
              <w:pStyle w:val="Akapitzlist"/>
              <w:numPr>
                <w:ilvl w:val="0"/>
                <w:numId w:val="1"/>
              </w:numPr>
              <w:rPr>
                <w:b/>
                <w:bCs/>
              </w:rPr>
            </w:pPr>
            <w:r w:rsidRPr="00AD5BD0">
              <w:rPr>
                <w:b/>
                <w:bCs/>
              </w:rPr>
              <w:t xml:space="preserve">Dane </w:t>
            </w:r>
            <w:r w:rsidR="002B7D09">
              <w:rPr>
                <w:b/>
                <w:bCs/>
              </w:rPr>
              <w:t>O</w:t>
            </w:r>
            <w:r w:rsidRPr="00AD5BD0">
              <w:rPr>
                <w:b/>
                <w:bCs/>
              </w:rPr>
              <w:t>ferenta</w:t>
            </w:r>
          </w:p>
        </w:tc>
      </w:tr>
      <w:tr w:rsidR="008C2E97" w14:paraId="5D98777F" w14:textId="77777777" w:rsidTr="0063402D">
        <w:trPr>
          <w:gridAfter w:val="1"/>
          <w:wAfter w:w="57" w:type="dxa"/>
          <w:trHeight w:val="450"/>
        </w:trPr>
        <w:tc>
          <w:tcPr>
            <w:tcW w:w="3441" w:type="dxa"/>
            <w:gridSpan w:val="2"/>
            <w:tcBorders>
              <w:top w:val="single" w:sz="4" w:space="0" w:color="auto"/>
              <w:left w:val="single" w:sz="4" w:space="0" w:color="auto"/>
              <w:bottom w:val="single" w:sz="4" w:space="0" w:color="auto"/>
              <w:right w:val="single" w:sz="4" w:space="0" w:color="auto"/>
            </w:tcBorders>
          </w:tcPr>
          <w:p w14:paraId="724CF67A" w14:textId="0A708069" w:rsidR="008C2E97" w:rsidRDefault="008C2E97" w:rsidP="00B244DA">
            <w:r>
              <w:t xml:space="preserve">Adres </w:t>
            </w:r>
            <w:r w:rsidR="00B244DA">
              <w:br/>
            </w:r>
            <w:r>
              <w:t>(ulica, n</w:t>
            </w:r>
            <w:r w:rsidR="00FC6260">
              <w:t>umer</w:t>
            </w:r>
            <w:r>
              <w:t xml:space="preserve"> domu, n</w:t>
            </w:r>
            <w:r w:rsidR="00FC6260">
              <w:t>umer</w:t>
            </w:r>
            <w:r>
              <w:t xml:space="preserve"> lokalu, kod</w:t>
            </w:r>
            <w:r w:rsidR="00830623">
              <w:t xml:space="preserve"> </w:t>
            </w:r>
            <w:r>
              <w:t>pocztowy, miejscowość, powiat,</w:t>
            </w:r>
            <w:r w:rsidR="00B244DA">
              <w:t xml:space="preserve"> </w:t>
            </w:r>
            <w:r>
              <w:t>województwo)</w:t>
            </w:r>
          </w:p>
        </w:tc>
        <w:tc>
          <w:tcPr>
            <w:tcW w:w="5561" w:type="dxa"/>
            <w:gridSpan w:val="2"/>
            <w:tcBorders>
              <w:top w:val="single" w:sz="4" w:space="0" w:color="auto"/>
              <w:left w:val="single" w:sz="4" w:space="0" w:color="auto"/>
              <w:bottom w:val="single" w:sz="4" w:space="0" w:color="auto"/>
              <w:right w:val="single" w:sz="4" w:space="0" w:color="auto"/>
            </w:tcBorders>
          </w:tcPr>
          <w:p w14:paraId="2C914F35" w14:textId="36BC5671" w:rsidR="008C2E97" w:rsidRDefault="008C2E97" w:rsidP="00CC330E">
            <w:pPr>
              <w:ind w:left="-23"/>
            </w:pPr>
          </w:p>
        </w:tc>
      </w:tr>
      <w:tr w:rsidR="00B244DA" w14:paraId="02B87F9F" w14:textId="77777777" w:rsidTr="0063402D">
        <w:trPr>
          <w:gridAfter w:val="1"/>
          <w:wAfter w:w="57" w:type="dxa"/>
          <w:trHeight w:val="450"/>
        </w:trPr>
        <w:tc>
          <w:tcPr>
            <w:tcW w:w="3441" w:type="dxa"/>
            <w:gridSpan w:val="2"/>
            <w:tcBorders>
              <w:top w:val="single" w:sz="4" w:space="0" w:color="auto"/>
              <w:left w:val="single" w:sz="4" w:space="0" w:color="auto"/>
              <w:bottom w:val="single" w:sz="4" w:space="0" w:color="auto"/>
              <w:right w:val="single" w:sz="4" w:space="0" w:color="auto"/>
            </w:tcBorders>
          </w:tcPr>
          <w:p w14:paraId="6133CD07" w14:textId="35BAC7A0" w:rsidR="00B244DA" w:rsidRDefault="007B556F" w:rsidP="0002392A">
            <w:r>
              <w:t>Telefon, fax, adres e-mail</w:t>
            </w:r>
          </w:p>
        </w:tc>
        <w:tc>
          <w:tcPr>
            <w:tcW w:w="5561" w:type="dxa"/>
            <w:gridSpan w:val="2"/>
            <w:tcBorders>
              <w:top w:val="single" w:sz="4" w:space="0" w:color="auto"/>
              <w:left w:val="single" w:sz="4" w:space="0" w:color="auto"/>
              <w:bottom w:val="single" w:sz="4" w:space="0" w:color="auto"/>
              <w:right w:val="single" w:sz="4" w:space="0" w:color="auto"/>
            </w:tcBorders>
          </w:tcPr>
          <w:p w14:paraId="1B4D6215" w14:textId="77777777" w:rsidR="00B244DA" w:rsidRDefault="00B244DA" w:rsidP="00CC330E">
            <w:pPr>
              <w:ind w:left="-23"/>
            </w:pPr>
          </w:p>
        </w:tc>
      </w:tr>
      <w:tr w:rsidR="007B556F" w14:paraId="021E18E7" w14:textId="77777777" w:rsidTr="0063402D">
        <w:trPr>
          <w:gridAfter w:val="1"/>
          <w:wAfter w:w="57" w:type="dxa"/>
          <w:trHeight w:val="450"/>
        </w:trPr>
        <w:tc>
          <w:tcPr>
            <w:tcW w:w="3441" w:type="dxa"/>
            <w:gridSpan w:val="2"/>
            <w:tcBorders>
              <w:top w:val="single" w:sz="4" w:space="0" w:color="auto"/>
              <w:left w:val="single" w:sz="4" w:space="0" w:color="auto"/>
              <w:bottom w:val="single" w:sz="4" w:space="0" w:color="auto"/>
              <w:right w:val="single" w:sz="4" w:space="0" w:color="auto"/>
            </w:tcBorders>
          </w:tcPr>
          <w:p w14:paraId="51E57CF1" w14:textId="18BFAFA3" w:rsidR="007B556F" w:rsidRDefault="007B556F" w:rsidP="0002392A">
            <w:r>
              <w:t>Data i numer wpisu do właściwego rejestru</w:t>
            </w:r>
          </w:p>
        </w:tc>
        <w:tc>
          <w:tcPr>
            <w:tcW w:w="5561" w:type="dxa"/>
            <w:gridSpan w:val="2"/>
            <w:tcBorders>
              <w:top w:val="single" w:sz="4" w:space="0" w:color="auto"/>
              <w:left w:val="single" w:sz="4" w:space="0" w:color="auto"/>
              <w:bottom w:val="single" w:sz="4" w:space="0" w:color="auto"/>
              <w:right w:val="single" w:sz="4" w:space="0" w:color="auto"/>
            </w:tcBorders>
          </w:tcPr>
          <w:p w14:paraId="6BF71CF0" w14:textId="77777777" w:rsidR="007B556F" w:rsidRDefault="007B556F" w:rsidP="00CC330E">
            <w:pPr>
              <w:ind w:left="-23"/>
            </w:pPr>
          </w:p>
        </w:tc>
      </w:tr>
      <w:tr w:rsidR="007B556F" w14:paraId="6860B10F" w14:textId="77777777" w:rsidTr="0063402D">
        <w:trPr>
          <w:gridAfter w:val="1"/>
          <w:wAfter w:w="57" w:type="dxa"/>
          <w:trHeight w:val="450"/>
        </w:trPr>
        <w:tc>
          <w:tcPr>
            <w:tcW w:w="3441" w:type="dxa"/>
            <w:gridSpan w:val="2"/>
            <w:tcBorders>
              <w:top w:val="single" w:sz="4" w:space="0" w:color="auto"/>
              <w:left w:val="single" w:sz="4" w:space="0" w:color="auto"/>
              <w:bottom w:val="single" w:sz="4" w:space="0" w:color="auto"/>
              <w:right w:val="single" w:sz="4" w:space="0" w:color="auto"/>
            </w:tcBorders>
          </w:tcPr>
          <w:p w14:paraId="57AE172E" w14:textId="7487C31F" w:rsidR="007B556F" w:rsidRDefault="0002392A" w:rsidP="0002392A">
            <w:r>
              <w:t>NIP</w:t>
            </w:r>
          </w:p>
        </w:tc>
        <w:tc>
          <w:tcPr>
            <w:tcW w:w="5561" w:type="dxa"/>
            <w:gridSpan w:val="2"/>
            <w:tcBorders>
              <w:top w:val="single" w:sz="4" w:space="0" w:color="auto"/>
              <w:left w:val="single" w:sz="4" w:space="0" w:color="auto"/>
              <w:bottom w:val="single" w:sz="4" w:space="0" w:color="auto"/>
              <w:right w:val="single" w:sz="4" w:space="0" w:color="auto"/>
            </w:tcBorders>
          </w:tcPr>
          <w:p w14:paraId="4CBC2192" w14:textId="77777777" w:rsidR="007B556F" w:rsidRDefault="007B556F" w:rsidP="00CC330E">
            <w:pPr>
              <w:ind w:left="-23"/>
            </w:pPr>
          </w:p>
        </w:tc>
      </w:tr>
      <w:tr w:rsidR="007B556F" w14:paraId="5E0B188B" w14:textId="77777777" w:rsidTr="0063402D">
        <w:trPr>
          <w:gridAfter w:val="1"/>
          <w:wAfter w:w="57" w:type="dxa"/>
          <w:trHeight w:val="450"/>
        </w:trPr>
        <w:tc>
          <w:tcPr>
            <w:tcW w:w="3441" w:type="dxa"/>
            <w:gridSpan w:val="2"/>
            <w:tcBorders>
              <w:top w:val="single" w:sz="4" w:space="0" w:color="auto"/>
              <w:left w:val="single" w:sz="4" w:space="0" w:color="auto"/>
              <w:bottom w:val="single" w:sz="4" w:space="0" w:color="auto"/>
              <w:right w:val="single" w:sz="4" w:space="0" w:color="auto"/>
            </w:tcBorders>
          </w:tcPr>
          <w:p w14:paraId="6075702D" w14:textId="58A3AFF2" w:rsidR="007B556F" w:rsidRDefault="0002392A" w:rsidP="0002392A">
            <w:r>
              <w:t>Regon</w:t>
            </w:r>
          </w:p>
        </w:tc>
        <w:tc>
          <w:tcPr>
            <w:tcW w:w="5561" w:type="dxa"/>
            <w:gridSpan w:val="2"/>
            <w:tcBorders>
              <w:top w:val="single" w:sz="4" w:space="0" w:color="auto"/>
              <w:left w:val="single" w:sz="4" w:space="0" w:color="auto"/>
              <w:bottom w:val="single" w:sz="4" w:space="0" w:color="auto"/>
              <w:right w:val="single" w:sz="4" w:space="0" w:color="auto"/>
            </w:tcBorders>
          </w:tcPr>
          <w:p w14:paraId="145D657D" w14:textId="77777777" w:rsidR="007B556F" w:rsidRDefault="007B556F" w:rsidP="00CC330E">
            <w:pPr>
              <w:ind w:left="-23"/>
            </w:pPr>
          </w:p>
        </w:tc>
      </w:tr>
      <w:tr w:rsidR="007B556F" w14:paraId="06307F2B" w14:textId="77777777" w:rsidTr="0063402D">
        <w:trPr>
          <w:gridAfter w:val="1"/>
          <w:wAfter w:w="57" w:type="dxa"/>
          <w:trHeight w:val="450"/>
        </w:trPr>
        <w:tc>
          <w:tcPr>
            <w:tcW w:w="3441" w:type="dxa"/>
            <w:gridSpan w:val="2"/>
            <w:tcBorders>
              <w:top w:val="single" w:sz="4" w:space="0" w:color="auto"/>
              <w:left w:val="single" w:sz="4" w:space="0" w:color="auto"/>
              <w:bottom w:val="single" w:sz="4" w:space="0" w:color="auto"/>
              <w:right w:val="single" w:sz="4" w:space="0" w:color="auto"/>
            </w:tcBorders>
          </w:tcPr>
          <w:p w14:paraId="6AB965CF" w14:textId="47CBC91F" w:rsidR="007B556F" w:rsidRDefault="0002392A" w:rsidP="00B137D5">
            <w:r>
              <w:t>Numer rachunku bankowego</w:t>
            </w:r>
          </w:p>
        </w:tc>
        <w:tc>
          <w:tcPr>
            <w:tcW w:w="5561" w:type="dxa"/>
            <w:gridSpan w:val="2"/>
            <w:tcBorders>
              <w:top w:val="single" w:sz="4" w:space="0" w:color="auto"/>
              <w:left w:val="single" w:sz="4" w:space="0" w:color="auto"/>
              <w:bottom w:val="single" w:sz="4" w:space="0" w:color="auto"/>
              <w:right w:val="single" w:sz="4" w:space="0" w:color="auto"/>
            </w:tcBorders>
          </w:tcPr>
          <w:p w14:paraId="6583A3D1" w14:textId="77777777" w:rsidR="007B556F" w:rsidRDefault="007B556F" w:rsidP="00CC330E">
            <w:pPr>
              <w:ind w:left="-23"/>
            </w:pPr>
          </w:p>
        </w:tc>
      </w:tr>
      <w:tr w:rsidR="007B556F" w14:paraId="3BCF0647" w14:textId="77777777" w:rsidTr="0063402D">
        <w:trPr>
          <w:gridAfter w:val="1"/>
          <w:wAfter w:w="57" w:type="dxa"/>
          <w:trHeight w:val="450"/>
        </w:trPr>
        <w:tc>
          <w:tcPr>
            <w:tcW w:w="3441" w:type="dxa"/>
            <w:gridSpan w:val="2"/>
            <w:tcBorders>
              <w:top w:val="single" w:sz="4" w:space="0" w:color="auto"/>
              <w:left w:val="single" w:sz="4" w:space="0" w:color="auto"/>
              <w:bottom w:val="single" w:sz="4" w:space="0" w:color="auto"/>
              <w:right w:val="single" w:sz="4" w:space="0" w:color="auto"/>
            </w:tcBorders>
          </w:tcPr>
          <w:p w14:paraId="0D8B39DD" w14:textId="49EF728D" w:rsidR="007B556F" w:rsidRDefault="00B137D5" w:rsidP="00B137D5">
            <w:r>
              <w:t xml:space="preserve">Kierownik </w:t>
            </w:r>
            <w:r w:rsidR="007A2392">
              <w:t>podmiotu</w:t>
            </w:r>
            <w:r>
              <w:br/>
              <w:t>(imię i nazwisko, n</w:t>
            </w:r>
            <w:r w:rsidR="00872C5C">
              <w:t>ume</w:t>
            </w:r>
            <w:r>
              <w:t>r tel., fax)</w:t>
            </w:r>
          </w:p>
        </w:tc>
        <w:tc>
          <w:tcPr>
            <w:tcW w:w="5561" w:type="dxa"/>
            <w:gridSpan w:val="2"/>
            <w:tcBorders>
              <w:top w:val="single" w:sz="4" w:space="0" w:color="auto"/>
              <w:left w:val="single" w:sz="4" w:space="0" w:color="auto"/>
              <w:bottom w:val="single" w:sz="4" w:space="0" w:color="auto"/>
              <w:right w:val="single" w:sz="4" w:space="0" w:color="auto"/>
            </w:tcBorders>
          </w:tcPr>
          <w:p w14:paraId="31379154" w14:textId="77777777" w:rsidR="007B556F" w:rsidRDefault="007B556F" w:rsidP="00CC330E">
            <w:pPr>
              <w:ind w:left="-23"/>
            </w:pPr>
          </w:p>
        </w:tc>
      </w:tr>
      <w:tr w:rsidR="0002392A" w14:paraId="551CFAC2" w14:textId="77777777" w:rsidTr="0063402D">
        <w:trPr>
          <w:gridAfter w:val="1"/>
          <w:wAfter w:w="57" w:type="dxa"/>
          <w:trHeight w:val="450"/>
        </w:trPr>
        <w:tc>
          <w:tcPr>
            <w:tcW w:w="3441" w:type="dxa"/>
            <w:gridSpan w:val="2"/>
            <w:tcBorders>
              <w:top w:val="single" w:sz="4" w:space="0" w:color="auto"/>
              <w:left w:val="single" w:sz="4" w:space="0" w:color="auto"/>
              <w:bottom w:val="single" w:sz="4" w:space="0" w:color="auto"/>
              <w:right w:val="single" w:sz="4" w:space="0" w:color="auto"/>
            </w:tcBorders>
          </w:tcPr>
          <w:p w14:paraId="4BDFB9E8" w14:textId="7D527B47" w:rsidR="0002392A" w:rsidRDefault="00EB7232" w:rsidP="00CC330E">
            <w:r>
              <w:t xml:space="preserve">Osoba odpowiedzialna </w:t>
            </w:r>
            <w:r w:rsidR="00B16F52">
              <w:br/>
            </w:r>
            <w:r>
              <w:t xml:space="preserve">za realizację programu </w:t>
            </w:r>
            <w:r>
              <w:br/>
              <w:t>(imię i nazwisko, n</w:t>
            </w:r>
            <w:r w:rsidR="00D956A7">
              <w:t>ume</w:t>
            </w:r>
            <w:r>
              <w:t>r tel., fax)</w:t>
            </w:r>
          </w:p>
        </w:tc>
        <w:tc>
          <w:tcPr>
            <w:tcW w:w="5561" w:type="dxa"/>
            <w:gridSpan w:val="2"/>
            <w:tcBorders>
              <w:top w:val="single" w:sz="4" w:space="0" w:color="auto"/>
              <w:left w:val="single" w:sz="4" w:space="0" w:color="auto"/>
              <w:bottom w:val="single" w:sz="4" w:space="0" w:color="auto"/>
              <w:right w:val="single" w:sz="4" w:space="0" w:color="auto"/>
            </w:tcBorders>
          </w:tcPr>
          <w:p w14:paraId="60EBE780" w14:textId="77777777" w:rsidR="0002392A" w:rsidRDefault="0002392A" w:rsidP="00CC330E">
            <w:pPr>
              <w:ind w:left="-23"/>
            </w:pPr>
          </w:p>
        </w:tc>
      </w:tr>
      <w:tr w:rsidR="0002392A" w14:paraId="0911F860" w14:textId="77777777" w:rsidTr="0063402D">
        <w:trPr>
          <w:gridAfter w:val="1"/>
          <w:wAfter w:w="57" w:type="dxa"/>
          <w:trHeight w:val="450"/>
        </w:trPr>
        <w:tc>
          <w:tcPr>
            <w:tcW w:w="3441" w:type="dxa"/>
            <w:gridSpan w:val="2"/>
            <w:tcBorders>
              <w:top w:val="single" w:sz="4" w:space="0" w:color="auto"/>
              <w:left w:val="single" w:sz="4" w:space="0" w:color="auto"/>
              <w:bottom w:val="single" w:sz="4" w:space="0" w:color="auto"/>
              <w:right w:val="single" w:sz="4" w:space="0" w:color="auto"/>
            </w:tcBorders>
          </w:tcPr>
          <w:p w14:paraId="53CCB579" w14:textId="4ADB4CC9" w:rsidR="0002392A" w:rsidRDefault="00095145" w:rsidP="00095145">
            <w:r>
              <w:t xml:space="preserve">Osoba odpowiedzialna </w:t>
            </w:r>
            <w:r>
              <w:br/>
              <w:t xml:space="preserve">za finansowe rozliczenie programu </w:t>
            </w:r>
            <w:r>
              <w:br/>
              <w:t>(imię i nazwisko, n</w:t>
            </w:r>
            <w:r w:rsidR="00D956A7">
              <w:t>ume</w:t>
            </w:r>
            <w:r>
              <w:t>r tel., fax)</w:t>
            </w:r>
          </w:p>
        </w:tc>
        <w:tc>
          <w:tcPr>
            <w:tcW w:w="5561" w:type="dxa"/>
            <w:gridSpan w:val="2"/>
            <w:tcBorders>
              <w:top w:val="single" w:sz="4" w:space="0" w:color="auto"/>
              <w:left w:val="single" w:sz="4" w:space="0" w:color="auto"/>
              <w:bottom w:val="single" w:sz="4" w:space="0" w:color="auto"/>
              <w:right w:val="single" w:sz="4" w:space="0" w:color="auto"/>
            </w:tcBorders>
          </w:tcPr>
          <w:p w14:paraId="6F5ACA5B" w14:textId="77777777" w:rsidR="0002392A" w:rsidRDefault="0002392A" w:rsidP="00CC330E">
            <w:pPr>
              <w:ind w:left="-23"/>
            </w:pPr>
          </w:p>
        </w:tc>
      </w:tr>
      <w:tr w:rsidR="0002392A" w14:paraId="48DD34EC" w14:textId="77777777" w:rsidTr="0063402D">
        <w:trPr>
          <w:gridAfter w:val="1"/>
          <w:wAfter w:w="57" w:type="dxa"/>
          <w:trHeight w:val="450"/>
        </w:trPr>
        <w:tc>
          <w:tcPr>
            <w:tcW w:w="3441" w:type="dxa"/>
            <w:gridSpan w:val="2"/>
            <w:tcBorders>
              <w:top w:val="single" w:sz="4" w:space="0" w:color="auto"/>
              <w:left w:val="single" w:sz="4" w:space="0" w:color="auto"/>
              <w:bottom w:val="single" w:sz="4" w:space="0" w:color="auto"/>
              <w:right w:val="single" w:sz="4" w:space="0" w:color="auto"/>
            </w:tcBorders>
          </w:tcPr>
          <w:p w14:paraId="11724355" w14:textId="5BBDEDC8" w:rsidR="0002392A" w:rsidRDefault="00095145" w:rsidP="00CC330E">
            <w:r>
              <w:t xml:space="preserve">Numer telefonu wyznaczony </w:t>
            </w:r>
            <w:r w:rsidR="00346732">
              <w:br/>
            </w:r>
            <w:r>
              <w:t xml:space="preserve">do realizacji programu </w:t>
            </w:r>
            <w:r w:rsidR="00346732">
              <w:br/>
            </w:r>
            <w:r>
              <w:t xml:space="preserve">(rejestracja, udzielanie </w:t>
            </w:r>
            <w:r w:rsidR="00346732">
              <w:t>i</w:t>
            </w:r>
            <w:r>
              <w:t>nformacji)</w:t>
            </w:r>
          </w:p>
        </w:tc>
        <w:tc>
          <w:tcPr>
            <w:tcW w:w="5561" w:type="dxa"/>
            <w:gridSpan w:val="2"/>
            <w:tcBorders>
              <w:top w:val="single" w:sz="4" w:space="0" w:color="auto"/>
              <w:left w:val="single" w:sz="4" w:space="0" w:color="auto"/>
              <w:bottom w:val="single" w:sz="4" w:space="0" w:color="auto"/>
              <w:right w:val="single" w:sz="4" w:space="0" w:color="auto"/>
            </w:tcBorders>
          </w:tcPr>
          <w:p w14:paraId="678DE027" w14:textId="77777777" w:rsidR="0002392A" w:rsidRDefault="0002392A" w:rsidP="00CC330E">
            <w:pPr>
              <w:ind w:left="-23"/>
            </w:pPr>
          </w:p>
        </w:tc>
      </w:tr>
      <w:tr w:rsidR="000A29C2" w:rsidRPr="00560A20" w14:paraId="549B0151" w14:textId="77777777" w:rsidTr="0063402D">
        <w:trPr>
          <w:trHeight w:val="405"/>
        </w:trPr>
        <w:tc>
          <w:tcPr>
            <w:tcW w:w="9059" w:type="dxa"/>
            <w:gridSpan w:val="5"/>
          </w:tcPr>
          <w:p w14:paraId="2AA34501" w14:textId="277E3222" w:rsidR="000A29C2" w:rsidRPr="00D865A0" w:rsidRDefault="00655B2D" w:rsidP="00D865A0">
            <w:pPr>
              <w:pStyle w:val="Akapitzlist"/>
              <w:numPr>
                <w:ilvl w:val="0"/>
                <w:numId w:val="1"/>
              </w:numPr>
              <w:rPr>
                <w:b/>
                <w:bCs/>
              </w:rPr>
            </w:pPr>
            <w:r>
              <w:rPr>
                <w:b/>
                <w:bCs/>
              </w:rPr>
              <w:t>Realizacja świadczeń</w:t>
            </w:r>
          </w:p>
        </w:tc>
      </w:tr>
      <w:tr w:rsidR="000A29C2" w14:paraId="054EC6A2" w14:textId="77777777" w:rsidTr="00655B2D">
        <w:trPr>
          <w:trHeight w:val="300"/>
        </w:trPr>
        <w:tc>
          <w:tcPr>
            <w:tcW w:w="3394" w:type="dxa"/>
          </w:tcPr>
          <w:p w14:paraId="7FE7951A" w14:textId="4E84C4F1" w:rsidR="003D6BE6" w:rsidRDefault="003D6BE6" w:rsidP="003D6BE6">
            <w:r>
              <w:t>Miejsce realizacji świadczeń (dokładny adres)</w:t>
            </w:r>
          </w:p>
          <w:p w14:paraId="598E64FA" w14:textId="69FC6EF9" w:rsidR="000A29C2" w:rsidRDefault="000A29C2" w:rsidP="009B4F06"/>
        </w:tc>
        <w:tc>
          <w:tcPr>
            <w:tcW w:w="5665" w:type="dxa"/>
            <w:gridSpan w:val="4"/>
          </w:tcPr>
          <w:p w14:paraId="46C4C1E2" w14:textId="77777777" w:rsidR="000A29C2" w:rsidRDefault="000A29C2" w:rsidP="009B4F06"/>
        </w:tc>
      </w:tr>
      <w:tr w:rsidR="000A29C2" w14:paraId="5FC6D594" w14:textId="77777777" w:rsidTr="00655B2D">
        <w:trPr>
          <w:trHeight w:val="300"/>
        </w:trPr>
        <w:tc>
          <w:tcPr>
            <w:tcW w:w="3394" w:type="dxa"/>
            <w:tcBorders>
              <w:top w:val="single" w:sz="4" w:space="0" w:color="auto"/>
              <w:left w:val="single" w:sz="4" w:space="0" w:color="auto"/>
              <w:bottom w:val="single" w:sz="4" w:space="0" w:color="auto"/>
              <w:right w:val="single" w:sz="4" w:space="0" w:color="auto"/>
            </w:tcBorders>
          </w:tcPr>
          <w:p w14:paraId="3A26EBED" w14:textId="6803B1EE" w:rsidR="000A29C2" w:rsidRDefault="003D6BE6" w:rsidP="009B4F06">
            <w:r>
              <w:t>Dni tygodnia i godziny realizacji świadczeń</w:t>
            </w:r>
          </w:p>
        </w:tc>
        <w:tc>
          <w:tcPr>
            <w:tcW w:w="5665" w:type="dxa"/>
            <w:gridSpan w:val="4"/>
            <w:tcBorders>
              <w:top w:val="single" w:sz="4" w:space="0" w:color="auto"/>
              <w:left w:val="single" w:sz="4" w:space="0" w:color="auto"/>
              <w:bottom w:val="single" w:sz="4" w:space="0" w:color="auto"/>
              <w:right w:val="single" w:sz="4" w:space="0" w:color="auto"/>
            </w:tcBorders>
          </w:tcPr>
          <w:p w14:paraId="0235A9FC" w14:textId="77777777" w:rsidR="000A29C2" w:rsidRDefault="000A29C2" w:rsidP="009B4F06"/>
        </w:tc>
      </w:tr>
      <w:tr w:rsidR="003D6BE6" w:rsidRPr="00AD2168" w14:paraId="2FDD394B" w14:textId="77777777" w:rsidTr="0063402D">
        <w:trPr>
          <w:trHeight w:val="390"/>
        </w:trPr>
        <w:tc>
          <w:tcPr>
            <w:tcW w:w="9059" w:type="dxa"/>
            <w:gridSpan w:val="5"/>
          </w:tcPr>
          <w:p w14:paraId="16BB70A5" w14:textId="540C7CAC" w:rsidR="003D6BE6" w:rsidRPr="00A73717" w:rsidRDefault="00660B04" w:rsidP="00A73717">
            <w:pPr>
              <w:pStyle w:val="Akapitzlist"/>
              <w:numPr>
                <w:ilvl w:val="0"/>
                <w:numId w:val="1"/>
              </w:numPr>
              <w:rPr>
                <w:b/>
                <w:bCs/>
              </w:rPr>
            </w:pPr>
            <w:r w:rsidRPr="00A73717">
              <w:rPr>
                <w:b/>
                <w:bCs/>
              </w:rPr>
              <w:lastRenderedPageBreak/>
              <w:t xml:space="preserve"> Kalkulacja realizacji zadania</w:t>
            </w:r>
          </w:p>
        </w:tc>
      </w:tr>
      <w:tr w:rsidR="00A73717" w14:paraId="4CE8F904" w14:textId="77777777" w:rsidTr="0063402D">
        <w:trPr>
          <w:trHeight w:val="450"/>
        </w:trPr>
        <w:tc>
          <w:tcPr>
            <w:tcW w:w="5662" w:type="dxa"/>
            <w:gridSpan w:val="3"/>
          </w:tcPr>
          <w:p w14:paraId="4FB29336" w14:textId="2DCD0D1C" w:rsidR="00A73717" w:rsidRDefault="00070789" w:rsidP="00070789">
            <w:r>
              <w:t>Cena jednostkowa brutto w zł za 1 punkt produktu rozliczeniowego</w:t>
            </w:r>
            <w:r w:rsidR="001A5B57">
              <w:t xml:space="preserve"> (usługi)</w:t>
            </w:r>
            <w:r>
              <w:t>:</w:t>
            </w:r>
          </w:p>
        </w:tc>
        <w:tc>
          <w:tcPr>
            <w:tcW w:w="3397" w:type="dxa"/>
            <w:gridSpan w:val="2"/>
            <w:shd w:val="clear" w:color="auto" w:fill="auto"/>
          </w:tcPr>
          <w:p w14:paraId="75B8390F" w14:textId="77777777" w:rsidR="00E3776A" w:rsidRDefault="00E3776A" w:rsidP="00070789"/>
          <w:p w14:paraId="03051B2B" w14:textId="5B1F23A5" w:rsidR="00070789" w:rsidRDefault="00070789" w:rsidP="00070789">
            <w:r>
              <w:t>..........................</w:t>
            </w:r>
            <w:r w:rsidR="00981585">
              <w:t>.............................</w:t>
            </w:r>
            <w:r>
              <w:t xml:space="preserve"> zł</w:t>
            </w:r>
          </w:p>
          <w:p w14:paraId="23E6160F" w14:textId="4D269C1C" w:rsidR="00A73717" w:rsidRDefault="00AA3665" w:rsidP="009B4F06">
            <w:r>
              <w:t>s</w:t>
            </w:r>
            <w:r w:rsidR="00070789">
              <w:t>łownie</w:t>
            </w:r>
            <w:r>
              <w:t xml:space="preserve">: </w:t>
            </w:r>
            <w:r w:rsidR="00070789">
              <w:t>........................................</w:t>
            </w:r>
            <w:r w:rsidR="009B24CF">
              <w:t xml:space="preserve"> zł</w:t>
            </w:r>
          </w:p>
        </w:tc>
      </w:tr>
    </w:tbl>
    <w:p w14:paraId="219A0CD1" w14:textId="77777777" w:rsidR="004C4E89" w:rsidRDefault="004C4E89" w:rsidP="00A770F5">
      <w:pPr>
        <w:spacing w:after="0"/>
        <w:rPr>
          <w:b/>
          <w:bCs/>
        </w:rPr>
      </w:pPr>
    </w:p>
    <w:p w14:paraId="3DAF8891" w14:textId="66F35F40" w:rsidR="002E29CF" w:rsidRPr="004F38A1" w:rsidRDefault="002E29CF" w:rsidP="00A770F5">
      <w:pPr>
        <w:spacing w:after="0"/>
        <w:rPr>
          <w:b/>
          <w:bCs/>
        </w:rPr>
      </w:pPr>
      <w:r>
        <w:rPr>
          <w:b/>
          <w:bCs/>
        </w:rPr>
        <w:t>Część Druga</w:t>
      </w:r>
    </w:p>
    <w:p w14:paraId="58C1740E" w14:textId="717B4741" w:rsidR="00287DC9" w:rsidRDefault="006A1CD6" w:rsidP="00C035E8">
      <w:pPr>
        <w:spacing w:after="0" w:line="240" w:lineRule="auto"/>
      </w:pPr>
      <w:r>
        <w:t>O</w:t>
      </w:r>
      <w:r w:rsidR="00287DC9">
        <w:t>świadczam, że:</w:t>
      </w:r>
    </w:p>
    <w:p w14:paraId="645ECF06" w14:textId="3D624819" w:rsidR="005A638D" w:rsidRPr="005A638D" w:rsidRDefault="00287DC9" w:rsidP="00C035E8">
      <w:pPr>
        <w:pStyle w:val="Akapitzlist"/>
        <w:numPr>
          <w:ilvl w:val="0"/>
          <w:numId w:val="2"/>
        </w:numPr>
        <w:spacing w:after="120" w:line="240" w:lineRule="auto"/>
        <w:ind w:hanging="357"/>
        <w:jc w:val="both"/>
        <w:rPr>
          <w:rStyle w:val="markedcontent"/>
        </w:rPr>
      </w:pPr>
      <w:r>
        <w:t xml:space="preserve">zapoznałem się </w:t>
      </w:r>
      <w:r w:rsidR="008E23F4">
        <w:t>z</w:t>
      </w:r>
      <w:r w:rsidR="00DC52C0">
        <w:t xml:space="preserve"> </w:t>
      </w:r>
      <w:r w:rsidR="00993D6D">
        <w:t xml:space="preserve">treścią </w:t>
      </w:r>
      <w:r w:rsidR="00F017DA" w:rsidRPr="007F1ACF">
        <w:rPr>
          <w:rStyle w:val="markedcontent"/>
          <w:rFonts w:cstheme="minorHAnsi"/>
        </w:rPr>
        <w:t>programu polityki zdrowotnej p</w:t>
      </w:r>
      <w:r w:rsidR="00F017DA">
        <w:rPr>
          <w:rStyle w:val="markedcontent"/>
          <w:rFonts w:cstheme="minorHAnsi"/>
        </w:rPr>
        <w:t xml:space="preserve">od nazwą </w:t>
      </w:r>
      <w:r w:rsidR="00F017DA" w:rsidRPr="007F1ACF">
        <w:rPr>
          <w:rStyle w:val="markedcontent"/>
          <w:rFonts w:cstheme="minorHAnsi"/>
        </w:rPr>
        <w:t>„</w:t>
      </w:r>
      <w:r w:rsidR="00F017DA" w:rsidRPr="009D723F">
        <w:rPr>
          <w:rStyle w:val="markedcontent"/>
          <w:rFonts w:ascii="Calibri" w:hAnsi="Calibri" w:cs="Calibri"/>
        </w:rPr>
        <w:t xml:space="preserve">Rehabilitacja lecznicza mieszkańców </w:t>
      </w:r>
      <w:r w:rsidR="00043746">
        <w:rPr>
          <w:rStyle w:val="markedcontent"/>
          <w:rFonts w:ascii="Calibri" w:hAnsi="Calibri" w:cs="Calibri"/>
        </w:rPr>
        <w:t>G</w:t>
      </w:r>
      <w:r w:rsidR="00F017DA" w:rsidRPr="009D723F">
        <w:rPr>
          <w:rStyle w:val="markedcontent"/>
          <w:rFonts w:ascii="Calibri" w:hAnsi="Calibri" w:cs="Calibri"/>
        </w:rPr>
        <w:t>miny Lesznowola</w:t>
      </w:r>
      <w:r w:rsidR="00F017DA" w:rsidRPr="007F1ACF">
        <w:rPr>
          <w:rStyle w:val="markedcontent"/>
          <w:rFonts w:cstheme="minorHAnsi"/>
        </w:rPr>
        <w:t>”</w:t>
      </w:r>
      <w:r w:rsidR="005A638D">
        <w:rPr>
          <w:rStyle w:val="markedcontent"/>
          <w:rFonts w:cstheme="minorHAnsi"/>
        </w:rPr>
        <w:t>;</w:t>
      </w:r>
    </w:p>
    <w:p w14:paraId="108E349A" w14:textId="77960966" w:rsidR="00287DC9" w:rsidRDefault="005A638D" w:rsidP="00C035E8">
      <w:pPr>
        <w:pStyle w:val="Akapitzlist"/>
        <w:numPr>
          <w:ilvl w:val="0"/>
          <w:numId w:val="2"/>
        </w:numPr>
        <w:spacing w:after="120" w:line="240" w:lineRule="auto"/>
        <w:ind w:hanging="357"/>
        <w:jc w:val="both"/>
      </w:pPr>
      <w:r>
        <w:rPr>
          <w:rStyle w:val="markedcontent"/>
          <w:rFonts w:cstheme="minorHAnsi"/>
        </w:rPr>
        <w:t xml:space="preserve">zapoznałem się z treścią </w:t>
      </w:r>
      <w:r w:rsidR="00DE0A88">
        <w:t>ogłoszeni</w:t>
      </w:r>
      <w:r w:rsidR="00993D6D">
        <w:t>a</w:t>
      </w:r>
      <w:r w:rsidR="00FC17AB">
        <w:t xml:space="preserve"> </w:t>
      </w:r>
      <w:r>
        <w:t>konkursu ofert</w:t>
      </w:r>
      <w:r w:rsidR="00993D3F">
        <w:t xml:space="preserve"> na wybór realizatora </w:t>
      </w:r>
      <w:r w:rsidR="00993D3F" w:rsidRPr="007F1ACF">
        <w:rPr>
          <w:rStyle w:val="markedcontent"/>
          <w:rFonts w:cstheme="minorHAnsi"/>
        </w:rPr>
        <w:t>programu polityki zdrowotnej p</w:t>
      </w:r>
      <w:r w:rsidR="00993D3F">
        <w:rPr>
          <w:rStyle w:val="markedcontent"/>
          <w:rFonts w:cstheme="minorHAnsi"/>
        </w:rPr>
        <w:t xml:space="preserve">od nazwą </w:t>
      </w:r>
      <w:r w:rsidR="00993D3F" w:rsidRPr="007F1ACF">
        <w:rPr>
          <w:rStyle w:val="markedcontent"/>
          <w:rFonts w:cstheme="minorHAnsi"/>
        </w:rPr>
        <w:t>„</w:t>
      </w:r>
      <w:r w:rsidR="00993D3F" w:rsidRPr="009D723F">
        <w:rPr>
          <w:rStyle w:val="markedcontent"/>
          <w:rFonts w:ascii="Calibri" w:hAnsi="Calibri" w:cs="Calibri"/>
        </w:rPr>
        <w:t xml:space="preserve">Rehabilitacja lecznicza mieszkańców </w:t>
      </w:r>
      <w:r w:rsidR="008356C1">
        <w:rPr>
          <w:rStyle w:val="markedcontent"/>
          <w:rFonts w:ascii="Calibri" w:hAnsi="Calibri" w:cs="Calibri"/>
        </w:rPr>
        <w:t>G</w:t>
      </w:r>
      <w:r w:rsidR="00993D3F" w:rsidRPr="009D723F">
        <w:rPr>
          <w:rStyle w:val="markedcontent"/>
          <w:rFonts w:ascii="Calibri" w:hAnsi="Calibri" w:cs="Calibri"/>
        </w:rPr>
        <w:t>miny Lesznowola</w:t>
      </w:r>
      <w:r w:rsidR="00107F5E">
        <w:rPr>
          <w:rStyle w:val="markedcontent"/>
          <w:rFonts w:ascii="Calibri" w:hAnsi="Calibri" w:cs="Calibri"/>
        </w:rPr>
        <w:t>” w r</w:t>
      </w:r>
      <w:r w:rsidR="00993D3F" w:rsidRPr="007F1ACF">
        <w:rPr>
          <w:rStyle w:val="markedcontent"/>
          <w:rFonts w:cstheme="minorHAnsi"/>
        </w:rPr>
        <w:t>oku</w:t>
      </w:r>
      <w:r w:rsidR="00993D3F">
        <w:rPr>
          <w:rStyle w:val="markedcontent"/>
          <w:rFonts w:cstheme="minorHAnsi"/>
        </w:rPr>
        <w:t xml:space="preserve"> </w:t>
      </w:r>
      <w:r w:rsidR="00993D3F" w:rsidRPr="007F1ACF">
        <w:rPr>
          <w:rStyle w:val="markedcontent"/>
          <w:rFonts w:cstheme="minorHAnsi"/>
        </w:rPr>
        <w:t>202</w:t>
      </w:r>
      <w:r w:rsidR="00107F5E">
        <w:rPr>
          <w:rStyle w:val="markedcontent"/>
          <w:rFonts w:cstheme="minorHAnsi"/>
        </w:rPr>
        <w:t>4</w:t>
      </w:r>
      <w:r w:rsidR="00287DC9">
        <w:t>;</w:t>
      </w:r>
    </w:p>
    <w:p w14:paraId="3A84A08F" w14:textId="2879B817" w:rsidR="00287DC9" w:rsidRDefault="00287DC9" w:rsidP="00C035E8">
      <w:pPr>
        <w:pStyle w:val="Akapitzlist"/>
        <w:numPr>
          <w:ilvl w:val="0"/>
          <w:numId w:val="2"/>
        </w:numPr>
        <w:spacing w:after="120" w:line="240" w:lineRule="auto"/>
        <w:ind w:hanging="357"/>
        <w:jc w:val="both"/>
      </w:pPr>
      <w:r>
        <w:t>spełniam wszystkie wymogi zawarte w ogłoszeniu o konkursie;</w:t>
      </w:r>
    </w:p>
    <w:p w14:paraId="0D1052A9" w14:textId="3E81E44F" w:rsidR="00287DC9" w:rsidRDefault="00287DC9" w:rsidP="00C035E8">
      <w:pPr>
        <w:pStyle w:val="Akapitzlist"/>
        <w:numPr>
          <w:ilvl w:val="0"/>
          <w:numId w:val="2"/>
        </w:numPr>
        <w:spacing w:after="120" w:line="240" w:lineRule="auto"/>
        <w:ind w:hanging="357"/>
        <w:jc w:val="both"/>
      </w:pPr>
      <w:r>
        <w:t>wszystkie podane w ofercie informacje są zgodne ze stanem faktycznym i prawnym;</w:t>
      </w:r>
    </w:p>
    <w:p w14:paraId="1C7B8750" w14:textId="7EA6131A" w:rsidR="00287DC9" w:rsidRDefault="00287DC9" w:rsidP="00C035E8">
      <w:pPr>
        <w:pStyle w:val="Akapitzlist"/>
        <w:numPr>
          <w:ilvl w:val="0"/>
          <w:numId w:val="2"/>
        </w:numPr>
        <w:spacing w:after="120" w:line="240" w:lineRule="auto"/>
        <w:ind w:hanging="357"/>
        <w:jc w:val="both"/>
      </w:pPr>
      <w:r>
        <w:t>przez okres realizacji zadania, zobowiązuję się do:</w:t>
      </w:r>
    </w:p>
    <w:p w14:paraId="658E128E" w14:textId="5DEDCD03" w:rsidR="00287DC9" w:rsidRDefault="00287DC9" w:rsidP="00C035E8">
      <w:pPr>
        <w:pStyle w:val="Akapitzlist"/>
        <w:numPr>
          <w:ilvl w:val="0"/>
          <w:numId w:val="4"/>
        </w:numPr>
        <w:spacing w:after="120" w:line="240" w:lineRule="auto"/>
        <w:ind w:hanging="357"/>
        <w:jc w:val="both"/>
      </w:pPr>
      <w:r>
        <w:t>zatrudni</w:t>
      </w:r>
      <w:r w:rsidR="007415CD">
        <w:t>a</w:t>
      </w:r>
      <w:r>
        <w:t xml:space="preserve">nia przy realizacji świadczeń </w:t>
      </w:r>
      <w:r w:rsidR="007415CD">
        <w:t xml:space="preserve">w ramach Programu </w:t>
      </w:r>
      <w:r>
        <w:t xml:space="preserve">osób </w:t>
      </w:r>
      <w:r w:rsidR="007415CD">
        <w:t>zgłoszonych do realizacji kontraktu z NFZ</w:t>
      </w:r>
      <w:r>
        <w:t>,</w:t>
      </w:r>
    </w:p>
    <w:p w14:paraId="15D79F6B" w14:textId="463D4A28" w:rsidR="00287DC9" w:rsidRDefault="00287DC9" w:rsidP="00C035E8">
      <w:pPr>
        <w:pStyle w:val="Akapitzlist"/>
        <w:numPr>
          <w:ilvl w:val="0"/>
          <w:numId w:val="4"/>
        </w:numPr>
        <w:spacing w:after="120" w:line="240" w:lineRule="auto"/>
        <w:ind w:hanging="357"/>
        <w:jc w:val="both"/>
      </w:pPr>
      <w:r>
        <w:t>zabezpieczenia warunków lokalowych oraz dostępu do materiałów niezbędnych do</w:t>
      </w:r>
      <w:r w:rsidR="008A4F8D">
        <w:t xml:space="preserve"> </w:t>
      </w:r>
      <w:r>
        <w:t>prawidłowego wykonania świadczenia i odpowiadających wymaganiom odrębnych przepisów,</w:t>
      </w:r>
    </w:p>
    <w:p w14:paraId="13CFB43F" w14:textId="31856D16" w:rsidR="00287DC9" w:rsidRDefault="00287DC9" w:rsidP="00C035E8">
      <w:pPr>
        <w:pStyle w:val="Akapitzlist"/>
        <w:numPr>
          <w:ilvl w:val="0"/>
          <w:numId w:val="4"/>
        </w:numPr>
        <w:spacing w:after="120" w:line="240" w:lineRule="auto"/>
        <w:ind w:hanging="357"/>
        <w:jc w:val="both"/>
      </w:pPr>
      <w:r>
        <w:t>zapewnienia specjalistycznego sprzętu i aparatury medycznej do wykonywania świadczeń</w:t>
      </w:r>
      <w:r w:rsidR="00436B98">
        <w:t xml:space="preserve"> </w:t>
      </w:r>
      <w:r>
        <w:t>zgodnych z wymaganiami odrębnych przepisów praw oraz posiadających aktualne przeglądy</w:t>
      </w:r>
      <w:r w:rsidR="009F3171">
        <w:br/>
      </w:r>
      <w:r>
        <w:t>techniczne potwierdzone w paszportach tych urządzeń</w:t>
      </w:r>
      <w:r w:rsidR="009F3171">
        <w:t>,</w:t>
      </w:r>
    </w:p>
    <w:p w14:paraId="5155AD45" w14:textId="64B023ED" w:rsidR="00287DC9" w:rsidRDefault="00287DC9" w:rsidP="00C035E8">
      <w:pPr>
        <w:pStyle w:val="Akapitzlist"/>
        <w:numPr>
          <w:ilvl w:val="0"/>
          <w:numId w:val="4"/>
        </w:numPr>
        <w:spacing w:after="120" w:line="240" w:lineRule="auto"/>
        <w:ind w:hanging="357"/>
        <w:jc w:val="both"/>
      </w:pPr>
      <w:r>
        <w:t xml:space="preserve">udzielania świadczeń zdrowotnych z zachowaniem najwyższej staranności, zgodnie </w:t>
      </w:r>
      <w:r w:rsidR="00E567E0">
        <w:br/>
      </w:r>
      <w:r>
        <w:t>ze</w:t>
      </w:r>
      <w:r w:rsidR="009F3171">
        <w:t xml:space="preserve"> </w:t>
      </w:r>
      <w:r>
        <w:t>wskazaniami aktualnej wiedzy, wszelkimi dostępnymi metodami i środkami, respektując prawa</w:t>
      </w:r>
      <w:r w:rsidR="00EA47DD">
        <w:t xml:space="preserve"> </w:t>
      </w:r>
      <w:r>
        <w:t>pacjenta, zgodnie z zasadami etyki zawodowej,</w:t>
      </w:r>
    </w:p>
    <w:p w14:paraId="59DD471F" w14:textId="0F6D9230" w:rsidR="00287DC9" w:rsidRDefault="00287DC9" w:rsidP="00C035E8">
      <w:pPr>
        <w:pStyle w:val="Akapitzlist"/>
        <w:numPr>
          <w:ilvl w:val="0"/>
          <w:numId w:val="4"/>
        </w:numPr>
        <w:spacing w:after="120" w:line="240" w:lineRule="auto"/>
        <w:ind w:hanging="357"/>
        <w:jc w:val="both"/>
      </w:pPr>
      <w:r>
        <w:t>utrzymywania ważnego ubezpieczenia od odpowiedzialności cywilnej</w:t>
      </w:r>
      <w:r w:rsidR="00BF6EA6">
        <w:t xml:space="preserve"> zgodnie z</w:t>
      </w:r>
      <w:r w:rsidR="00BF6EA6" w:rsidRPr="00BF6EA6">
        <w:t xml:space="preserve"> </w:t>
      </w:r>
      <w:r w:rsidR="00BF6EA6">
        <w:t>Rozporządzeniem Ministra Finansów z dnia 29 kwietnia 2019 r. w sprawie obowiązkowego ubezpieczenia odpowiedzialności cywilnej podmiotu wykonującego działalność leczniczą (Dz. U. poz. 866</w:t>
      </w:r>
      <w:r w:rsidR="001F2FBD">
        <w:t xml:space="preserve"> z późn. zm.</w:t>
      </w:r>
      <w:r w:rsidR="00BF6EA6">
        <w:t>)</w:t>
      </w:r>
      <w:r>
        <w:t xml:space="preserve"> przez cały okres realizacji świadczeń oraz niezmniejszania</w:t>
      </w:r>
      <w:r w:rsidR="00560B41">
        <w:br/>
      </w:r>
      <w:r>
        <w:t>zakresu ubezpieczenia,</w:t>
      </w:r>
    </w:p>
    <w:p w14:paraId="709B4006" w14:textId="5F8D8307" w:rsidR="00287DC9" w:rsidRDefault="00287DC9" w:rsidP="00C035E8">
      <w:pPr>
        <w:pStyle w:val="Akapitzlist"/>
        <w:numPr>
          <w:ilvl w:val="0"/>
          <w:numId w:val="4"/>
        </w:numPr>
        <w:spacing w:after="120" w:line="240" w:lineRule="auto"/>
        <w:ind w:hanging="357"/>
        <w:jc w:val="both"/>
      </w:pPr>
      <w:r>
        <w:t>zabezpieczenia standardu świadczeń zdrowotnych na poziomie nie gorszym niż określony</w:t>
      </w:r>
      <w:r w:rsidR="00560B41">
        <w:t xml:space="preserve"> </w:t>
      </w:r>
      <w:r>
        <w:t>niniejsza ofertą</w:t>
      </w:r>
      <w:r w:rsidR="00E567E0">
        <w:t>;</w:t>
      </w:r>
    </w:p>
    <w:p w14:paraId="7A6686C7" w14:textId="14D362A3" w:rsidR="00917AE3" w:rsidRPr="00917AE3" w:rsidRDefault="00917AE3" w:rsidP="00C035E8">
      <w:pPr>
        <w:pStyle w:val="Akapitzlist"/>
        <w:numPr>
          <w:ilvl w:val="0"/>
          <w:numId w:val="2"/>
        </w:numPr>
        <w:spacing w:after="120" w:line="240" w:lineRule="auto"/>
        <w:ind w:left="504" w:hanging="357"/>
        <w:jc w:val="both"/>
      </w:pPr>
      <w:bookmarkStart w:id="0" w:name="_Hlk103863291"/>
      <w:r w:rsidRPr="00917AE3">
        <w:t>oferowana cena jednostkowa brutto za 1 punkt rozliczeniowy nie będzie podlegała zmianom w trakcie realizacji umowy</w:t>
      </w:r>
      <w:bookmarkEnd w:id="0"/>
      <w:r w:rsidR="0034574B">
        <w:t>;</w:t>
      </w:r>
    </w:p>
    <w:p w14:paraId="396552F4" w14:textId="7B6097EE" w:rsidR="00287DC9" w:rsidRDefault="00287DC9" w:rsidP="00C035E8">
      <w:pPr>
        <w:pStyle w:val="Akapitzlist"/>
        <w:numPr>
          <w:ilvl w:val="0"/>
          <w:numId w:val="2"/>
        </w:numPr>
        <w:spacing w:after="120" w:line="240" w:lineRule="auto"/>
        <w:ind w:left="504" w:hanging="357"/>
        <w:jc w:val="both"/>
      </w:pPr>
      <w:r>
        <w:t xml:space="preserve">w przypadku uznania </w:t>
      </w:r>
      <w:r w:rsidR="00BE4406">
        <w:t xml:space="preserve">niniejszej </w:t>
      </w:r>
      <w:r>
        <w:t>oferty za najkorzystniejszą, zobowiązuj</w:t>
      </w:r>
      <w:r w:rsidR="00BE4406">
        <w:t>e</w:t>
      </w:r>
      <w:r>
        <w:t xml:space="preserve"> się</w:t>
      </w:r>
      <w:r w:rsidR="001D7D66">
        <w:t xml:space="preserve"> </w:t>
      </w:r>
      <w:r>
        <w:t xml:space="preserve">zawrzeć umowę </w:t>
      </w:r>
      <w:r w:rsidR="001D7D66">
        <w:br/>
      </w:r>
      <w:r>
        <w:t>w miejscu i terminie wskazanym przez Z</w:t>
      </w:r>
      <w:r w:rsidR="00457366">
        <w:t>amawiającego</w:t>
      </w:r>
      <w:r>
        <w:t>.</w:t>
      </w:r>
    </w:p>
    <w:p w14:paraId="702FD71C" w14:textId="35987616" w:rsidR="001D7D66" w:rsidRDefault="001D7D66" w:rsidP="00287DC9"/>
    <w:p w14:paraId="34F6F153" w14:textId="77777777" w:rsidR="00A37EF4" w:rsidRDefault="00A37EF4" w:rsidP="00287DC9"/>
    <w:p w14:paraId="542A8327" w14:textId="77777777" w:rsidR="001F2FBD" w:rsidRDefault="001F2FBD" w:rsidP="00287DC9"/>
    <w:p w14:paraId="7055359D" w14:textId="77777777" w:rsidR="001F2FBD" w:rsidRDefault="001F2FBD" w:rsidP="00287DC9"/>
    <w:p w14:paraId="7F2C29FD" w14:textId="0C5D9E27" w:rsidR="00287DC9" w:rsidRDefault="00287DC9" w:rsidP="00EB3878">
      <w:pPr>
        <w:spacing w:after="0"/>
      </w:pPr>
      <w:r>
        <w:t>.....................................</w:t>
      </w:r>
      <w:r w:rsidR="001D7D66">
        <w:t>................</w:t>
      </w:r>
      <w:r w:rsidR="00A37EF4">
        <w:tab/>
      </w:r>
      <w:r w:rsidR="007B014A">
        <w:t>……..</w:t>
      </w:r>
      <w:r>
        <w:t>.....................................</w:t>
      </w:r>
      <w:r w:rsidR="00A37EF4">
        <w:t>..................................</w:t>
      </w:r>
      <w:r w:rsidR="003D782F">
        <w:t>.....................</w:t>
      </w:r>
    </w:p>
    <w:p w14:paraId="15FE2021" w14:textId="4461B031" w:rsidR="00287DC9" w:rsidRDefault="00EB3878" w:rsidP="00504661">
      <w:pPr>
        <w:ind w:left="4248" w:hanging="3648"/>
      </w:pPr>
      <w:r>
        <w:t>m</w:t>
      </w:r>
      <w:r w:rsidR="00287DC9">
        <w:t xml:space="preserve">iejscowość, data </w:t>
      </w:r>
      <w:r w:rsidR="003D782F">
        <w:t xml:space="preserve">                            p</w:t>
      </w:r>
      <w:r w:rsidR="00CA1A3B">
        <w:t>odpis i pieczęć osoby/os</w:t>
      </w:r>
      <w:r w:rsidR="0086476E">
        <w:t>ób</w:t>
      </w:r>
      <w:r w:rsidR="00CA1A3B">
        <w:t xml:space="preserve"> upoważnionej/</w:t>
      </w:r>
      <w:r w:rsidR="00A707AA">
        <w:t>upoważnionych</w:t>
      </w:r>
      <w:r w:rsidR="00CA1A3B">
        <w:t xml:space="preserve"> </w:t>
      </w:r>
      <w:r w:rsidR="00CA1A3B">
        <w:br/>
      </w:r>
      <w:r w:rsidR="001C2244">
        <w:t xml:space="preserve">   </w:t>
      </w:r>
      <w:r w:rsidR="007B014A">
        <w:t xml:space="preserve">     </w:t>
      </w:r>
      <w:r w:rsidR="002B7D09">
        <w:t xml:space="preserve">  </w:t>
      </w:r>
      <w:r w:rsidR="00CA1A3B">
        <w:t xml:space="preserve">do reprezentowania </w:t>
      </w:r>
      <w:r w:rsidR="002B7D09">
        <w:t>O</w:t>
      </w:r>
      <w:r w:rsidR="00CA1A3B">
        <w:t xml:space="preserve">ferenta </w:t>
      </w:r>
      <w:r w:rsidR="002B7D09">
        <w:br/>
      </w:r>
      <w:r w:rsidR="00CA1A3B">
        <w:t>i składania</w:t>
      </w:r>
      <w:r w:rsidR="004D03A7">
        <w:t xml:space="preserve"> </w:t>
      </w:r>
      <w:r w:rsidR="00CA1A3B">
        <w:t>oświadczeń woli w jego imieniu</w:t>
      </w:r>
    </w:p>
    <w:p w14:paraId="74EB7B9C" w14:textId="77777777" w:rsidR="009B6681" w:rsidRDefault="00287DC9" w:rsidP="004C4E89">
      <w:r>
        <w:t xml:space="preserve"> </w:t>
      </w:r>
    </w:p>
    <w:p w14:paraId="6BBB012F" w14:textId="59A047B3" w:rsidR="00A770F5" w:rsidRPr="00A770F5" w:rsidRDefault="00A770F5" w:rsidP="004C4E89">
      <w:pPr>
        <w:rPr>
          <w:b/>
          <w:bCs/>
        </w:rPr>
      </w:pPr>
      <w:r w:rsidRPr="00A770F5">
        <w:rPr>
          <w:b/>
          <w:bCs/>
        </w:rPr>
        <w:lastRenderedPageBreak/>
        <w:t xml:space="preserve">Część </w:t>
      </w:r>
      <w:r w:rsidR="002449E1">
        <w:rPr>
          <w:b/>
          <w:bCs/>
        </w:rPr>
        <w:t>T</w:t>
      </w:r>
      <w:r w:rsidRPr="00A770F5">
        <w:rPr>
          <w:b/>
          <w:bCs/>
        </w:rPr>
        <w:t>rzecia</w:t>
      </w:r>
    </w:p>
    <w:p w14:paraId="512359EB" w14:textId="65759AA8" w:rsidR="00287DC9" w:rsidRDefault="00287DC9" w:rsidP="00222C66">
      <w:pPr>
        <w:spacing w:after="120" w:line="240" w:lineRule="auto"/>
        <w:jc w:val="both"/>
      </w:pPr>
      <w:r>
        <w:t>Załączniki do niniejszej oferty:</w:t>
      </w:r>
    </w:p>
    <w:p w14:paraId="53991647" w14:textId="3E8D153C" w:rsidR="00287DC9" w:rsidRDefault="002D27FC" w:rsidP="00344737">
      <w:pPr>
        <w:pStyle w:val="Akapitzlist"/>
        <w:numPr>
          <w:ilvl w:val="0"/>
          <w:numId w:val="10"/>
        </w:numPr>
        <w:jc w:val="both"/>
      </w:pPr>
      <w:r>
        <w:t>K</w:t>
      </w:r>
      <w:r w:rsidR="00287DC9">
        <w:t>opia wypisu z rejestru podmiotów wykonujących działalność leczniczą, o którym mowa</w:t>
      </w:r>
      <w:r w:rsidR="00DE2BC4">
        <w:t xml:space="preserve"> </w:t>
      </w:r>
      <w:r w:rsidR="00287DC9">
        <w:t xml:space="preserve">w art. 106 </w:t>
      </w:r>
      <w:r w:rsidR="00DE2BC4">
        <w:br/>
      </w:r>
      <w:r w:rsidR="00287DC9">
        <w:t>w związku z art. 217 ustawy z dnia 15 kwietnia 2011r. o działalności leczniczej (Dz.U. z 202</w:t>
      </w:r>
      <w:r w:rsidR="001F2FBD">
        <w:t>4</w:t>
      </w:r>
      <w:r w:rsidR="00AE682A">
        <w:t xml:space="preserve"> </w:t>
      </w:r>
      <w:r w:rsidR="00287DC9">
        <w:t xml:space="preserve">r. poz. </w:t>
      </w:r>
      <w:r w:rsidR="001F2FBD">
        <w:t>799</w:t>
      </w:r>
      <w:r w:rsidR="00287DC9">
        <w:t>), zgodnego ze stanem faktycznym i prawnym</w:t>
      </w:r>
      <w:r>
        <w:t>.</w:t>
      </w:r>
    </w:p>
    <w:p w14:paraId="3A7C012D" w14:textId="1A89C047" w:rsidR="00287DC9" w:rsidRDefault="00344737" w:rsidP="00BE3030">
      <w:pPr>
        <w:pStyle w:val="Akapitzlist"/>
        <w:numPr>
          <w:ilvl w:val="0"/>
          <w:numId w:val="10"/>
        </w:numPr>
        <w:jc w:val="both"/>
      </w:pPr>
      <w:r>
        <w:t>A</w:t>
      </w:r>
      <w:r w:rsidR="00287DC9">
        <w:t>ktualny odpis z Krajowego Rejestru Sądowego lub innego dokumentu potwierdzającego</w:t>
      </w:r>
      <w:r w:rsidR="00706E89">
        <w:t xml:space="preserve">  </w:t>
      </w:r>
      <w:r w:rsidR="00287DC9">
        <w:t>zarejestrowaną działalność, wystawionego nie wcześniej niż 6 miesięcy przed upływem</w:t>
      </w:r>
      <w:r w:rsidR="00706E89">
        <w:t xml:space="preserve"> </w:t>
      </w:r>
      <w:r w:rsidR="00287DC9">
        <w:t>terminu składania ofert. Jeżeli działania organów uprawnionych do reprezentacji wymagają</w:t>
      </w:r>
      <w:r w:rsidR="00706E89">
        <w:t xml:space="preserve"> </w:t>
      </w:r>
      <w:r w:rsidR="00287DC9">
        <w:t>odrębnych upoważnień – stosowne upoważnienia udzielone tym organom.</w:t>
      </w:r>
    </w:p>
    <w:p w14:paraId="31A2152C" w14:textId="3AE49F5F" w:rsidR="00A13765" w:rsidRDefault="00A13765" w:rsidP="00BE3030">
      <w:pPr>
        <w:pStyle w:val="Akapitzlist"/>
        <w:numPr>
          <w:ilvl w:val="0"/>
          <w:numId w:val="10"/>
        </w:numPr>
        <w:jc w:val="both"/>
      </w:pPr>
      <w:r>
        <w:t>O</w:t>
      </w:r>
      <w:r w:rsidRPr="00A13765">
        <w:t>świadczenie oferenta, że  realizacja świadczeń będzie się odbywała przez personel zgłoszony do realizacji kontraktu z NFZ</w:t>
      </w:r>
    </w:p>
    <w:p w14:paraId="4245EB25" w14:textId="50771FBF" w:rsidR="00287DC9" w:rsidRDefault="00706E89" w:rsidP="00344737">
      <w:pPr>
        <w:pStyle w:val="Akapitzlist"/>
        <w:numPr>
          <w:ilvl w:val="0"/>
          <w:numId w:val="10"/>
        </w:numPr>
        <w:jc w:val="both"/>
      </w:pPr>
      <w:r>
        <w:t>S</w:t>
      </w:r>
      <w:r w:rsidR="00287DC9">
        <w:t xml:space="preserve">tatut (jeżeli </w:t>
      </w:r>
      <w:r w:rsidR="00C63EFA">
        <w:t xml:space="preserve">podmiot go </w:t>
      </w:r>
      <w:r w:rsidR="00287DC9">
        <w:t>posiada)</w:t>
      </w:r>
      <w:r>
        <w:t>.</w:t>
      </w:r>
    </w:p>
    <w:p w14:paraId="39BD7853" w14:textId="5F9F17F5" w:rsidR="00BF6EA6" w:rsidRDefault="00C63EFA" w:rsidP="00BF6EA6">
      <w:pPr>
        <w:pStyle w:val="Akapitzlist"/>
        <w:numPr>
          <w:ilvl w:val="0"/>
          <w:numId w:val="10"/>
        </w:numPr>
        <w:jc w:val="both"/>
      </w:pPr>
      <w:r>
        <w:t>K</w:t>
      </w:r>
      <w:r w:rsidR="00287DC9">
        <w:t>opi</w:t>
      </w:r>
      <w:r w:rsidR="00BF6EA6">
        <w:t>a</w:t>
      </w:r>
      <w:r w:rsidR="00287DC9">
        <w:t xml:space="preserve"> aktualnej polisy zawarcia umowy od odpowiedzialności cywilnej </w:t>
      </w:r>
      <w:r w:rsidR="00BF6EA6">
        <w:t>zgodna z Rozporządzeniem Ministra Finansów z dnia 29 kwietnia 2019 r. w sprawie obowiązkowego ubezpieczenia odpowiedzialności cywilnej podmiotu wykonującego działalność leczniczą (Dz. U. poz. 866</w:t>
      </w:r>
      <w:r w:rsidR="001F2FBD">
        <w:t xml:space="preserve"> z późn. zm.</w:t>
      </w:r>
      <w:r w:rsidR="00BF6EA6">
        <w:t>)</w:t>
      </w:r>
      <w:r w:rsidR="004C4E89">
        <w:t>.</w:t>
      </w:r>
    </w:p>
    <w:p w14:paraId="6FFA2EB3" w14:textId="59D9FA96" w:rsidR="00287DC9" w:rsidRDefault="00287DC9" w:rsidP="004C4E89">
      <w:pPr>
        <w:pStyle w:val="Akapitzlist"/>
        <w:numPr>
          <w:ilvl w:val="0"/>
          <w:numId w:val="10"/>
        </w:numPr>
        <w:jc w:val="both"/>
      </w:pPr>
      <w:r>
        <w:t>Decyzje w sprawie nadania n</w:t>
      </w:r>
      <w:r w:rsidR="00126BB8">
        <w:t>umeru</w:t>
      </w:r>
      <w:r>
        <w:t xml:space="preserve"> NIP</w:t>
      </w:r>
      <w:r w:rsidR="00126BB8">
        <w:t>.</w:t>
      </w:r>
    </w:p>
    <w:p w14:paraId="6BDE8568" w14:textId="1BC4E1A4" w:rsidR="00287DC9" w:rsidRDefault="00287DC9" w:rsidP="00344737">
      <w:pPr>
        <w:pStyle w:val="Akapitzlist"/>
        <w:numPr>
          <w:ilvl w:val="0"/>
          <w:numId w:val="10"/>
        </w:numPr>
        <w:jc w:val="both"/>
      </w:pPr>
      <w:r>
        <w:t>Zaświadczenie o n</w:t>
      </w:r>
      <w:r w:rsidR="00126BB8">
        <w:t>umerze</w:t>
      </w:r>
      <w:r>
        <w:t xml:space="preserve"> REGON</w:t>
      </w:r>
      <w:r w:rsidR="00126BB8">
        <w:t>.</w:t>
      </w:r>
    </w:p>
    <w:p w14:paraId="52B0D4B3" w14:textId="4DD21DEB" w:rsidR="00287DC9" w:rsidRDefault="00126BB8" w:rsidP="00344737">
      <w:pPr>
        <w:pStyle w:val="Akapitzlist"/>
        <w:numPr>
          <w:ilvl w:val="0"/>
          <w:numId w:val="10"/>
        </w:numPr>
        <w:jc w:val="both"/>
      </w:pPr>
      <w:r>
        <w:t>I</w:t>
      </w:r>
      <w:r w:rsidR="00287DC9">
        <w:t>nne dokumenty:</w:t>
      </w:r>
    </w:p>
    <w:p w14:paraId="64DCC2D9" w14:textId="13D378D6" w:rsidR="00287DC9" w:rsidRDefault="00287DC9" w:rsidP="00287DC9">
      <w:r>
        <w:t>...........................................................................................................</w:t>
      </w:r>
      <w:r w:rsidR="002F1324">
        <w:t>........................................................</w:t>
      </w:r>
    </w:p>
    <w:p w14:paraId="042BE749" w14:textId="353D9BB3" w:rsidR="00287DC9" w:rsidRDefault="00287DC9" w:rsidP="00287DC9">
      <w:r>
        <w:t>...........................................................................................................</w:t>
      </w:r>
      <w:r w:rsidR="002F1324">
        <w:t>........................................................</w:t>
      </w:r>
    </w:p>
    <w:p w14:paraId="235496F1" w14:textId="3D54CC72" w:rsidR="00287DC9" w:rsidRDefault="00287DC9" w:rsidP="00287DC9">
      <w:r>
        <w:t>.....................................</w:t>
      </w:r>
      <w:r w:rsidR="002F1324">
        <w:t>..............................................................................................................................</w:t>
      </w:r>
    </w:p>
    <w:p w14:paraId="79341298" w14:textId="4B783BF6" w:rsidR="006F556F" w:rsidRDefault="006F556F" w:rsidP="00287DC9"/>
    <w:p w14:paraId="48C7C236" w14:textId="77777777" w:rsidR="00F248B1" w:rsidRDefault="00F248B1" w:rsidP="00287DC9"/>
    <w:p w14:paraId="68947010" w14:textId="77777777" w:rsidR="00F248B1" w:rsidRDefault="00F248B1" w:rsidP="00287DC9"/>
    <w:p w14:paraId="4D73E932" w14:textId="5EB7D272" w:rsidR="006F556F" w:rsidRDefault="006F556F" w:rsidP="00A15A87">
      <w:pPr>
        <w:spacing w:after="0" w:line="240" w:lineRule="auto"/>
      </w:pPr>
      <w:r>
        <w:t>……………………………………….</w:t>
      </w:r>
      <w:r>
        <w:tab/>
      </w:r>
      <w:r>
        <w:tab/>
        <w:t>………………………………………………………</w:t>
      </w:r>
      <w:r w:rsidR="006E0669">
        <w:t>…………</w:t>
      </w:r>
      <w:r w:rsidR="0034782E">
        <w:t>………………</w:t>
      </w:r>
      <w:r w:rsidR="002B7D09">
        <w:t>………….</w:t>
      </w:r>
    </w:p>
    <w:p w14:paraId="6432D3A1" w14:textId="5EDB0F32" w:rsidR="00F721A1" w:rsidRDefault="00EE5492" w:rsidP="004C4E89">
      <w:pPr>
        <w:spacing w:line="100" w:lineRule="atLeast"/>
        <w:ind w:left="4248" w:hanging="3843"/>
      </w:pPr>
      <w:r>
        <w:t xml:space="preserve">miejscowość, </w:t>
      </w:r>
      <w:r w:rsidR="00287DC9">
        <w:t>data</w:t>
      </w:r>
      <w:r>
        <w:t xml:space="preserve"> </w:t>
      </w:r>
      <w:r w:rsidR="002B7D09">
        <w:t xml:space="preserve">                                </w:t>
      </w:r>
      <w:r w:rsidR="0034782E">
        <w:t>p</w:t>
      </w:r>
      <w:r w:rsidR="00A15A87">
        <w:t>odpis i pieczęć osoby/osób</w:t>
      </w:r>
      <w:r w:rsidR="006E0669">
        <w:t xml:space="preserve"> </w:t>
      </w:r>
      <w:r w:rsidR="0034782E">
        <w:t xml:space="preserve"> </w:t>
      </w:r>
      <w:r w:rsidR="00A15A87">
        <w:t>upoważnionej/</w:t>
      </w:r>
      <w:r w:rsidR="002B7D09">
        <w:t>upoważnio</w:t>
      </w:r>
      <w:r w:rsidR="00A15A87">
        <w:t xml:space="preserve">nych </w:t>
      </w:r>
      <w:r w:rsidR="0034782E">
        <w:br/>
      </w:r>
      <w:r w:rsidR="00D70634">
        <w:t xml:space="preserve">                </w:t>
      </w:r>
      <w:r w:rsidR="00A15A87">
        <w:t>do reprezent</w:t>
      </w:r>
      <w:r w:rsidR="0034782E">
        <w:t xml:space="preserve">owania </w:t>
      </w:r>
      <w:r w:rsidR="002B7D09">
        <w:t>O</w:t>
      </w:r>
      <w:r w:rsidR="0034782E">
        <w:t xml:space="preserve">ferenta </w:t>
      </w:r>
      <w:r w:rsidR="00D70634">
        <w:br/>
        <w:t xml:space="preserve">    </w:t>
      </w:r>
      <w:r w:rsidR="0034782E">
        <w:t>i składania oświadczeń woli w jego imieniu</w:t>
      </w:r>
    </w:p>
    <w:p w14:paraId="4E76D668" w14:textId="77777777" w:rsidR="00C035E8" w:rsidRDefault="00C035E8" w:rsidP="00C035E8">
      <w:pPr>
        <w:suppressAutoHyphens/>
        <w:spacing w:after="0" w:line="360" w:lineRule="auto"/>
        <w:ind w:firstLine="708"/>
        <w:jc w:val="center"/>
        <w:rPr>
          <w:rFonts w:eastAsia="Times New Roman" w:cstheme="minorHAnsi"/>
          <w:b/>
          <w:bCs/>
          <w:lang w:eastAsia="zh-CN"/>
        </w:rPr>
      </w:pPr>
    </w:p>
    <w:p w14:paraId="2D0E4C25" w14:textId="77777777" w:rsidR="00C035E8" w:rsidRDefault="00C035E8" w:rsidP="00C035E8">
      <w:pPr>
        <w:suppressAutoHyphens/>
        <w:spacing w:after="0" w:line="360" w:lineRule="auto"/>
        <w:ind w:firstLine="708"/>
        <w:jc w:val="center"/>
        <w:rPr>
          <w:rFonts w:eastAsia="Times New Roman" w:cstheme="minorHAnsi"/>
          <w:b/>
          <w:bCs/>
          <w:lang w:eastAsia="zh-CN"/>
        </w:rPr>
      </w:pPr>
    </w:p>
    <w:p w14:paraId="0A952C0A" w14:textId="77777777" w:rsidR="00F248B1" w:rsidRPr="00F248B1" w:rsidRDefault="00F248B1" w:rsidP="00F248B1">
      <w:pPr>
        <w:suppressAutoHyphens/>
        <w:spacing w:after="0" w:line="360" w:lineRule="auto"/>
        <w:ind w:firstLine="708"/>
        <w:jc w:val="center"/>
        <w:rPr>
          <w:rFonts w:eastAsia="Times New Roman" w:cstheme="minorHAnsi"/>
          <w:b/>
          <w:bCs/>
          <w:sz w:val="18"/>
          <w:szCs w:val="18"/>
          <w:lang w:eastAsia="zh-CN"/>
        </w:rPr>
      </w:pPr>
      <w:r w:rsidRPr="00F248B1">
        <w:rPr>
          <w:rFonts w:eastAsia="Times New Roman" w:cstheme="minorHAnsi"/>
          <w:b/>
          <w:bCs/>
          <w:sz w:val="18"/>
          <w:szCs w:val="18"/>
          <w:lang w:eastAsia="zh-CN"/>
        </w:rPr>
        <w:t>Obowiązek informacyjny dla oferentów</w:t>
      </w:r>
    </w:p>
    <w:p w14:paraId="17C734F5" w14:textId="77777777" w:rsidR="00F248B1" w:rsidRPr="00FB476D" w:rsidRDefault="00F248B1" w:rsidP="00F248B1">
      <w:pPr>
        <w:suppressAutoHyphens/>
        <w:spacing w:after="0" w:line="360" w:lineRule="auto"/>
        <w:ind w:firstLine="708"/>
        <w:jc w:val="center"/>
        <w:rPr>
          <w:rFonts w:eastAsia="Times New Roman" w:cstheme="minorHAnsi"/>
          <w:b/>
          <w:bCs/>
          <w:sz w:val="18"/>
          <w:szCs w:val="18"/>
          <w:lang w:eastAsia="zh-CN"/>
        </w:rPr>
      </w:pPr>
    </w:p>
    <w:p w14:paraId="50474CC1" w14:textId="77777777" w:rsidR="00F248B1" w:rsidRPr="00910778" w:rsidRDefault="00F248B1" w:rsidP="00F248B1">
      <w:pPr>
        <w:suppressAutoHyphens/>
        <w:spacing w:after="0" w:line="360" w:lineRule="auto"/>
        <w:ind w:firstLine="708"/>
        <w:jc w:val="both"/>
        <w:rPr>
          <w:rFonts w:eastAsia="Times New Roman" w:cstheme="minorHAnsi"/>
          <w:sz w:val="18"/>
          <w:szCs w:val="18"/>
          <w:u w:val="single"/>
          <w:lang w:eastAsia="zh-CN"/>
        </w:rPr>
      </w:pPr>
      <w:r w:rsidRPr="00910778">
        <w:rPr>
          <w:rFonts w:eastAsia="Times New Roman" w:cstheme="minorHAnsi"/>
          <w:sz w:val="18"/>
          <w:szCs w:val="18"/>
          <w:u w:val="single"/>
          <w:lang w:eastAsia="zh-CN"/>
        </w:rPr>
        <w:t>Obowiązek informacyjny z art. 13 RODO</w:t>
      </w:r>
    </w:p>
    <w:p w14:paraId="5A587954" w14:textId="77777777" w:rsidR="00F248B1" w:rsidRPr="00910778" w:rsidRDefault="00F248B1" w:rsidP="00F248B1">
      <w:pPr>
        <w:suppressAutoHyphens/>
        <w:spacing w:after="0" w:line="240" w:lineRule="auto"/>
        <w:ind w:firstLine="709"/>
        <w:jc w:val="both"/>
        <w:rPr>
          <w:rFonts w:cstheme="minorHAnsi"/>
          <w:sz w:val="18"/>
          <w:szCs w:val="18"/>
        </w:rPr>
      </w:pPr>
      <w:r w:rsidRPr="00910778">
        <w:rPr>
          <w:rFonts w:cstheme="minorHAnsi"/>
          <w:sz w:val="18"/>
          <w:szCs w:val="18"/>
        </w:rPr>
        <w:t xml:space="preserve">Zgodnie z art. 13 rozporządzenia Parlamentu Europejskiego i Rady (UE) 2016/679 z dnia 27 kwietnia 2016 r. </w:t>
      </w:r>
      <w:r>
        <w:rPr>
          <w:rFonts w:cstheme="minorHAnsi"/>
          <w:sz w:val="18"/>
          <w:szCs w:val="18"/>
        </w:rPr>
        <w:br/>
      </w:r>
      <w:r w:rsidRPr="00910778">
        <w:rPr>
          <w:rFonts w:cstheme="minorHAnsi"/>
          <w:sz w:val="18"/>
          <w:szCs w:val="18"/>
        </w:rPr>
        <w:t>w sprawie ochrony osób fizycznych w związku z przetwarzaniem danych osobowych i w sprawie swobodnego przepływu takich danych oraz uchylenia dyrektywy 95/46/WE , informujemy iż:</w:t>
      </w:r>
    </w:p>
    <w:p w14:paraId="0F3376F7" w14:textId="39E5C2B3" w:rsidR="00F248B1" w:rsidRPr="00910778" w:rsidRDefault="00F248B1" w:rsidP="00F248B1">
      <w:pPr>
        <w:numPr>
          <w:ilvl w:val="0"/>
          <w:numId w:val="15"/>
        </w:numPr>
        <w:suppressAutoHyphens/>
        <w:spacing w:after="0" w:line="240" w:lineRule="auto"/>
        <w:ind w:left="567" w:hanging="425"/>
        <w:contextualSpacing/>
        <w:jc w:val="both"/>
        <w:rPr>
          <w:rFonts w:cstheme="minorHAnsi"/>
          <w:sz w:val="18"/>
          <w:szCs w:val="18"/>
        </w:rPr>
      </w:pPr>
      <w:r w:rsidRPr="00910778">
        <w:rPr>
          <w:rFonts w:cstheme="minorHAnsi"/>
          <w:sz w:val="18"/>
          <w:szCs w:val="18"/>
        </w:rPr>
        <w:t>administratorem danych osobowych jest Gmina Lesznowola, ul. Gminna 60, 05-506 Lesznowola. Dane kontaktowe: Gmina Lesznowola, ul. Gminna 60, 05-506 Lesznowola, tel. (22) 757-93-40, fax. (22) 757-92-70,</w:t>
      </w:r>
      <w:r w:rsidR="005617C4">
        <w:rPr>
          <w:rFonts w:cstheme="minorHAnsi"/>
          <w:sz w:val="18"/>
          <w:szCs w:val="18"/>
        </w:rPr>
        <w:t xml:space="preserve"> </w:t>
      </w:r>
      <w:r w:rsidRPr="00910778">
        <w:rPr>
          <w:rFonts w:cstheme="minorHAnsi"/>
          <w:sz w:val="18"/>
          <w:szCs w:val="18"/>
        </w:rPr>
        <w:t>email:</w:t>
      </w:r>
      <w:r w:rsidR="005617C4">
        <w:rPr>
          <w:rFonts w:cstheme="minorHAnsi"/>
          <w:sz w:val="18"/>
          <w:szCs w:val="18"/>
        </w:rPr>
        <w:t xml:space="preserve"> </w:t>
      </w:r>
      <w:r w:rsidRPr="00910778">
        <w:rPr>
          <w:rFonts w:cstheme="minorHAnsi"/>
          <w:sz w:val="18"/>
          <w:szCs w:val="18"/>
        </w:rPr>
        <w:t> </w:t>
      </w:r>
      <w:hyperlink r:id="rId7" w:history="1">
        <w:r w:rsidRPr="0076205C">
          <w:rPr>
            <w:rStyle w:val="Hipercze"/>
            <w:rFonts w:cstheme="minorHAnsi"/>
            <w:sz w:val="18"/>
            <w:szCs w:val="18"/>
          </w:rPr>
          <w:t>rodo@lesznowola.pl</w:t>
        </w:r>
      </w:hyperlink>
      <w:r>
        <w:rPr>
          <w:rFonts w:cstheme="minorHAnsi"/>
          <w:sz w:val="18"/>
          <w:szCs w:val="18"/>
        </w:rPr>
        <w:t xml:space="preserve"> , </w:t>
      </w:r>
    </w:p>
    <w:p w14:paraId="4467A757" w14:textId="77777777" w:rsidR="00F248B1" w:rsidRPr="00910778" w:rsidRDefault="00F248B1" w:rsidP="00F248B1">
      <w:pPr>
        <w:numPr>
          <w:ilvl w:val="0"/>
          <w:numId w:val="15"/>
        </w:numPr>
        <w:suppressAutoHyphens/>
        <w:spacing w:after="0" w:line="240" w:lineRule="auto"/>
        <w:ind w:left="567" w:hanging="425"/>
        <w:contextualSpacing/>
        <w:jc w:val="both"/>
        <w:rPr>
          <w:rFonts w:cstheme="minorHAnsi"/>
          <w:sz w:val="18"/>
          <w:szCs w:val="18"/>
        </w:rPr>
      </w:pPr>
      <w:r w:rsidRPr="00910778">
        <w:rPr>
          <w:rFonts w:cstheme="minorHAnsi"/>
          <w:sz w:val="18"/>
          <w:szCs w:val="18"/>
        </w:rPr>
        <w:t>dane kontaktowe inspektora ochrony danych: mail: inspektor@lesznowola.pl, adres do korespondencji: Inspektor ochrony danych, Gmina Lesznowola, ul. Gminna 60, 05-506 Lesznowola,</w:t>
      </w:r>
    </w:p>
    <w:p w14:paraId="578B84A1" w14:textId="3241F3B7" w:rsidR="00F248B1" w:rsidRPr="00910778" w:rsidRDefault="00F248B1" w:rsidP="00F248B1">
      <w:pPr>
        <w:numPr>
          <w:ilvl w:val="0"/>
          <w:numId w:val="15"/>
        </w:numPr>
        <w:suppressAutoHyphens/>
        <w:spacing w:after="0" w:line="240" w:lineRule="auto"/>
        <w:ind w:left="567" w:hanging="425"/>
        <w:contextualSpacing/>
        <w:jc w:val="both"/>
        <w:rPr>
          <w:rFonts w:eastAsia="Times New Roman" w:cstheme="minorHAnsi"/>
          <w:sz w:val="18"/>
          <w:szCs w:val="18"/>
          <w:lang w:eastAsia="zh-CN"/>
        </w:rPr>
      </w:pPr>
      <w:r w:rsidRPr="00910778">
        <w:rPr>
          <w:rFonts w:eastAsia="Times New Roman" w:cstheme="minorHAnsi"/>
          <w:sz w:val="18"/>
          <w:szCs w:val="18"/>
          <w:lang w:eastAsia="zh-CN"/>
        </w:rPr>
        <w:t xml:space="preserve">dane osobowe przetwarzane są w celu podpisania umowy na </w:t>
      </w:r>
      <w:r>
        <w:rPr>
          <w:rFonts w:eastAsia="Times New Roman" w:cstheme="minorHAnsi"/>
          <w:sz w:val="18"/>
          <w:szCs w:val="18"/>
          <w:lang w:eastAsia="zh-CN"/>
        </w:rPr>
        <w:t xml:space="preserve">realizację </w:t>
      </w:r>
      <w:r w:rsidRPr="00910778">
        <w:rPr>
          <w:rFonts w:eastAsia="Times New Roman" w:cstheme="minorHAnsi"/>
          <w:sz w:val="18"/>
          <w:szCs w:val="18"/>
          <w:lang w:eastAsia="zh-CN"/>
        </w:rPr>
        <w:t>w roku 202</w:t>
      </w:r>
      <w:r w:rsidR="001F2FBD">
        <w:rPr>
          <w:rFonts w:eastAsia="Times New Roman" w:cstheme="minorHAnsi"/>
          <w:sz w:val="18"/>
          <w:szCs w:val="18"/>
          <w:lang w:eastAsia="zh-CN"/>
        </w:rPr>
        <w:t>4</w:t>
      </w:r>
      <w:r w:rsidRPr="00910778">
        <w:rPr>
          <w:rFonts w:eastAsia="Times New Roman" w:cstheme="minorHAnsi"/>
          <w:sz w:val="18"/>
          <w:szCs w:val="18"/>
          <w:lang w:eastAsia="zh-CN"/>
        </w:rPr>
        <w:t xml:space="preserve"> </w:t>
      </w:r>
      <w:r w:rsidRPr="000B3C98">
        <w:rPr>
          <w:rFonts w:eastAsia="Times New Roman" w:cstheme="minorHAnsi"/>
          <w:sz w:val="18"/>
          <w:szCs w:val="18"/>
          <w:lang w:eastAsia="zh-CN"/>
        </w:rPr>
        <w:t>programu polityki zdrowotnej pod nazwą „Rehabilitacja lecznicza mieszkańców Gminy Lesznowola”</w:t>
      </w:r>
      <w:r w:rsidRPr="00910778">
        <w:rPr>
          <w:rFonts w:eastAsia="Times New Roman" w:cstheme="minorHAnsi"/>
          <w:sz w:val="18"/>
          <w:szCs w:val="18"/>
          <w:lang w:eastAsia="zh-CN"/>
        </w:rPr>
        <w:t xml:space="preserve">, </w:t>
      </w:r>
    </w:p>
    <w:p w14:paraId="1E6BEE08" w14:textId="77777777" w:rsidR="00F248B1" w:rsidRPr="00910778" w:rsidRDefault="00F248B1" w:rsidP="00F248B1">
      <w:pPr>
        <w:pStyle w:val="Akapitzlist"/>
        <w:numPr>
          <w:ilvl w:val="0"/>
          <w:numId w:val="15"/>
        </w:numPr>
        <w:spacing w:after="0" w:line="240" w:lineRule="auto"/>
        <w:ind w:left="567" w:hanging="425"/>
        <w:jc w:val="both"/>
        <w:rPr>
          <w:rFonts w:eastAsia="Times New Roman" w:cstheme="minorHAnsi"/>
          <w:sz w:val="18"/>
          <w:szCs w:val="18"/>
          <w:lang w:eastAsia="zh-CN"/>
        </w:rPr>
      </w:pPr>
      <w:r w:rsidRPr="00910778">
        <w:rPr>
          <w:rFonts w:eastAsia="Times New Roman" w:cstheme="minorHAnsi"/>
          <w:sz w:val="18"/>
          <w:szCs w:val="18"/>
          <w:lang w:eastAsia="zh-CN"/>
        </w:rPr>
        <w:lastRenderedPageBreak/>
        <w:t xml:space="preserve">podstawę przetwarzania danych osobowych stanowi art. 6 ust. 1 lit. b) i c) RODO – wskazane przepisy pozwalają administratorowi danych na podjęcie działań przed zawarciem umowy z osoba, której dane dotyczą lub wykonanie umowy, której stroną jest osoba, której dane dotyczą; wypełnienie obowiązku prawnego ciążącego na administratorze danych osobowych wynikającego z następujących przepisów: </w:t>
      </w:r>
    </w:p>
    <w:p w14:paraId="2D975EB5" w14:textId="77777777" w:rsidR="00F248B1" w:rsidRPr="00910778" w:rsidRDefault="00F248B1" w:rsidP="00F248B1">
      <w:pPr>
        <w:pStyle w:val="Akapitzlist"/>
        <w:numPr>
          <w:ilvl w:val="0"/>
          <w:numId w:val="12"/>
        </w:numPr>
        <w:spacing w:after="0" w:line="240" w:lineRule="auto"/>
        <w:ind w:left="993" w:hanging="283"/>
        <w:jc w:val="both"/>
        <w:rPr>
          <w:rFonts w:eastAsia="Times New Roman" w:cstheme="minorHAnsi"/>
          <w:sz w:val="18"/>
          <w:szCs w:val="18"/>
          <w:lang w:eastAsia="zh-CN"/>
        </w:rPr>
      </w:pPr>
      <w:r w:rsidRPr="00910778">
        <w:rPr>
          <w:rFonts w:eastAsia="Times New Roman" w:cstheme="minorHAnsi"/>
          <w:sz w:val="18"/>
          <w:szCs w:val="18"/>
          <w:lang w:eastAsia="zh-CN"/>
        </w:rPr>
        <w:t>Ustawa z dnia 11 września 2015 r. o zdrowiu publicznym (t.j. Dz. U. z 2022 r. poz. 1608),</w:t>
      </w:r>
    </w:p>
    <w:p w14:paraId="23190944" w14:textId="5EF3BBA5" w:rsidR="00F248B1" w:rsidRPr="00910778" w:rsidRDefault="00F248B1" w:rsidP="00F248B1">
      <w:pPr>
        <w:pStyle w:val="Akapitzlist"/>
        <w:numPr>
          <w:ilvl w:val="0"/>
          <w:numId w:val="12"/>
        </w:numPr>
        <w:spacing w:after="0" w:line="240" w:lineRule="auto"/>
        <w:ind w:left="993" w:hanging="283"/>
        <w:jc w:val="both"/>
        <w:rPr>
          <w:rFonts w:eastAsia="Times New Roman" w:cstheme="minorHAnsi"/>
          <w:sz w:val="18"/>
          <w:szCs w:val="18"/>
          <w:lang w:eastAsia="zh-CN"/>
        </w:rPr>
      </w:pPr>
      <w:r w:rsidRPr="00910778">
        <w:rPr>
          <w:rFonts w:eastAsia="Times New Roman" w:cstheme="minorHAnsi"/>
          <w:sz w:val="18"/>
          <w:szCs w:val="18"/>
          <w:lang w:eastAsia="zh-CN"/>
        </w:rPr>
        <w:t>Ustawa z dnia 27 sierpnia 2009 r. o finansach publicznych  (t.j. Dz. U. z 202</w:t>
      </w:r>
      <w:r>
        <w:rPr>
          <w:rFonts w:eastAsia="Times New Roman" w:cstheme="minorHAnsi"/>
          <w:sz w:val="18"/>
          <w:szCs w:val="18"/>
          <w:lang w:eastAsia="zh-CN"/>
        </w:rPr>
        <w:t>3</w:t>
      </w:r>
      <w:r w:rsidRPr="00910778">
        <w:rPr>
          <w:rFonts w:eastAsia="Times New Roman" w:cstheme="minorHAnsi"/>
          <w:sz w:val="18"/>
          <w:szCs w:val="18"/>
          <w:lang w:eastAsia="zh-CN"/>
        </w:rPr>
        <w:t xml:space="preserve"> r. poz. 1</w:t>
      </w:r>
      <w:r>
        <w:rPr>
          <w:rFonts w:eastAsia="Times New Roman" w:cstheme="minorHAnsi"/>
          <w:sz w:val="18"/>
          <w:szCs w:val="18"/>
          <w:lang w:eastAsia="zh-CN"/>
        </w:rPr>
        <w:t>270</w:t>
      </w:r>
      <w:r w:rsidR="00864870">
        <w:rPr>
          <w:rFonts w:eastAsia="Times New Roman" w:cstheme="minorHAnsi"/>
          <w:sz w:val="18"/>
          <w:szCs w:val="18"/>
          <w:lang w:eastAsia="zh-CN"/>
        </w:rPr>
        <w:t xml:space="preserve"> ze zm.</w:t>
      </w:r>
      <w:r w:rsidRPr="00910778">
        <w:rPr>
          <w:rFonts w:eastAsia="Times New Roman" w:cstheme="minorHAnsi"/>
          <w:sz w:val="18"/>
          <w:szCs w:val="18"/>
          <w:lang w:eastAsia="zh-CN"/>
        </w:rPr>
        <w:t>),</w:t>
      </w:r>
    </w:p>
    <w:p w14:paraId="1285426F" w14:textId="26F4274A" w:rsidR="00F248B1" w:rsidRPr="00910778" w:rsidRDefault="00F248B1" w:rsidP="00F248B1">
      <w:pPr>
        <w:pStyle w:val="Akapitzlist"/>
        <w:numPr>
          <w:ilvl w:val="0"/>
          <w:numId w:val="12"/>
        </w:numPr>
        <w:spacing w:after="0" w:line="240" w:lineRule="auto"/>
        <w:ind w:left="993" w:hanging="284"/>
        <w:jc w:val="both"/>
        <w:rPr>
          <w:rFonts w:eastAsia="Times New Roman" w:cstheme="minorHAnsi"/>
          <w:sz w:val="18"/>
          <w:szCs w:val="18"/>
          <w:lang w:eastAsia="zh-CN"/>
        </w:rPr>
      </w:pPr>
      <w:r w:rsidRPr="00910778">
        <w:rPr>
          <w:rFonts w:eastAsia="Times New Roman" w:cstheme="minorHAnsi"/>
          <w:sz w:val="18"/>
          <w:szCs w:val="18"/>
          <w:lang w:eastAsia="zh-CN"/>
        </w:rPr>
        <w:t>Ustawa z dnia 23 kwietnia 1964 r. Kodeks cywilny,</w:t>
      </w:r>
    </w:p>
    <w:p w14:paraId="1D524FCD" w14:textId="77777777" w:rsidR="00F248B1" w:rsidRPr="00910778" w:rsidRDefault="00F248B1" w:rsidP="00F248B1">
      <w:pPr>
        <w:numPr>
          <w:ilvl w:val="0"/>
          <w:numId w:val="15"/>
        </w:numPr>
        <w:suppressAutoHyphens/>
        <w:spacing w:after="0" w:line="240" w:lineRule="auto"/>
        <w:ind w:left="567" w:hanging="425"/>
        <w:contextualSpacing/>
        <w:jc w:val="both"/>
        <w:rPr>
          <w:rFonts w:eastAsia="Times New Roman" w:cstheme="minorHAnsi"/>
          <w:sz w:val="18"/>
          <w:szCs w:val="18"/>
          <w:lang w:eastAsia="zh-CN"/>
        </w:rPr>
      </w:pPr>
      <w:r w:rsidRPr="00910778">
        <w:rPr>
          <w:rFonts w:eastAsia="Times New Roman" w:cstheme="minorHAnsi"/>
          <w:sz w:val="18"/>
          <w:szCs w:val="18"/>
          <w:lang w:eastAsia="zh-CN"/>
        </w:rPr>
        <w:t>dane osobowe będą przekazywane innym odbiorcom</w:t>
      </w:r>
      <w:r>
        <w:rPr>
          <w:rFonts w:eastAsia="Times New Roman" w:cstheme="minorHAnsi"/>
          <w:sz w:val="18"/>
          <w:szCs w:val="18"/>
          <w:lang w:eastAsia="zh-CN"/>
        </w:rPr>
        <w:t>,</w:t>
      </w:r>
      <w:r w:rsidRPr="00910778">
        <w:rPr>
          <w:rFonts w:eastAsia="Times New Roman" w:cstheme="minorHAnsi"/>
          <w:sz w:val="18"/>
          <w:szCs w:val="18"/>
          <w:lang w:eastAsia="zh-CN"/>
        </w:rPr>
        <w:t xml:space="preserve"> tj.: </w:t>
      </w:r>
      <w:bookmarkStart w:id="1" w:name="_Hlk137639814"/>
      <w:r w:rsidRPr="00910778">
        <w:rPr>
          <w:rFonts w:eastAsia="Times New Roman" w:cstheme="minorHAnsi"/>
          <w:sz w:val="18"/>
          <w:szCs w:val="18"/>
          <w:lang w:eastAsia="zh-CN"/>
        </w:rPr>
        <w:t>Microsoft Ireland Operations Ltd,</w:t>
      </w:r>
      <w:r w:rsidRPr="00765FC5">
        <w:rPr>
          <w:rFonts w:eastAsia="Times New Roman" w:cstheme="minorHAnsi"/>
          <w:sz w:val="18"/>
          <w:szCs w:val="18"/>
          <w:lang w:eastAsia="zh-CN"/>
        </w:rPr>
        <w:t xml:space="preserve"> One Microsoft Place, South County Business Park Leopardstown Dublin 18, D18 P521 Irlandia– usługa Office 365</w:t>
      </w:r>
      <w:r w:rsidRPr="00910778">
        <w:rPr>
          <w:rFonts w:eastAsia="Times New Roman" w:cstheme="minorHAnsi"/>
          <w:sz w:val="18"/>
          <w:szCs w:val="18"/>
          <w:lang w:eastAsia="zh-CN"/>
        </w:rPr>
        <w:t xml:space="preserve">, </w:t>
      </w:r>
      <w:r w:rsidRPr="00765FC5">
        <w:rPr>
          <w:rFonts w:eastAsia="Times New Roman" w:cstheme="minorHAnsi"/>
          <w:sz w:val="18"/>
          <w:szCs w:val="18"/>
          <w:lang w:eastAsia="zh-CN"/>
        </w:rPr>
        <w:t>e-Instytucja.pl Sp. z o.o.</w:t>
      </w:r>
      <w:r>
        <w:rPr>
          <w:rFonts w:eastAsia="Times New Roman" w:cstheme="minorHAnsi"/>
          <w:sz w:val="18"/>
          <w:szCs w:val="18"/>
          <w:lang w:eastAsia="zh-CN"/>
        </w:rPr>
        <w:t>,</w:t>
      </w:r>
      <w:r w:rsidRPr="001C18A9">
        <w:rPr>
          <w:rFonts w:eastAsia="Times New Roman" w:cstheme="minorHAnsi"/>
          <w:sz w:val="18"/>
          <w:szCs w:val="18"/>
          <w:lang w:eastAsia="zh-CN"/>
        </w:rPr>
        <w:t xml:space="preserve"> </w:t>
      </w:r>
      <w:r>
        <w:rPr>
          <w:rFonts w:eastAsia="Times New Roman" w:cstheme="minorHAnsi"/>
          <w:sz w:val="18"/>
          <w:szCs w:val="18"/>
          <w:lang w:eastAsia="zh-CN"/>
        </w:rPr>
        <w:t>Mazowiecki Oddział Wojewódzki Narodowego Funduszu Zdrowia w Warszawie 00-613 Warszawa, ul. Chałubińskiego 8</w:t>
      </w:r>
      <w:r w:rsidRPr="00765FC5">
        <w:rPr>
          <w:rFonts w:eastAsia="Times New Roman" w:cstheme="minorHAnsi"/>
          <w:sz w:val="18"/>
          <w:szCs w:val="18"/>
          <w:lang w:eastAsia="zh-CN"/>
        </w:rPr>
        <w:t>, ul. Marszałkowska 58, 00-545 Warszawa - usługa system teleinformatyczny eZD</w:t>
      </w:r>
      <w:bookmarkEnd w:id="1"/>
      <w:r>
        <w:rPr>
          <w:rFonts w:eastAsia="Times New Roman" w:cstheme="minorHAnsi"/>
          <w:sz w:val="18"/>
          <w:szCs w:val="18"/>
          <w:lang w:eastAsia="zh-CN"/>
        </w:rPr>
        <w:t>,</w:t>
      </w:r>
      <w:r w:rsidRPr="00765FC5">
        <w:rPr>
          <w:rFonts w:eastAsia="Times New Roman" w:cstheme="minorHAnsi"/>
          <w:sz w:val="18"/>
          <w:szCs w:val="18"/>
          <w:lang w:eastAsia="zh-CN"/>
        </w:rPr>
        <w:t xml:space="preserve"> </w:t>
      </w:r>
      <w:r w:rsidRPr="00910778">
        <w:rPr>
          <w:rFonts w:eastAsia="Times New Roman" w:cstheme="minorHAnsi"/>
          <w:sz w:val="18"/>
          <w:szCs w:val="18"/>
          <w:lang w:eastAsia="zh-CN"/>
        </w:rPr>
        <w:t>ponadto odbiorcami danych mogą być w przyszłości  również następujące podmioty: Regionalna Izba Obrachunkowa, strony postępowania,</w:t>
      </w:r>
    </w:p>
    <w:p w14:paraId="79CC3D24" w14:textId="77777777" w:rsidR="00F248B1" w:rsidRPr="00910778" w:rsidRDefault="00F248B1" w:rsidP="00F248B1">
      <w:pPr>
        <w:numPr>
          <w:ilvl w:val="0"/>
          <w:numId w:val="15"/>
        </w:numPr>
        <w:suppressAutoHyphens/>
        <w:spacing w:after="0" w:line="240" w:lineRule="auto"/>
        <w:ind w:left="567" w:hanging="425"/>
        <w:contextualSpacing/>
        <w:jc w:val="both"/>
        <w:rPr>
          <w:rFonts w:eastAsia="Times New Roman" w:cstheme="minorHAnsi"/>
          <w:sz w:val="18"/>
          <w:szCs w:val="18"/>
          <w:lang w:eastAsia="zh-CN"/>
        </w:rPr>
      </w:pPr>
      <w:r w:rsidRPr="00FB476D">
        <w:rPr>
          <w:rFonts w:eastAsia="Times New Roman" w:cstheme="minorHAnsi"/>
          <w:sz w:val="18"/>
          <w:szCs w:val="18"/>
          <w:lang w:eastAsia="zh-CN"/>
        </w:rPr>
        <w:t>okres, przez który dane osobowe będą przechowywane:</w:t>
      </w:r>
    </w:p>
    <w:p w14:paraId="2B528DD5" w14:textId="77777777" w:rsidR="00F248B1" w:rsidRPr="00910778" w:rsidRDefault="00F248B1" w:rsidP="00F248B1">
      <w:pPr>
        <w:pStyle w:val="Akapitzlist"/>
        <w:numPr>
          <w:ilvl w:val="0"/>
          <w:numId w:val="13"/>
        </w:numPr>
        <w:suppressAutoHyphens/>
        <w:spacing w:after="0" w:line="240" w:lineRule="auto"/>
        <w:ind w:left="993" w:hanging="284"/>
        <w:jc w:val="both"/>
        <w:rPr>
          <w:rFonts w:eastAsia="Times New Roman" w:cstheme="minorHAnsi"/>
          <w:sz w:val="18"/>
          <w:szCs w:val="18"/>
          <w:lang w:eastAsia="zh-CN"/>
        </w:rPr>
      </w:pPr>
      <w:r w:rsidRPr="00910778">
        <w:rPr>
          <w:rFonts w:eastAsia="Times New Roman" w:cstheme="minorHAnsi"/>
          <w:sz w:val="18"/>
          <w:szCs w:val="18"/>
          <w:lang w:eastAsia="zh-CN"/>
        </w:rPr>
        <w:t>dane osobowe przetwarzane w celu wypełnienia obowiązku prawnego administratora danych osobowych</w:t>
      </w:r>
      <w:r>
        <w:rPr>
          <w:rFonts w:eastAsia="Times New Roman" w:cstheme="minorHAnsi"/>
          <w:sz w:val="18"/>
          <w:szCs w:val="18"/>
          <w:lang w:eastAsia="zh-CN"/>
        </w:rPr>
        <w:t>,</w:t>
      </w:r>
      <w:r w:rsidRPr="00910778">
        <w:rPr>
          <w:rFonts w:eastAsia="Times New Roman" w:cstheme="minorHAnsi"/>
          <w:sz w:val="18"/>
          <w:szCs w:val="18"/>
          <w:lang w:eastAsia="zh-CN"/>
        </w:rPr>
        <w:t xml:space="preserve"> będą przechowywane przez okres wymagany przepisami prawa, który w tym przypadku wynosi </w:t>
      </w:r>
      <w:r>
        <w:rPr>
          <w:rFonts w:eastAsia="Times New Roman" w:cstheme="minorHAnsi"/>
          <w:sz w:val="18"/>
          <w:szCs w:val="18"/>
          <w:lang w:eastAsia="zh-CN"/>
        </w:rPr>
        <w:t>w zakresie d</w:t>
      </w:r>
      <w:r w:rsidRPr="00376721">
        <w:rPr>
          <w:rFonts w:eastAsia="Times New Roman" w:cstheme="minorHAnsi"/>
          <w:sz w:val="18"/>
          <w:szCs w:val="18"/>
          <w:lang w:eastAsia="zh-CN"/>
        </w:rPr>
        <w:t>okumentacj</w:t>
      </w:r>
      <w:r>
        <w:rPr>
          <w:rFonts w:eastAsia="Times New Roman" w:cstheme="minorHAnsi"/>
          <w:sz w:val="18"/>
          <w:szCs w:val="18"/>
          <w:lang w:eastAsia="zh-CN"/>
        </w:rPr>
        <w:t>i</w:t>
      </w:r>
      <w:r w:rsidRPr="00376721">
        <w:rPr>
          <w:rFonts w:eastAsia="Times New Roman" w:cstheme="minorHAnsi"/>
          <w:sz w:val="18"/>
          <w:szCs w:val="18"/>
          <w:lang w:eastAsia="zh-CN"/>
        </w:rPr>
        <w:t xml:space="preserve"> kategorii "A" w archiwum zakładowym przez 25 lat, a następnie </w:t>
      </w:r>
      <w:r>
        <w:rPr>
          <w:rFonts w:eastAsia="Times New Roman" w:cstheme="minorHAnsi"/>
          <w:sz w:val="18"/>
          <w:szCs w:val="18"/>
          <w:lang w:eastAsia="zh-CN"/>
        </w:rPr>
        <w:t>we</w:t>
      </w:r>
      <w:r w:rsidRPr="00376721">
        <w:rPr>
          <w:rFonts w:eastAsia="Times New Roman" w:cstheme="minorHAnsi"/>
          <w:sz w:val="18"/>
          <w:szCs w:val="18"/>
          <w:lang w:eastAsia="zh-CN"/>
        </w:rPr>
        <w:t xml:space="preserve"> właściw</w:t>
      </w:r>
      <w:r>
        <w:rPr>
          <w:rFonts w:eastAsia="Times New Roman" w:cstheme="minorHAnsi"/>
          <w:sz w:val="18"/>
          <w:szCs w:val="18"/>
          <w:lang w:eastAsia="zh-CN"/>
        </w:rPr>
        <w:t>ym</w:t>
      </w:r>
      <w:r w:rsidRPr="00376721">
        <w:rPr>
          <w:rFonts w:eastAsia="Times New Roman" w:cstheme="minorHAnsi"/>
          <w:sz w:val="18"/>
          <w:szCs w:val="18"/>
          <w:lang w:eastAsia="zh-CN"/>
        </w:rPr>
        <w:t xml:space="preserve"> archiwum państwow</w:t>
      </w:r>
      <w:r>
        <w:rPr>
          <w:rFonts w:eastAsia="Times New Roman" w:cstheme="minorHAnsi"/>
          <w:sz w:val="18"/>
          <w:szCs w:val="18"/>
          <w:lang w:eastAsia="zh-CN"/>
        </w:rPr>
        <w:t>ym</w:t>
      </w:r>
      <w:r w:rsidRPr="00910778">
        <w:rPr>
          <w:rFonts w:eastAsia="Times New Roman" w:cstheme="minorHAnsi"/>
          <w:sz w:val="18"/>
          <w:szCs w:val="18"/>
          <w:lang w:eastAsia="zh-CN"/>
        </w:rPr>
        <w:t xml:space="preserve"> – Rozporządzenie Prezesa Rady Ministrów z dnia 18 stycznia 2011 r. w sprawie instrukcji kancelaryjnej, jednolitych rzeczowych wykazów akt oraz instrukcji w sprawie organizacji i zakresu działania archiwów zakładowych (Dz. U. Nr 14, poz. 67 z późn. zm.), </w:t>
      </w:r>
    </w:p>
    <w:p w14:paraId="1917F2AF" w14:textId="77777777" w:rsidR="00F248B1" w:rsidRPr="00910778" w:rsidRDefault="00F248B1" w:rsidP="00F248B1">
      <w:pPr>
        <w:numPr>
          <w:ilvl w:val="1"/>
          <w:numId w:val="15"/>
        </w:numPr>
        <w:suppressAutoHyphens/>
        <w:spacing w:after="0" w:line="240" w:lineRule="auto"/>
        <w:ind w:left="993" w:hanging="284"/>
        <w:contextualSpacing/>
        <w:jc w:val="both"/>
        <w:rPr>
          <w:rFonts w:eastAsia="Times New Roman" w:cstheme="minorHAnsi"/>
          <w:sz w:val="18"/>
          <w:szCs w:val="18"/>
          <w:lang w:eastAsia="zh-CN"/>
        </w:rPr>
      </w:pPr>
      <w:r w:rsidRPr="00910778">
        <w:rPr>
          <w:rFonts w:eastAsia="Times New Roman" w:cstheme="minorHAnsi"/>
          <w:sz w:val="18"/>
          <w:szCs w:val="18"/>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przez okres wymagany przepisami prawa, który w tym przypadku wynosi </w:t>
      </w:r>
      <w:r>
        <w:rPr>
          <w:rFonts w:eastAsia="Times New Roman" w:cstheme="minorHAnsi"/>
          <w:sz w:val="18"/>
          <w:szCs w:val="18"/>
          <w:lang w:eastAsia="zh-CN"/>
        </w:rPr>
        <w:t>w zakresie d</w:t>
      </w:r>
      <w:r w:rsidRPr="00376721">
        <w:rPr>
          <w:rFonts w:eastAsia="Times New Roman" w:cstheme="minorHAnsi"/>
          <w:sz w:val="18"/>
          <w:szCs w:val="18"/>
          <w:lang w:eastAsia="zh-CN"/>
        </w:rPr>
        <w:t>okumentacj</w:t>
      </w:r>
      <w:r>
        <w:rPr>
          <w:rFonts w:eastAsia="Times New Roman" w:cstheme="minorHAnsi"/>
          <w:sz w:val="18"/>
          <w:szCs w:val="18"/>
          <w:lang w:eastAsia="zh-CN"/>
        </w:rPr>
        <w:t>i</w:t>
      </w:r>
      <w:r w:rsidRPr="00376721">
        <w:rPr>
          <w:rFonts w:eastAsia="Times New Roman" w:cstheme="minorHAnsi"/>
          <w:sz w:val="18"/>
          <w:szCs w:val="18"/>
          <w:lang w:eastAsia="zh-CN"/>
        </w:rPr>
        <w:t xml:space="preserve"> kategorii "A" w archiwum zakładowym przez 25 lat, a następnie </w:t>
      </w:r>
      <w:r>
        <w:rPr>
          <w:rFonts w:eastAsia="Times New Roman" w:cstheme="minorHAnsi"/>
          <w:sz w:val="18"/>
          <w:szCs w:val="18"/>
          <w:lang w:eastAsia="zh-CN"/>
        </w:rPr>
        <w:t>we</w:t>
      </w:r>
      <w:r w:rsidRPr="00376721">
        <w:rPr>
          <w:rFonts w:eastAsia="Times New Roman" w:cstheme="minorHAnsi"/>
          <w:sz w:val="18"/>
          <w:szCs w:val="18"/>
          <w:lang w:eastAsia="zh-CN"/>
        </w:rPr>
        <w:t xml:space="preserve"> właściw</w:t>
      </w:r>
      <w:r>
        <w:rPr>
          <w:rFonts w:eastAsia="Times New Roman" w:cstheme="minorHAnsi"/>
          <w:sz w:val="18"/>
          <w:szCs w:val="18"/>
          <w:lang w:eastAsia="zh-CN"/>
        </w:rPr>
        <w:t>ym</w:t>
      </w:r>
      <w:r w:rsidRPr="00376721">
        <w:rPr>
          <w:rFonts w:eastAsia="Times New Roman" w:cstheme="minorHAnsi"/>
          <w:sz w:val="18"/>
          <w:szCs w:val="18"/>
          <w:lang w:eastAsia="zh-CN"/>
        </w:rPr>
        <w:t xml:space="preserve"> archiwum państwow</w:t>
      </w:r>
      <w:r>
        <w:rPr>
          <w:rFonts w:eastAsia="Times New Roman" w:cstheme="minorHAnsi"/>
          <w:sz w:val="18"/>
          <w:szCs w:val="18"/>
          <w:lang w:eastAsia="zh-CN"/>
        </w:rPr>
        <w:t>ym</w:t>
      </w:r>
      <w:r w:rsidRPr="00910778">
        <w:rPr>
          <w:rFonts w:eastAsia="Times New Roman" w:cstheme="minorHAnsi"/>
          <w:sz w:val="18"/>
          <w:szCs w:val="18"/>
          <w:lang w:eastAsia="zh-CN"/>
        </w:rPr>
        <w:t xml:space="preserve"> – Rozporządzenie Prezesa Rady Ministrów z dnia 18 stycznia 2011 r. </w:t>
      </w:r>
      <w:r>
        <w:rPr>
          <w:rFonts w:eastAsia="Times New Roman" w:cstheme="minorHAnsi"/>
          <w:sz w:val="18"/>
          <w:szCs w:val="18"/>
          <w:lang w:eastAsia="zh-CN"/>
        </w:rPr>
        <w:br/>
      </w:r>
      <w:r w:rsidRPr="00910778">
        <w:rPr>
          <w:rFonts w:eastAsia="Times New Roman" w:cstheme="minorHAnsi"/>
          <w:sz w:val="18"/>
          <w:szCs w:val="18"/>
          <w:lang w:eastAsia="zh-CN"/>
        </w:rPr>
        <w:t xml:space="preserve">w sprawie instrukcji kancelaryjnej, jednolitych rzeczowych wykazów akt oraz instrukcji w sprawie organizacji </w:t>
      </w:r>
      <w:r>
        <w:rPr>
          <w:rFonts w:eastAsia="Times New Roman" w:cstheme="minorHAnsi"/>
          <w:sz w:val="18"/>
          <w:szCs w:val="18"/>
          <w:lang w:eastAsia="zh-CN"/>
        </w:rPr>
        <w:br/>
      </w:r>
      <w:r w:rsidRPr="00910778">
        <w:rPr>
          <w:rFonts w:eastAsia="Times New Roman" w:cstheme="minorHAnsi"/>
          <w:sz w:val="18"/>
          <w:szCs w:val="18"/>
          <w:lang w:eastAsia="zh-CN"/>
        </w:rPr>
        <w:t>i zakresu działania archiwów zakładowych (Dz. U. Nr 14, poz. 67 z późn. zm.)</w:t>
      </w:r>
      <w:r>
        <w:rPr>
          <w:rFonts w:eastAsia="Times New Roman" w:cstheme="minorHAnsi"/>
          <w:sz w:val="18"/>
          <w:szCs w:val="18"/>
          <w:lang w:eastAsia="zh-CN"/>
        </w:rPr>
        <w:t>,</w:t>
      </w:r>
      <w:r w:rsidRPr="00910778">
        <w:rPr>
          <w:rFonts w:eastAsia="Times New Roman" w:cstheme="minorHAnsi"/>
          <w:sz w:val="18"/>
          <w:szCs w:val="18"/>
          <w:lang w:eastAsia="zh-CN"/>
        </w:rPr>
        <w:t xml:space="preserve">  </w:t>
      </w:r>
    </w:p>
    <w:p w14:paraId="46C5CFEF" w14:textId="77777777" w:rsidR="00F248B1" w:rsidRPr="00910778" w:rsidRDefault="00F248B1" w:rsidP="00F248B1">
      <w:pPr>
        <w:numPr>
          <w:ilvl w:val="0"/>
          <w:numId w:val="15"/>
        </w:numPr>
        <w:suppressAutoHyphens/>
        <w:spacing w:after="0" w:line="240" w:lineRule="auto"/>
        <w:ind w:left="567" w:hanging="425"/>
        <w:contextualSpacing/>
        <w:jc w:val="both"/>
        <w:rPr>
          <w:rFonts w:eastAsia="Times New Roman" w:cstheme="minorHAnsi"/>
          <w:sz w:val="18"/>
          <w:szCs w:val="18"/>
          <w:lang w:eastAsia="zh-CN"/>
        </w:rPr>
      </w:pPr>
      <w:r w:rsidRPr="00910778">
        <w:rPr>
          <w:rFonts w:eastAsia="Times New Roman" w:cstheme="minorHAnsi"/>
          <w:sz w:val="18"/>
          <w:szCs w:val="18"/>
          <w:lang w:eastAsia="zh-CN"/>
        </w:rPr>
        <w:t>osobie, której dane są przetwarzane:</w:t>
      </w:r>
    </w:p>
    <w:p w14:paraId="2DC6CBAF" w14:textId="77777777" w:rsidR="00F248B1" w:rsidRPr="00910778" w:rsidRDefault="00F248B1" w:rsidP="00F248B1">
      <w:pPr>
        <w:pStyle w:val="Akapitzlist"/>
        <w:numPr>
          <w:ilvl w:val="0"/>
          <w:numId w:val="14"/>
        </w:numPr>
        <w:suppressAutoHyphens/>
        <w:spacing w:after="0" w:line="240" w:lineRule="auto"/>
        <w:ind w:left="993" w:hanging="284"/>
        <w:jc w:val="both"/>
        <w:rPr>
          <w:rFonts w:eastAsia="Times New Roman" w:cstheme="minorHAnsi"/>
          <w:sz w:val="18"/>
          <w:szCs w:val="18"/>
          <w:lang w:eastAsia="zh-CN"/>
        </w:rPr>
      </w:pPr>
      <w:r w:rsidRPr="00910778">
        <w:rPr>
          <w:rFonts w:eastAsia="Times New Roman" w:cstheme="minorHAnsi"/>
          <w:sz w:val="18"/>
          <w:szCs w:val="18"/>
          <w:lang w:eastAsia="zh-CN"/>
        </w:rPr>
        <w:t xml:space="preserve">na podstawie wskazanych w pkt. d przepisów prawa, przysługuje prawo do żądania od administratora dostępu do danych osobowych jej dotyczących, ich sprostowania, ograniczenia przetwarzania lub usunięcia - </w:t>
      </w:r>
      <w:r>
        <w:rPr>
          <w:rFonts w:eastAsia="Times New Roman" w:cstheme="minorHAnsi"/>
          <w:sz w:val="18"/>
          <w:szCs w:val="18"/>
          <w:lang w:eastAsia="zh-CN"/>
        </w:rPr>
        <w:br/>
      </w:r>
      <w:r w:rsidRPr="00910778">
        <w:rPr>
          <w:rFonts w:eastAsia="Times New Roman" w:cstheme="minorHAnsi"/>
          <w:sz w:val="18"/>
          <w:szCs w:val="18"/>
          <w:lang w:eastAsia="zh-CN"/>
        </w:rPr>
        <w:t xml:space="preserve">w przypadku niezgodnego z prawem przetwarzania danych, ewentualnie w przypadku gdy dane osobowe </w:t>
      </w:r>
      <w:r>
        <w:rPr>
          <w:rFonts w:eastAsia="Times New Roman" w:cstheme="minorHAnsi"/>
          <w:sz w:val="18"/>
          <w:szCs w:val="18"/>
          <w:lang w:eastAsia="zh-CN"/>
        </w:rPr>
        <w:br/>
      </w:r>
      <w:r w:rsidRPr="00910778">
        <w:rPr>
          <w:rFonts w:eastAsia="Times New Roman" w:cstheme="minorHAnsi"/>
          <w:sz w:val="18"/>
          <w:szCs w:val="18"/>
          <w:lang w:eastAsia="zh-CN"/>
        </w:rPr>
        <w:t>nie są już niezbędne dla celów, w których zostały zebrane,</w:t>
      </w:r>
    </w:p>
    <w:p w14:paraId="3E80B378" w14:textId="77777777" w:rsidR="00F248B1" w:rsidRPr="00910778" w:rsidRDefault="00F248B1" w:rsidP="00F248B1">
      <w:pPr>
        <w:pStyle w:val="Akapitzlist"/>
        <w:numPr>
          <w:ilvl w:val="0"/>
          <w:numId w:val="14"/>
        </w:numPr>
        <w:suppressAutoHyphens/>
        <w:spacing w:after="0" w:line="240" w:lineRule="auto"/>
        <w:ind w:left="993" w:hanging="284"/>
        <w:jc w:val="both"/>
        <w:rPr>
          <w:rFonts w:eastAsia="Times New Roman" w:cstheme="minorHAnsi"/>
          <w:sz w:val="18"/>
          <w:szCs w:val="18"/>
          <w:lang w:eastAsia="zh-CN"/>
        </w:rPr>
      </w:pPr>
      <w:r w:rsidRPr="00910778">
        <w:rPr>
          <w:rFonts w:eastAsia="Times New Roman" w:cstheme="minorHAnsi"/>
          <w:sz w:val="18"/>
          <w:szCs w:val="18"/>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6A71D397" w14:textId="77777777" w:rsidR="00F248B1" w:rsidRPr="00910778" w:rsidRDefault="00F248B1" w:rsidP="00F248B1">
      <w:pPr>
        <w:numPr>
          <w:ilvl w:val="0"/>
          <w:numId w:val="15"/>
        </w:numPr>
        <w:suppressAutoHyphens/>
        <w:spacing w:after="0" w:line="240" w:lineRule="auto"/>
        <w:ind w:left="567" w:hanging="425"/>
        <w:contextualSpacing/>
        <w:jc w:val="both"/>
        <w:rPr>
          <w:rFonts w:eastAsia="Times New Roman" w:cstheme="minorHAnsi"/>
          <w:sz w:val="18"/>
          <w:szCs w:val="18"/>
          <w:lang w:eastAsia="zh-CN"/>
        </w:rPr>
      </w:pPr>
      <w:r w:rsidRPr="00910778">
        <w:rPr>
          <w:rFonts w:eastAsia="Times New Roman" w:cstheme="minorHAnsi"/>
          <w:sz w:val="18"/>
          <w:szCs w:val="18"/>
          <w:lang w:eastAsia="zh-CN"/>
        </w:rPr>
        <w:t>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r>
        <w:rPr>
          <w:rFonts w:eastAsia="Times New Roman" w:cstheme="minorHAnsi"/>
          <w:sz w:val="18"/>
          <w:szCs w:val="18"/>
          <w:lang w:eastAsia="zh-CN"/>
        </w:rPr>
        <w:t>,</w:t>
      </w:r>
    </w:p>
    <w:p w14:paraId="2BCF2F42" w14:textId="77777777" w:rsidR="00F248B1" w:rsidRPr="00910778" w:rsidRDefault="00F248B1" w:rsidP="00F248B1">
      <w:pPr>
        <w:numPr>
          <w:ilvl w:val="0"/>
          <w:numId w:val="15"/>
        </w:numPr>
        <w:suppressAutoHyphens/>
        <w:spacing w:after="0" w:line="240" w:lineRule="auto"/>
        <w:ind w:left="567" w:hanging="425"/>
        <w:contextualSpacing/>
        <w:jc w:val="both"/>
        <w:rPr>
          <w:rFonts w:eastAsia="Times New Roman" w:cstheme="minorHAnsi"/>
          <w:sz w:val="18"/>
          <w:szCs w:val="18"/>
          <w:lang w:eastAsia="zh-CN"/>
        </w:rPr>
      </w:pPr>
      <w:r w:rsidRPr="00910778">
        <w:rPr>
          <w:rFonts w:eastAsia="Times New Roman" w:cstheme="minorHAnsi"/>
          <w:sz w:val="18"/>
          <w:szCs w:val="18"/>
          <w:lang w:eastAsia="zh-CN"/>
        </w:rPr>
        <w:t>podanie danych przetwarzanych:</w:t>
      </w:r>
    </w:p>
    <w:p w14:paraId="4654C3EE" w14:textId="77777777" w:rsidR="00F248B1" w:rsidRPr="00910778" w:rsidRDefault="00F248B1" w:rsidP="00F248B1">
      <w:pPr>
        <w:numPr>
          <w:ilvl w:val="1"/>
          <w:numId w:val="15"/>
        </w:numPr>
        <w:suppressAutoHyphens/>
        <w:spacing w:after="0" w:line="240" w:lineRule="auto"/>
        <w:ind w:left="993" w:hanging="284"/>
        <w:contextualSpacing/>
        <w:jc w:val="both"/>
        <w:rPr>
          <w:rFonts w:eastAsia="Times New Roman" w:cstheme="minorHAnsi"/>
          <w:sz w:val="18"/>
          <w:szCs w:val="18"/>
          <w:lang w:eastAsia="zh-CN"/>
        </w:rPr>
      </w:pPr>
      <w:r w:rsidRPr="00910778">
        <w:rPr>
          <w:rFonts w:eastAsia="Times New Roman" w:cstheme="minorHAnsi"/>
          <w:sz w:val="18"/>
          <w:szCs w:val="18"/>
          <w:lang w:eastAsia="zh-CN"/>
        </w:rPr>
        <w:t xml:space="preserve">na podstawie przepisów wskazanych w pkt. d  przepisów prawa jest obowiązkiem ustawowym i jako takie jest niezbędne w celu określonym w pkt. c.   Konsekwencją niepodania danych będzie </w:t>
      </w:r>
      <w:r>
        <w:rPr>
          <w:rFonts w:eastAsia="Times New Roman" w:cstheme="minorHAnsi"/>
          <w:sz w:val="18"/>
          <w:szCs w:val="18"/>
          <w:lang w:eastAsia="zh-CN"/>
        </w:rPr>
        <w:t>brak możliwości zawarcia umowy,</w:t>
      </w:r>
    </w:p>
    <w:p w14:paraId="3CED49D8" w14:textId="08163DFA" w:rsidR="00F248B1" w:rsidRPr="000F5FD5" w:rsidRDefault="00F248B1" w:rsidP="00F248B1">
      <w:pPr>
        <w:pStyle w:val="Akapitzlist"/>
        <w:numPr>
          <w:ilvl w:val="1"/>
          <w:numId w:val="15"/>
        </w:numPr>
        <w:suppressAutoHyphens/>
        <w:spacing w:after="0" w:line="240" w:lineRule="auto"/>
        <w:ind w:left="993" w:hanging="284"/>
        <w:jc w:val="both"/>
        <w:rPr>
          <w:rFonts w:ascii="Arial" w:eastAsia="Times New Roman" w:hAnsi="Arial" w:cs="Arial"/>
          <w:sz w:val="18"/>
          <w:szCs w:val="18"/>
          <w:lang w:eastAsia="zh-CN"/>
        </w:rPr>
      </w:pPr>
      <w:r w:rsidRPr="000F5FD5">
        <w:rPr>
          <w:rFonts w:eastAsia="Times New Roman" w:cstheme="minorHAnsi"/>
          <w:sz w:val="18"/>
          <w:szCs w:val="18"/>
          <w:lang w:eastAsia="zh-CN"/>
        </w:rPr>
        <w:t>w zakresie niezbędnym do podjęci</w:t>
      </w:r>
      <w:r w:rsidR="00107F5E">
        <w:rPr>
          <w:rFonts w:eastAsia="Times New Roman" w:cstheme="minorHAnsi"/>
          <w:sz w:val="18"/>
          <w:szCs w:val="18"/>
          <w:lang w:eastAsia="zh-CN"/>
        </w:rPr>
        <w:t>a</w:t>
      </w:r>
      <w:r w:rsidRPr="000F5FD5">
        <w:rPr>
          <w:rFonts w:eastAsia="Times New Roman" w:cstheme="minorHAnsi"/>
          <w:sz w:val="18"/>
          <w:szCs w:val="18"/>
          <w:lang w:eastAsia="zh-CN"/>
        </w:rPr>
        <w:t xml:space="preserve"> działań przed zawarciem umowy z osobą, której dane dotyczą lub wykonania umowy, której stroną jest osoba, której dane dotyczą jest dobrowolne, jednak niezbędne w celu podjęcia działań przed zawarciem umowy na żądanie osoby, której dane dotyczą lub wykonania umowy, której stroną jest osoba, której dane dotyczą. W przypadku niepodania danych umowa nie zostanie zawarta.</w:t>
      </w:r>
    </w:p>
    <w:p w14:paraId="4A822236" w14:textId="77777777" w:rsidR="00C035E8" w:rsidRDefault="00C035E8" w:rsidP="00C035E8">
      <w:pPr>
        <w:suppressAutoHyphens/>
        <w:spacing w:after="0" w:line="360" w:lineRule="auto"/>
        <w:ind w:firstLine="708"/>
        <w:jc w:val="center"/>
        <w:rPr>
          <w:rFonts w:eastAsia="Times New Roman" w:cstheme="minorHAnsi"/>
          <w:b/>
          <w:bCs/>
          <w:lang w:eastAsia="zh-CN"/>
        </w:rPr>
      </w:pPr>
    </w:p>
    <w:sectPr w:rsidR="00C035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70598" w14:textId="77777777" w:rsidR="009B6681" w:rsidRDefault="009B6681" w:rsidP="009B6681">
      <w:pPr>
        <w:spacing w:after="0" w:line="240" w:lineRule="auto"/>
      </w:pPr>
      <w:r>
        <w:separator/>
      </w:r>
    </w:p>
  </w:endnote>
  <w:endnote w:type="continuationSeparator" w:id="0">
    <w:p w14:paraId="2EFEB459" w14:textId="77777777" w:rsidR="009B6681" w:rsidRDefault="009B6681" w:rsidP="009B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448899"/>
      <w:docPartObj>
        <w:docPartGallery w:val="Page Numbers (Bottom of Page)"/>
        <w:docPartUnique/>
      </w:docPartObj>
    </w:sdtPr>
    <w:sdtEndPr/>
    <w:sdtContent>
      <w:sdt>
        <w:sdtPr>
          <w:id w:val="1728636285"/>
          <w:docPartObj>
            <w:docPartGallery w:val="Page Numbers (Top of Page)"/>
            <w:docPartUnique/>
          </w:docPartObj>
        </w:sdtPr>
        <w:sdtEndPr/>
        <w:sdtContent>
          <w:p w14:paraId="752AFA3C" w14:textId="64D7371D" w:rsidR="009B6681" w:rsidRDefault="009B668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98318EA" w14:textId="77777777" w:rsidR="009B6681" w:rsidRDefault="009B66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A70DF" w14:textId="77777777" w:rsidR="009B6681" w:rsidRDefault="009B6681" w:rsidP="009B6681">
      <w:pPr>
        <w:spacing w:after="0" w:line="240" w:lineRule="auto"/>
      </w:pPr>
      <w:r>
        <w:separator/>
      </w:r>
    </w:p>
  </w:footnote>
  <w:footnote w:type="continuationSeparator" w:id="0">
    <w:p w14:paraId="5F2058B0" w14:textId="77777777" w:rsidR="009B6681" w:rsidRDefault="009B6681" w:rsidP="009B6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1909"/>
    <w:multiLevelType w:val="hybridMultilevel"/>
    <w:tmpl w:val="90FA3626"/>
    <w:lvl w:ilvl="0" w:tplc="2EDE74C8">
      <w:start w:val="1"/>
      <w:numFmt w:val="decimal"/>
      <w:lvlText w:val="%1."/>
      <w:lvlJc w:val="left"/>
      <w:pPr>
        <w:ind w:left="284" w:hanging="307"/>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03EF174F"/>
    <w:multiLevelType w:val="hybridMultilevel"/>
    <w:tmpl w:val="EE0CD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74A92"/>
    <w:multiLevelType w:val="hybridMultilevel"/>
    <w:tmpl w:val="7C32F1A4"/>
    <w:lvl w:ilvl="0" w:tplc="D03E57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hint="default"/>
      </w:rPr>
    </w:lvl>
    <w:lvl w:ilvl="3" w:tplc="04150001">
      <w:start w:val="1"/>
      <w:numFmt w:val="bullet"/>
      <w:lvlText w:val=""/>
      <w:lvlJc w:val="left"/>
      <w:pPr>
        <w:ind w:left="4365" w:hanging="360"/>
      </w:pPr>
      <w:rPr>
        <w:rFonts w:ascii="Symbol" w:hAnsi="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hint="default"/>
      </w:rPr>
    </w:lvl>
    <w:lvl w:ilvl="6" w:tplc="04150001">
      <w:start w:val="1"/>
      <w:numFmt w:val="bullet"/>
      <w:lvlText w:val=""/>
      <w:lvlJc w:val="left"/>
      <w:pPr>
        <w:ind w:left="6525" w:hanging="360"/>
      </w:pPr>
      <w:rPr>
        <w:rFonts w:ascii="Symbol" w:hAnsi="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hint="default"/>
      </w:rPr>
    </w:lvl>
  </w:abstractNum>
  <w:abstractNum w:abstractNumId="4" w15:restartNumberingAfterBreak="0">
    <w:nsid w:val="26DB480A"/>
    <w:multiLevelType w:val="hybridMultilevel"/>
    <w:tmpl w:val="E826B7A6"/>
    <w:lvl w:ilvl="0" w:tplc="0415000F">
      <w:start w:val="1"/>
      <w:numFmt w:val="decimal"/>
      <w:lvlText w:val="%1."/>
      <w:lvlJc w:val="left"/>
      <w:pPr>
        <w:ind w:left="697" w:hanging="72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5" w15:restartNumberingAfterBreak="0">
    <w:nsid w:val="2816073B"/>
    <w:multiLevelType w:val="hybridMultilevel"/>
    <w:tmpl w:val="13CA7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9B6120"/>
    <w:multiLevelType w:val="hybridMultilevel"/>
    <w:tmpl w:val="CB7C1002"/>
    <w:lvl w:ilvl="0" w:tplc="DA8E23E8">
      <w:start w:val="1"/>
      <w:numFmt w:val="decimal"/>
      <w:lvlText w:val="%1."/>
      <w:lvlJc w:val="left"/>
      <w:pPr>
        <w:ind w:left="284" w:hanging="307"/>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7" w15:restartNumberingAfterBreak="0">
    <w:nsid w:val="3FCE12C9"/>
    <w:multiLevelType w:val="hybridMultilevel"/>
    <w:tmpl w:val="CFFEF332"/>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8" w15:restartNumberingAfterBreak="0">
    <w:nsid w:val="44A362BB"/>
    <w:multiLevelType w:val="hybridMultilevel"/>
    <w:tmpl w:val="FDB0F69E"/>
    <w:lvl w:ilvl="0" w:tplc="04150001">
      <w:start w:val="1"/>
      <w:numFmt w:val="bullet"/>
      <w:lvlText w:val=""/>
      <w:lvlJc w:val="left"/>
      <w:pPr>
        <w:ind w:left="1065" w:hanging="360"/>
      </w:pPr>
      <w:rPr>
        <w:rFonts w:ascii="Symbol" w:hAnsi="Symbol"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abstractNum w:abstractNumId="9" w15:restartNumberingAfterBreak="0">
    <w:nsid w:val="58FE489B"/>
    <w:multiLevelType w:val="hybridMultilevel"/>
    <w:tmpl w:val="09FE9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840463"/>
    <w:multiLevelType w:val="hybridMultilevel"/>
    <w:tmpl w:val="AEB868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893312"/>
    <w:multiLevelType w:val="hybridMultilevel"/>
    <w:tmpl w:val="A4361F94"/>
    <w:lvl w:ilvl="0" w:tplc="1B18E280">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7BAB3398"/>
    <w:multiLevelType w:val="hybridMultilevel"/>
    <w:tmpl w:val="A240EC7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7FE97540"/>
    <w:multiLevelType w:val="hybridMultilevel"/>
    <w:tmpl w:val="0A54B426"/>
    <w:lvl w:ilvl="0" w:tplc="D8C0D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1461097">
    <w:abstractNumId w:val="4"/>
  </w:num>
  <w:num w:numId="2" w16cid:durableId="1879120790">
    <w:abstractNumId w:val="12"/>
  </w:num>
  <w:num w:numId="3" w16cid:durableId="143937098">
    <w:abstractNumId w:val="2"/>
  </w:num>
  <w:num w:numId="4" w16cid:durableId="19792706">
    <w:abstractNumId w:val="5"/>
  </w:num>
  <w:num w:numId="5" w16cid:durableId="102771267">
    <w:abstractNumId w:val="9"/>
  </w:num>
  <w:num w:numId="6" w16cid:durableId="924876639">
    <w:abstractNumId w:val="6"/>
  </w:num>
  <w:num w:numId="7" w16cid:durableId="938753096">
    <w:abstractNumId w:val="1"/>
  </w:num>
  <w:num w:numId="8" w16cid:durableId="707028375">
    <w:abstractNumId w:val="10"/>
  </w:num>
  <w:num w:numId="9" w16cid:durableId="57751658">
    <w:abstractNumId w:val="13"/>
  </w:num>
  <w:num w:numId="10" w16cid:durableId="1180853705">
    <w:abstractNumId w:val="0"/>
  </w:num>
  <w:num w:numId="11" w16cid:durableId="69858089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480870">
    <w:abstractNumId w:val="7"/>
  </w:num>
  <w:num w:numId="13" w16cid:durableId="72623949">
    <w:abstractNumId w:val="8"/>
  </w:num>
  <w:num w:numId="14" w16cid:durableId="114443589">
    <w:abstractNumId w:val="3"/>
  </w:num>
  <w:num w:numId="15" w16cid:durableId="628434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0D"/>
    <w:rsid w:val="00000B76"/>
    <w:rsid w:val="00004394"/>
    <w:rsid w:val="00012CD6"/>
    <w:rsid w:val="0002392A"/>
    <w:rsid w:val="00040A48"/>
    <w:rsid w:val="00043746"/>
    <w:rsid w:val="00070789"/>
    <w:rsid w:val="00074DF9"/>
    <w:rsid w:val="00080D50"/>
    <w:rsid w:val="00095145"/>
    <w:rsid w:val="000A2786"/>
    <w:rsid w:val="000A29C2"/>
    <w:rsid w:val="000B21E2"/>
    <w:rsid w:val="000C2A58"/>
    <w:rsid w:val="000E1E7D"/>
    <w:rsid w:val="000F6E40"/>
    <w:rsid w:val="0010311F"/>
    <w:rsid w:val="00107F5E"/>
    <w:rsid w:val="00126BB8"/>
    <w:rsid w:val="0013757C"/>
    <w:rsid w:val="001669F3"/>
    <w:rsid w:val="00176A05"/>
    <w:rsid w:val="0018149F"/>
    <w:rsid w:val="001A5B57"/>
    <w:rsid w:val="001C2244"/>
    <w:rsid w:val="001C6097"/>
    <w:rsid w:val="001D7D66"/>
    <w:rsid w:val="001F2FBD"/>
    <w:rsid w:val="00222C66"/>
    <w:rsid w:val="00225785"/>
    <w:rsid w:val="002449E1"/>
    <w:rsid w:val="002477B3"/>
    <w:rsid w:val="00252722"/>
    <w:rsid w:val="00267948"/>
    <w:rsid w:val="00276E23"/>
    <w:rsid w:val="00287DC9"/>
    <w:rsid w:val="002925D7"/>
    <w:rsid w:val="002B7D09"/>
    <w:rsid w:val="002D27FC"/>
    <w:rsid w:val="002D6278"/>
    <w:rsid w:val="002D6A04"/>
    <w:rsid w:val="002E29CF"/>
    <w:rsid w:val="002F1324"/>
    <w:rsid w:val="00344737"/>
    <w:rsid w:val="0034574B"/>
    <w:rsid w:val="00346732"/>
    <w:rsid w:val="0034782E"/>
    <w:rsid w:val="00353EB1"/>
    <w:rsid w:val="00356F48"/>
    <w:rsid w:val="00365B00"/>
    <w:rsid w:val="00366030"/>
    <w:rsid w:val="003804E1"/>
    <w:rsid w:val="003D6BE6"/>
    <w:rsid w:val="003D782F"/>
    <w:rsid w:val="00436B98"/>
    <w:rsid w:val="00440734"/>
    <w:rsid w:val="004562BF"/>
    <w:rsid w:val="00457366"/>
    <w:rsid w:val="00483B64"/>
    <w:rsid w:val="004A5F67"/>
    <w:rsid w:val="004C4E89"/>
    <w:rsid w:val="004D03A7"/>
    <w:rsid w:val="004D5DCD"/>
    <w:rsid w:val="004F207C"/>
    <w:rsid w:val="004F38A1"/>
    <w:rsid w:val="00504661"/>
    <w:rsid w:val="00532CD9"/>
    <w:rsid w:val="00535B04"/>
    <w:rsid w:val="00560A20"/>
    <w:rsid w:val="00560B41"/>
    <w:rsid w:val="005617C4"/>
    <w:rsid w:val="00570DB1"/>
    <w:rsid w:val="005800D5"/>
    <w:rsid w:val="00593096"/>
    <w:rsid w:val="005965B4"/>
    <w:rsid w:val="005A638D"/>
    <w:rsid w:val="0063229B"/>
    <w:rsid w:val="0063402D"/>
    <w:rsid w:val="00635D40"/>
    <w:rsid w:val="00655B2D"/>
    <w:rsid w:val="00660B04"/>
    <w:rsid w:val="006A1CD6"/>
    <w:rsid w:val="006B36A2"/>
    <w:rsid w:val="006B459D"/>
    <w:rsid w:val="006D66BC"/>
    <w:rsid w:val="006E0669"/>
    <w:rsid w:val="006F556F"/>
    <w:rsid w:val="006F6A66"/>
    <w:rsid w:val="00706E89"/>
    <w:rsid w:val="007415CD"/>
    <w:rsid w:val="0074661C"/>
    <w:rsid w:val="00750B1C"/>
    <w:rsid w:val="00794E42"/>
    <w:rsid w:val="00797E0D"/>
    <w:rsid w:val="00797F71"/>
    <w:rsid w:val="007A2392"/>
    <w:rsid w:val="007A676D"/>
    <w:rsid w:val="007B014A"/>
    <w:rsid w:val="007B556F"/>
    <w:rsid w:val="007E2B38"/>
    <w:rsid w:val="0080010A"/>
    <w:rsid w:val="008070BD"/>
    <w:rsid w:val="008128FC"/>
    <w:rsid w:val="00830623"/>
    <w:rsid w:val="008356C1"/>
    <w:rsid w:val="00860F67"/>
    <w:rsid w:val="0086476E"/>
    <w:rsid w:val="00864870"/>
    <w:rsid w:val="00872C5C"/>
    <w:rsid w:val="008A4F8D"/>
    <w:rsid w:val="008C2E97"/>
    <w:rsid w:val="008C6B81"/>
    <w:rsid w:val="008E23F4"/>
    <w:rsid w:val="00906D7C"/>
    <w:rsid w:val="00917366"/>
    <w:rsid w:val="00917AE3"/>
    <w:rsid w:val="009367D2"/>
    <w:rsid w:val="00981585"/>
    <w:rsid w:val="00993D3F"/>
    <w:rsid w:val="00993D6D"/>
    <w:rsid w:val="009B24CF"/>
    <w:rsid w:val="009B6681"/>
    <w:rsid w:val="009E04E6"/>
    <w:rsid w:val="009F3171"/>
    <w:rsid w:val="009F439E"/>
    <w:rsid w:val="00A100AB"/>
    <w:rsid w:val="00A13765"/>
    <w:rsid w:val="00A15A87"/>
    <w:rsid w:val="00A237EA"/>
    <w:rsid w:val="00A37EF4"/>
    <w:rsid w:val="00A55F6E"/>
    <w:rsid w:val="00A707AA"/>
    <w:rsid w:val="00A73717"/>
    <w:rsid w:val="00A770F5"/>
    <w:rsid w:val="00AA2891"/>
    <w:rsid w:val="00AA3665"/>
    <w:rsid w:val="00AC436A"/>
    <w:rsid w:val="00AD2168"/>
    <w:rsid w:val="00AD5BD0"/>
    <w:rsid w:val="00AE682A"/>
    <w:rsid w:val="00B137D5"/>
    <w:rsid w:val="00B16F52"/>
    <w:rsid w:val="00B244DA"/>
    <w:rsid w:val="00BA697F"/>
    <w:rsid w:val="00BC52A4"/>
    <w:rsid w:val="00BE4406"/>
    <w:rsid w:val="00BF5229"/>
    <w:rsid w:val="00BF6EA6"/>
    <w:rsid w:val="00C035E8"/>
    <w:rsid w:val="00C430AC"/>
    <w:rsid w:val="00C47ACD"/>
    <w:rsid w:val="00C63EFA"/>
    <w:rsid w:val="00C82116"/>
    <w:rsid w:val="00C86FBD"/>
    <w:rsid w:val="00C87D2D"/>
    <w:rsid w:val="00CA1A3B"/>
    <w:rsid w:val="00CD5A32"/>
    <w:rsid w:val="00D15872"/>
    <w:rsid w:val="00D41000"/>
    <w:rsid w:val="00D57901"/>
    <w:rsid w:val="00D62A4F"/>
    <w:rsid w:val="00D70634"/>
    <w:rsid w:val="00D7681A"/>
    <w:rsid w:val="00D865A0"/>
    <w:rsid w:val="00D92DDB"/>
    <w:rsid w:val="00D956A7"/>
    <w:rsid w:val="00DB2F16"/>
    <w:rsid w:val="00DC52C0"/>
    <w:rsid w:val="00DE0A88"/>
    <w:rsid w:val="00DE2BC4"/>
    <w:rsid w:val="00E0743A"/>
    <w:rsid w:val="00E34335"/>
    <w:rsid w:val="00E3776A"/>
    <w:rsid w:val="00E567E0"/>
    <w:rsid w:val="00E6128E"/>
    <w:rsid w:val="00EA47DD"/>
    <w:rsid w:val="00EB3878"/>
    <w:rsid w:val="00EB3E3B"/>
    <w:rsid w:val="00EB7232"/>
    <w:rsid w:val="00EE5492"/>
    <w:rsid w:val="00F017DA"/>
    <w:rsid w:val="00F248B1"/>
    <w:rsid w:val="00F47052"/>
    <w:rsid w:val="00F721A1"/>
    <w:rsid w:val="00F90261"/>
    <w:rsid w:val="00FA7D5D"/>
    <w:rsid w:val="00FB1BF6"/>
    <w:rsid w:val="00FC17AB"/>
    <w:rsid w:val="00FC6260"/>
    <w:rsid w:val="00FF0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9A7A"/>
  <w15:chartTrackingRefBased/>
  <w15:docId w15:val="{6849B077-D3FB-45F8-BFEF-4C4988A7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483B64"/>
  </w:style>
  <w:style w:type="table" w:styleId="Tabela-Siatka">
    <w:name w:val="Table Grid"/>
    <w:basedOn w:val="Standardowy"/>
    <w:uiPriority w:val="39"/>
    <w:rsid w:val="0045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5BD0"/>
    <w:pPr>
      <w:ind w:left="720"/>
      <w:contextualSpacing/>
    </w:pPr>
  </w:style>
  <w:style w:type="character" w:styleId="Hipercze">
    <w:name w:val="Hyperlink"/>
    <w:basedOn w:val="Domylnaczcionkaakapitu"/>
    <w:uiPriority w:val="99"/>
    <w:unhideWhenUsed/>
    <w:rsid w:val="00C035E8"/>
    <w:rPr>
      <w:color w:val="0000FF"/>
      <w:u w:val="single"/>
    </w:rPr>
  </w:style>
  <w:style w:type="paragraph" w:styleId="Nagwek">
    <w:name w:val="header"/>
    <w:basedOn w:val="Normalny"/>
    <w:link w:val="NagwekZnak"/>
    <w:uiPriority w:val="99"/>
    <w:unhideWhenUsed/>
    <w:rsid w:val="009B66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681"/>
  </w:style>
  <w:style w:type="paragraph" w:styleId="Stopka">
    <w:name w:val="footer"/>
    <w:basedOn w:val="Normalny"/>
    <w:link w:val="StopkaZnak"/>
    <w:uiPriority w:val="99"/>
    <w:unhideWhenUsed/>
    <w:rsid w:val="009B66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452169">
      <w:bodyDiv w:val="1"/>
      <w:marLeft w:val="0"/>
      <w:marRight w:val="0"/>
      <w:marTop w:val="0"/>
      <w:marBottom w:val="0"/>
      <w:divBdr>
        <w:top w:val="none" w:sz="0" w:space="0" w:color="auto"/>
        <w:left w:val="none" w:sz="0" w:space="0" w:color="auto"/>
        <w:bottom w:val="none" w:sz="0" w:space="0" w:color="auto"/>
        <w:right w:val="none" w:sz="0" w:space="0" w:color="auto"/>
      </w:divBdr>
      <w:divsChild>
        <w:div w:id="1605840691">
          <w:marLeft w:val="0"/>
          <w:marRight w:val="0"/>
          <w:marTop w:val="0"/>
          <w:marBottom w:val="0"/>
          <w:divBdr>
            <w:top w:val="none" w:sz="0" w:space="0" w:color="auto"/>
            <w:left w:val="none" w:sz="0" w:space="0" w:color="auto"/>
            <w:bottom w:val="none" w:sz="0" w:space="0" w:color="auto"/>
            <w:right w:val="none" w:sz="0" w:space="0" w:color="auto"/>
          </w:divBdr>
          <w:divsChild>
            <w:div w:id="1829318455">
              <w:marLeft w:val="0"/>
              <w:marRight w:val="0"/>
              <w:marTop w:val="0"/>
              <w:marBottom w:val="0"/>
              <w:divBdr>
                <w:top w:val="none" w:sz="0" w:space="0" w:color="auto"/>
                <w:left w:val="none" w:sz="0" w:space="0" w:color="auto"/>
                <w:bottom w:val="none" w:sz="0" w:space="0" w:color="auto"/>
                <w:right w:val="none" w:sz="0" w:space="0" w:color="auto"/>
              </w:divBdr>
              <w:divsChild>
                <w:div w:id="12917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do@leszno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1513</Words>
  <Characters>9081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Szymańska</dc:creator>
  <cp:keywords/>
  <dc:description/>
  <cp:lastModifiedBy>Elżbieta Danelczyk</cp:lastModifiedBy>
  <cp:revision>11</cp:revision>
  <cp:lastPrinted>2024-06-10T10:07:00Z</cp:lastPrinted>
  <dcterms:created xsi:type="dcterms:W3CDTF">2022-09-26T09:29:00Z</dcterms:created>
  <dcterms:modified xsi:type="dcterms:W3CDTF">2024-06-10T10:17:00Z</dcterms:modified>
</cp:coreProperties>
</file>