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11E8B2E9" w14:textId="77777777" w:rsidR="003E42F6" w:rsidRPr="003E42F6" w:rsidRDefault="003E42F6" w:rsidP="003E42F6">
      <w:pPr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Lesznowola, 22.07.2024 r.</w:t>
      </w:r>
    </w:p>
    <w:p w14:paraId="27245B61" w14:textId="77777777" w:rsidR="003E42F6" w:rsidRPr="003E42F6" w:rsidRDefault="003E42F6" w:rsidP="003E42F6">
      <w:pPr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RSR.6220.30.2022.2023.2024.WD.17</w:t>
      </w:r>
    </w:p>
    <w:p w14:paraId="38D25DB3" w14:textId="77777777" w:rsidR="003E42F6" w:rsidRPr="003E42F6" w:rsidRDefault="003E42F6" w:rsidP="003E42F6">
      <w:pPr>
        <w:jc w:val="both"/>
        <w:rPr>
          <w:rFonts w:ascii="Arial" w:hAnsi="Arial" w:cs="Arial"/>
        </w:rPr>
      </w:pPr>
    </w:p>
    <w:p w14:paraId="79615E1C" w14:textId="77777777" w:rsidR="003E42F6" w:rsidRPr="003E42F6" w:rsidRDefault="003E42F6" w:rsidP="003E42F6">
      <w:pPr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ZAWIADOMIENIE</w:t>
      </w:r>
    </w:p>
    <w:p w14:paraId="50CFDEEA" w14:textId="77777777" w:rsidR="003E42F6" w:rsidRPr="003E42F6" w:rsidRDefault="003E42F6" w:rsidP="003E42F6">
      <w:pPr>
        <w:jc w:val="both"/>
        <w:rPr>
          <w:rFonts w:ascii="Arial" w:hAnsi="Arial" w:cs="Arial"/>
        </w:rPr>
      </w:pPr>
    </w:p>
    <w:p w14:paraId="26B49264" w14:textId="2BB63DDD" w:rsidR="003E42F6" w:rsidRPr="003E42F6" w:rsidRDefault="003E42F6" w:rsidP="003E42F6">
      <w:pPr>
        <w:ind w:firstLine="708"/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 xml:space="preserve">Na podstawie art. 49 i art. 10 § 1 ustawy z dnia 14 czerwca 1960 r. Kodeks postępowania administracyjnego (t.j. Dz. U. z 2024 r. poz. 572) w związku z art. 74 ust. 3 ustawy z dnia 3 października 2008 r. o udostępnianiu informacji o środowisku i jego ochronie, udziale społeczeństwa w ochronie środowiska oraz o ocenach oddziaływania na środowisko (t.j. Dz. U. z 2023 r., poz. 1094 ze zm.) zawiadamiam, że postępowanie dowodowe w sprawie z wniosku z dnia 20.07.2022 r., znak: RSR.6220.30.2022.WD, złożonego przez </w:t>
      </w:r>
      <w:proofErr w:type="spellStart"/>
      <w:r w:rsidRPr="003E42F6">
        <w:rPr>
          <w:rFonts w:ascii="Arial" w:hAnsi="Arial" w:cs="Arial"/>
        </w:rPr>
        <w:t>Vandem</w:t>
      </w:r>
      <w:proofErr w:type="spellEnd"/>
      <w:r w:rsidRPr="003E42F6">
        <w:rPr>
          <w:rFonts w:ascii="Arial" w:hAnsi="Arial" w:cs="Arial"/>
        </w:rPr>
        <w:t xml:space="preserve"> Sp. z o. o. o wydanie decyzji o środowiskowych uwarunkowaniach dla przedsięwzięcia polegającego na budowie zespołu zabudowy mieszkaniowej jednorodzinnej wraz z niezbędną infrastrukturą towarzyszącą na działkach nr ew. 244, 245, 246, 247, obręb Podolszyn, gmina Lesznowola, zostało zakończone.</w:t>
      </w:r>
    </w:p>
    <w:p w14:paraId="7860D154" w14:textId="77777777" w:rsidR="003E42F6" w:rsidRPr="003E42F6" w:rsidRDefault="003E42F6" w:rsidP="003E42F6">
      <w:pPr>
        <w:ind w:firstLine="708"/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 xml:space="preserve">Zgodnie z art. 10 § 1 kpa organ administracji publicznej obowiązany jest </w:t>
      </w:r>
    </w:p>
    <w:p w14:paraId="354B7CE7" w14:textId="77777777" w:rsidR="003E42F6" w:rsidRPr="003E42F6" w:rsidRDefault="003E42F6" w:rsidP="003E42F6">
      <w:pPr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przed wydaniem decyzji umożliwić stronom wypowiedzenie się co do zebranych dowodów i materiałów oraz zgłoszonych żądań.</w:t>
      </w:r>
    </w:p>
    <w:p w14:paraId="2C036749" w14:textId="77777777" w:rsidR="003E42F6" w:rsidRPr="003E42F6" w:rsidRDefault="003E42F6" w:rsidP="003E42F6">
      <w:pPr>
        <w:ind w:firstLine="708"/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199E2C4B" w14:textId="77777777" w:rsidR="003E42F6" w:rsidRPr="003E42F6" w:rsidRDefault="003E42F6" w:rsidP="003E42F6">
      <w:pPr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lub mailowo: rsr@lesznowola.pl).</w:t>
      </w:r>
    </w:p>
    <w:p w14:paraId="64160BBE" w14:textId="77777777" w:rsidR="003E42F6" w:rsidRPr="003E42F6" w:rsidRDefault="003E42F6" w:rsidP="003E42F6">
      <w:pPr>
        <w:ind w:firstLine="708"/>
        <w:jc w:val="both"/>
        <w:rPr>
          <w:rFonts w:ascii="Arial" w:hAnsi="Arial" w:cs="Arial"/>
        </w:rPr>
      </w:pPr>
      <w:r w:rsidRPr="003E42F6">
        <w:rPr>
          <w:rFonts w:ascii="Arial" w:hAnsi="Arial" w:cs="Arial"/>
        </w:rPr>
        <w:t>Po upływie tego terminu zostanie wydana przez Wójta Gminy Lesznowola decyzja w przedmiotowej sprawie.</w:t>
      </w:r>
    </w:p>
    <w:p w14:paraId="129DD67C" w14:textId="77777777" w:rsidR="003E42F6" w:rsidRDefault="003E42F6" w:rsidP="003C1D95">
      <w:pPr>
        <w:jc w:val="both"/>
        <w:rPr>
          <w:rFonts w:ascii="Arial" w:hAnsi="Arial" w:cs="Arial"/>
        </w:rPr>
      </w:pPr>
    </w:p>
    <w:p w14:paraId="69037786" w14:textId="7858ACD1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2EC2DF37" w:rsidR="001F5778" w:rsidRPr="0056336A" w:rsidRDefault="006266F7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Pogorzelska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B5627"/>
    <w:rsid w:val="003C1D95"/>
    <w:rsid w:val="003E42F6"/>
    <w:rsid w:val="00433A83"/>
    <w:rsid w:val="00435996"/>
    <w:rsid w:val="004B06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266F7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00A85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2022-08-03T07:57:00Z</cp:lastPrinted>
  <dcterms:created xsi:type="dcterms:W3CDTF">2022-08-03T12:36:00Z</dcterms:created>
  <dcterms:modified xsi:type="dcterms:W3CDTF">2024-07-22T10:47:00Z</dcterms:modified>
</cp:coreProperties>
</file>