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0178" w14:textId="36C879DA" w:rsidR="00790520" w:rsidRDefault="00790520" w:rsidP="008C1A55">
      <w:pPr>
        <w:spacing w:after="12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46C4B">
        <w:rPr>
          <w:rFonts w:asciiTheme="minorHAnsi" w:hAnsiTheme="minorHAnsi" w:cstheme="minorHAnsi"/>
          <w:b/>
          <w:bCs/>
          <w:sz w:val="28"/>
          <w:szCs w:val="28"/>
        </w:rPr>
        <w:t>Ogłoszenie o naborze na wolne stanowisko urzędnicze</w:t>
      </w:r>
      <w:r w:rsidR="00964D36" w:rsidRPr="00846C4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2DBD6B4" w14:textId="127284FE" w:rsidR="00536FB0" w:rsidRPr="008C1A55" w:rsidRDefault="00790520" w:rsidP="008C1A55">
      <w:pPr>
        <w:widowControl w:val="0"/>
        <w:suppressAutoHyphens/>
        <w:spacing w:after="120" w:line="288" w:lineRule="auto"/>
        <w:outlineLvl w:val="0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5F63C5">
        <w:rPr>
          <w:rFonts w:asciiTheme="minorHAnsi" w:hAnsiTheme="minorHAnsi" w:cstheme="minorHAnsi"/>
          <w:sz w:val="24"/>
          <w:szCs w:val="24"/>
        </w:rPr>
        <w:t xml:space="preserve">Wójt Gminy Lesznowola ogłasza otwarty i konkurencyjny nabór na </w:t>
      </w:r>
      <w:r w:rsidR="00A16913" w:rsidRPr="005F63C5">
        <w:rPr>
          <w:rFonts w:asciiTheme="minorHAnsi" w:hAnsiTheme="minorHAnsi" w:cstheme="minorHAnsi"/>
          <w:sz w:val="24"/>
          <w:szCs w:val="24"/>
        </w:rPr>
        <w:t>wolne</w:t>
      </w:r>
      <w:r w:rsidRPr="005F63C5">
        <w:rPr>
          <w:rFonts w:asciiTheme="minorHAnsi" w:hAnsiTheme="minorHAnsi" w:cstheme="minorHAnsi"/>
          <w:sz w:val="24"/>
          <w:szCs w:val="24"/>
        </w:rPr>
        <w:t xml:space="preserve"> stanowisko urzędnicze</w:t>
      </w:r>
      <w:r w:rsidR="005F63C5" w:rsidRPr="005F63C5">
        <w:rPr>
          <w:rFonts w:asciiTheme="minorHAnsi" w:hAnsiTheme="minorHAnsi" w:cstheme="minorHAnsi"/>
          <w:sz w:val="24"/>
          <w:szCs w:val="24"/>
        </w:rPr>
        <w:t>: Podinspektor w</w:t>
      </w:r>
      <w:r w:rsidRPr="005F63C5">
        <w:rPr>
          <w:rFonts w:asciiTheme="minorHAnsi" w:hAnsiTheme="minorHAnsi" w:cstheme="minorHAnsi"/>
          <w:sz w:val="24"/>
          <w:szCs w:val="24"/>
        </w:rPr>
        <w:t xml:space="preserve"> </w:t>
      </w:r>
      <w:r w:rsidR="005F63C5" w:rsidRPr="005F63C5">
        <w:rPr>
          <w:rFonts w:asciiTheme="minorHAnsi" w:eastAsia="Verdana" w:hAnsiTheme="minorHAnsi" w:cstheme="minorHAnsi"/>
          <w:color w:val="auto"/>
          <w:sz w:val="24"/>
          <w:szCs w:val="24"/>
        </w:rPr>
        <w:t>Referacie Spraw Obywatelskich, Ewidencji i Dowodów Osobistych</w:t>
      </w:r>
      <w:r w:rsidR="005A4CB9">
        <w:rPr>
          <w:rFonts w:asciiTheme="minorHAnsi" w:eastAsia="Verdana" w:hAnsiTheme="minorHAnsi" w:cstheme="minorHAnsi"/>
          <w:color w:val="auto"/>
          <w:sz w:val="24"/>
          <w:szCs w:val="24"/>
        </w:rPr>
        <w:t>.</w:t>
      </w:r>
    </w:p>
    <w:p w14:paraId="269218BE" w14:textId="77777777" w:rsidR="005F63C5" w:rsidRPr="00F46295" w:rsidRDefault="005F63C5" w:rsidP="008C1A55">
      <w:pPr>
        <w:pStyle w:val="Akapitzlist"/>
        <w:numPr>
          <w:ilvl w:val="0"/>
          <w:numId w:val="1"/>
        </w:numPr>
        <w:spacing w:after="0"/>
        <w:ind w:left="284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Określenie stanowiska pracy:</w:t>
      </w:r>
    </w:p>
    <w:p w14:paraId="32FD47FA" w14:textId="198EE994" w:rsidR="005F63C5" w:rsidRPr="008C1A55" w:rsidRDefault="005F63C5" w:rsidP="008C1A55">
      <w:pPr>
        <w:pStyle w:val="Akapitzlist"/>
        <w:spacing w:after="0"/>
        <w:ind w:left="284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Zatrudnienie w pełnym wymiarze czasu pracy. Pierwsza umowa na czas określony.</w:t>
      </w:r>
    </w:p>
    <w:p w14:paraId="70C93444" w14:textId="2CFD0502" w:rsidR="005F63C5" w:rsidRPr="008C1A55" w:rsidRDefault="005F63C5" w:rsidP="008C1A55">
      <w:pPr>
        <w:pStyle w:val="Akapitzlist"/>
        <w:numPr>
          <w:ilvl w:val="0"/>
          <w:numId w:val="1"/>
        </w:numPr>
        <w:spacing w:after="0"/>
        <w:ind w:left="284" w:hanging="43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>O stanowisko pracy mogą ubiegać się osoby</w:t>
      </w:r>
      <w:r w:rsidR="00CB0E28"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>posiadające obywatelstw</w:t>
      </w:r>
      <w:r w:rsidR="00CB0E28" w:rsidRPr="00331BEC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 polskie</w:t>
      </w:r>
      <w:r w:rsidR="00CB0E28"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                                   </w:t>
      </w:r>
      <w:r w:rsidR="00CB0E28"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z zastrzeżeniem art. 11 ust. 2 i 3 </w:t>
      </w:r>
      <w:r w:rsidR="00760256" w:rsidRPr="00331BEC">
        <w:rPr>
          <w:rFonts w:ascii="Calibri" w:hAnsi="Calibri" w:cs="Calibri"/>
          <w:b/>
          <w:bCs/>
          <w:color w:val="auto"/>
          <w:sz w:val="24"/>
          <w:szCs w:val="24"/>
        </w:rPr>
        <w:t>ustawy o pracownikach samorządowych (t.</w:t>
      </w:r>
      <w:r w:rsidR="00331BEC"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760256"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j. </w:t>
      </w:r>
      <w:r w:rsidR="00331BEC">
        <w:rPr>
          <w:rFonts w:ascii="Calibri" w:hAnsi="Calibri" w:cs="Calibri"/>
          <w:b/>
          <w:bCs/>
          <w:color w:val="auto"/>
          <w:sz w:val="24"/>
          <w:szCs w:val="24"/>
        </w:rPr>
        <w:t>D</w:t>
      </w:r>
      <w:r w:rsidR="00760256" w:rsidRPr="00331BEC">
        <w:rPr>
          <w:rFonts w:ascii="Calibri" w:hAnsi="Calibri" w:cs="Calibri"/>
          <w:b/>
          <w:bCs/>
          <w:color w:val="auto"/>
          <w:sz w:val="24"/>
          <w:szCs w:val="24"/>
        </w:rPr>
        <w:t>z. U. z 2024 r</w:t>
      </w:r>
      <w:r w:rsidR="00331BEC" w:rsidRPr="00331BEC">
        <w:rPr>
          <w:rFonts w:ascii="Calibri" w:hAnsi="Calibri" w:cs="Calibri"/>
          <w:b/>
          <w:bCs/>
          <w:color w:val="auto"/>
          <w:sz w:val="24"/>
          <w:szCs w:val="24"/>
        </w:rPr>
        <w:t>. poz. 1135)</w:t>
      </w: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>.</w:t>
      </w:r>
    </w:p>
    <w:p w14:paraId="38360468" w14:textId="77777777" w:rsidR="005F63C5" w:rsidRPr="00F46295" w:rsidRDefault="005F63C5" w:rsidP="008C1A55">
      <w:pPr>
        <w:pStyle w:val="Akapitzlist"/>
        <w:numPr>
          <w:ilvl w:val="0"/>
          <w:numId w:val="1"/>
        </w:numPr>
        <w:spacing w:after="0" w:line="240" w:lineRule="auto"/>
        <w:ind w:left="284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Wymagania niezbędne:</w:t>
      </w:r>
    </w:p>
    <w:p w14:paraId="0B53D1CA" w14:textId="760278A0" w:rsidR="005F63C5" w:rsidRPr="00F46295" w:rsidRDefault="005F63C5" w:rsidP="008C1A55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 xml:space="preserve">wykształcenie wyższe lub </w:t>
      </w:r>
      <w:r w:rsidRPr="00F46295">
        <w:rPr>
          <w:rFonts w:ascii="Calibri" w:hAnsi="Calibri" w:cs="Calibri"/>
          <w:sz w:val="24"/>
          <w:szCs w:val="24"/>
        </w:rPr>
        <w:t>wykształcenie średnie wraz z posiadanym min. 3-letnim stażem pracy</w:t>
      </w:r>
      <w:r>
        <w:rPr>
          <w:rFonts w:ascii="Calibri" w:hAnsi="Calibri" w:cs="Calibri"/>
          <w:sz w:val="24"/>
          <w:szCs w:val="24"/>
        </w:rPr>
        <w:t>;</w:t>
      </w:r>
    </w:p>
    <w:p w14:paraId="29A3FB37" w14:textId="77777777" w:rsidR="005F63C5" w:rsidRPr="00F46295" w:rsidRDefault="005F63C5" w:rsidP="008C1A55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posiadanie pełnej zdolności do czynności prawnych oraz korzystanie z pełni praw publicznych;</w:t>
      </w:r>
    </w:p>
    <w:p w14:paraId="12E935BD" w14:textId="77777777" w:rsidR="005F63C5" w:rsidRPr="00F46295" w:rsidRDefault="005F63C5" w:rsidP="008C1A55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brak skazania prawomocnym wyrokiem sądu za umyślne przestępstwo ścigane                         z oskarżenia publicznego lub umyślne przestępstwo skarbowe;</w:t>
      </w:r>
    </w:p>
    <w:p w14:paraId="17BF5573" w14:textId="77777777" w:rsidR="005F63C5" w:rsidRPr="00F46295" w:rsidRDefault="005F63C5" w:rsidP="008C1A55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stan zdrowia pozwalający na zatrudnienie na danym stanowisku;</w:t>
      </w:r>
    </w:p>
    <w:p w14:paraId="44E8B759" w14:textId="21E9CFA0" w:rsidR="00D61EA2" w:rsidRPr="008C1A55" w:rsidRDefault="005F63C5" w:rsidP="008C1A55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nieposzlakowana opinia;</w:t>
      </w:r>
    </w:p>
    <w:p w14:paraId="3B2E3F79" w14:textId="77777777" w:rsidR="005F63C5" w:rsidRDefault="005F63C5" w:rsidP="008C1A55">
      <w:pPr>
        <w:pStyle w:val="Akapitzlist"/>
        <w:numPr>
          <w:ilvl w:val="0"/>
          <w:numId w:val="1"/>
        </w:numPr>
        <w:spacing w:after="0" w:line="240" w:lineRule="auto"/>
        <w:ind w:left="284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Wymagania dodatkowe:</w:t>
      </w:r>
    </w:p>
    <w:p w14:paraId="24FEC8D0" w14:textId="77777777" w:rsidR="00D61EA2" w:rsidRPr="00F46295" w:rsidRDefault="00D61EA2" w:rsidP="008C1A55">
      <w:pPr>
        <w:pStyle w:val="Tekstpodstawowywcity"/>
        <w:numPr>
          <w:ilvl w:val="0"/>
          <w:numId w:val="35"/>
        </w:numPr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doświadczenie zawodowe w pracy w jednostkach samorządowych;</w:t>
      </w:r>
    </w:p>
    <w:p w14:paraId="28FD26C1" w14:textId="470AAB35" w:rsidR="005F63C5" w:rsidRPr="00D61EA2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Style w:val="redactor-invisible-space"/>
          <w:rFonts w:asciiTheme="minorHAnsi" w:eastAsia="Verdana" w:hAnsiTheme="minorHAnsi" w:cstheme="minorHAnsi"/>
          <w:color w:val="auto"/>
          <w:sz w:val="24"/>
          <w:szCs w:val="24"/>
        </w:rPr>
      </w:pPr>
      <w:r w:rsidRPr="001E688A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znajomość oraz umiejętność właściwej interpretacji i stosowania przepisów: </w:t>
      </w:r>
      <w:r w:rsidRPr="001E688A">
        <w:rPr>
          <w:rFonts w:asciiTheme="minorHAnsi" w:eastAsia="Verdana" w:hAnsiTheme="minorHAnsi" w:cstheme="minorHAnsi"/>
          <w:color w:val="auto"/>
          <w:sz w:val="24"/>
          <w:szCs w:val="24"/>
        </w:rPr>
        <w:br/>
      </w:r>
      <w:r>
        <w:rPr>
          <w:rFonts w:asciiTheme="minorHAnsi" w:eastAsia="Verdana" w:hAnsiTheme="minorHAnsi" w:cstheme="minorHAnsi"/>
          <w:color w:val="auto"/>
          <w:sz w:val="24"/>
          <w:szCs w:val="24"/>
        </w:rPr>
        <w:t>ustawy o dowodach osobistych, ewidencji ludności, swobodzie działalności gospodarczej kodeksu postępowania administracyjnego, ustawy o opłacie skarbowej;</w:t>
      </w:r>
    </w:p>
    <w:p w14:paraId="12C46FB1" w14:textId="74F87BFF" w:rsidR="005F63C5" w:rsidRDefault="005F63C5" w:rsidP="008C1A55">
      <w:pPr>
        <w:pStyle w:val="Tekstpodstawowywcity"/>
        <w:numPr>
          <w:ilvl w:val="0"/>
          <w:numId w:val="35"/>
        </w:numPr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znajomość przepisów prawa z zakresu administracji samorządowej, ustawy                               o pracownikach samorządowych, </w:t>
      </w:r>
      <w:r w:rsidR="00D61EA2">
        <w:rPr>
          <w:rFonts w:ascii="Calibri" w:hAnsi="Calibri" w:cs="Calibri"/>
          <w:sz w:val="24"/>
          <w:szCs w:val="24"/>
        </w:rPr>
        <w:t xml:space="preserve">ustawy o samorządzie gminnym, </w:t>
      </w:r>
      <w:r w:rsidRPr="00F46295">
        <w:rPr>
          <w:rFonts w:ascii="Calibri" w:hAnsi="Calibri" w:cs="Calibri"/>
          <w:sz w:val="24"/>
          <w:szCs w:val="24"/>
        </w:rPr>
        <w:t xml:space="preserve">kodeksu postępowania administracyjnego, statutu Gminy Lesznowola; </w:t>
      </w:r>
    </w:p>
    <w:p w14:paraId="190E1FEE" w14:textId="77777777" w:rsidR="00D61EA2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9A1417">
        <w:rPr>
          <w:rFonts w:asciiTheme="minorHAnsi" w:eastAsia="Verdana" w:hAnsiTheme="minorHAnsi" w:cstheme="minorHAnsi"/>
          <w:color w:val="auto"/>
          <w:sz w:val="24"/>
          <w:szCs w:val="24"/>
        </w:rPr>
        <w:t>umiejętność pracy</w:t>
      </w:r>
      <w:r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w zespole i</w:t>
      </w:r>
      <w:r w:rsidRPr="009A141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pod presją czasu</w:t>
      </w:r>
      <w:r>
        <w:rPr>
          <w:rFonts w:asciiTheme="minorHAnsi" w:eastAsia="Verdana" w:hAnsiTheme="minorHAnsi" w:cstheme="minorHAnsi"/>
          <w:color w:val="auto"/>
          <w:sz w:val="24"/>
          <w:szCs w:val="24"/>
        </w:rPr>
        <w:t>, komunikatywność</w:t>
      </w:r>
      <w:r w:rsidRPr="009A1417">
        <w:rPr>
          <w:rFonts w:asciiTheme="minorHAnsi" w:eastAsia="Verdana" w:hAnsiTheme="minorHAnsi" w:cstheme="minorHAnsi"/>
          <w:color w:val="auto"/>
          <w:sz w:val="24"/>
          <w:szCs w:val="24"/>
        </w:rPr>
        <w:t>;</w:t>
      </w:r>
    </w:p>
    <w:p w14:paraId="4DEBAB80" w14:textId="7BEDA3D9" w:rsidR="00D61EA2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9A1417">
        <w:rPr>
          <w:rFonts w:asciiTheme="minorHAnsi" w:eastAsia="Verdana" w:hAnsiTheme="minorHAnsi" w:cstheme="minorHAnsi"/>
          <w:color w:val="auto"/>
          <w:sz w:val="24"/>
          <w:szCs w:val="24"/>
        </w:rPr>
        <w:t>odpowiedzialność, zdolność analitycznego i strategicznego myślenia, inicjatywa, umiejętność szybkiego podejmowania decyzji, wysoka kultura osobista, doskonała umiejętność organizacji pracy własnej;</w:t>
      </w:r>
    </w:p>
    <w:p w14:paraId="651F369F" w14:textId="77777777" w:rsidR="00D61EA2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9A1417">
        <w:rPr>
          <w:rFonts w:asciiTheme="minorHAnsi" w:eastAsia="Verdana" w:hAnsiTheme="minorHAnsi" w:cstheme="minorHAnsi"/>
          <w:color w:val="auto"/>
          <w:sz w:val="24"/>
          <w:szCs w:val="24"/>
        </w:rPr>
        <w:t>znajomość programu Systemu Rejestrów Państwowych;</w:t>
      </w:r>
    </w:p>
    <w:p w14:paraId="797F6BE4" w14:textId="77777777" w:rsidR="00D61EA2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Fonts w:asciiTheme="minorHAnsi" w:eastAsia="Verdana" w:hAnsiTheme="minorHAnsi" w:cstheme="minorHAnsi"/>
          <w:color w:val="auto"/>
          <w:sz w:val="24"/>
          <w:szCs w:val="24"/>
        </w:rPr>
      </w:pPr>
      <w:r>
        <w:rPr>
          <w:rFonts w:asciiTheme="minorHAnsi" w:eastAsia="Verdana" w:hAnsiTheme="minorHAnsi" w:cstheme="minorHAnsi"/>
          <w:color w:val="auto"/>
          <w:sz w:val="24"/>
          <w:szCs w:val="24"/>
        </w:rPr>
        <w:t>znajomość systemu Centralnej Ewidencji i Informacji o Działalności Gospodarczej (</w:t>
      </w:r>
      <w:proofErr w:type="spellStart"/>
      <w:r>
        <w:rPr>
          <w:rFonts w:asciiTheme="minorHAnsi" w:eastAsia="Verdana" w:hAnsiTheme="minorHAnsi" w:cstheme="minorHAnsi"/>
          <w:color w:val="auto"/>
          <w:sz w:val="24"/>
          <w:szCs w:val="24"/>
        </w:rPr>
        <w:t>CEiDG</w:t>
      </w:r>
      <w:proofErr w:type="spellEnd"/>
      <w:r>
        <w:rPr>
          <w:rFonts w:asciiTheme="minorHAnsi" w:eastAsia="Verdana" w:hAnsiTheme="minorHAnsi" w:cstheme="minorHAnsi"/>
          <w:color w:val="auto"/>
          <w:sz w:val="24"/>
          <w:szCs w:val="24"/>
        </w:rPr>
        <w:t>)</w:t>
      </w:r>
    </w:p>
    <w:p w14:paraId="18267EC4" w14:textId="37A33AE7" w:rsidR="00D61EA2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umiejętność wykonywania czynności w systemie EZD;</w:t>
      </w:r>
    </w:p>
    <w:p w14:paraId="1A21817F" w14:textId="18AF47C5" w:rsidR="00D61EA2" w:rsidRPr="008C1A55" w:rsidRDefault="00D61EA2" w:rsidP="008C1A55">
      <w:pPr>
        <w:pStyle w:val="Akapitzlist"/>
        <w:widowControl w:val="0"/>
        <w:numPr>
          <w:ilvl w:val="0"/>
          <w:numId w:val="35"/>
        </w:numPr>
        <w:suppressAutoHyphens/>
        <w:spacing w:after="0" w:line="288" w:lineRule="auto"/>
        <w:ind w:left="284" w:hanging="425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9A1417">
        <w:rPr>
          <w:rFonts w:asciiTheme="minorHAnsi" w:eastAsia="Verdana" w:hAnsiTheme="minorHAnsi" w:cstheme="minorHAnsi"/>
          <w:color w:val="auto"/>
          <w:sz w:val="24"/>
          <w:szCs w:val="24"/>
        </w:rPr>
        <w:t>bardzo dobra umiejętność obsługi komputera</w:t>
      </w:r>
      <w:r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oraz urządzeń biurowych.</w:t>
      </w:r>
    </w:p>
    <w:p w14:paraId="5AC1164E" w14:textId="77777777" w:rsidR="005F63C5" w:rsidRDefault="005F63C5" w:rsidP="008C1A55">
      <w:pPr>
        <w:pStyle w:val="Akapitzlist"/>
        <w:numPr>
          <w:ilvl w:val="0"/>
          <w:numId w:val="1"/>
        </w:numPr>
        <w:spacing w:after="0" w:line="240" w:lineRule="auto"/>
        <w:ind w:left="284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Zakres zadań wykonywanych na stanowisku:</w:t>
      </w:r>
    </w:p>
    <w:p w14:paraId="2924BC9A" w14:textId="76289B3C" w:rsidR="0053299E" w:rsidRPr="005F66DF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2E6B34">
        <w:rPr>
          <w:rFonts w:asciiTheme="minorHAnsi" w:hAnsiTheme="minorHAnsi" w:cstheme="minorHAnsi"/>
          <w:sz w:val="24"/>
          <w:szCs w:val="24"/>
        </w:rPr>
        <w:t xml:space="preserve">ejestrowanie danych w Systemie Rejestrów Państwowych – zgłoszeń zameldowań obywateli polski i cudzoziemców na pobyt stały lub czasowy oraz </w:t>
      </w:r>
      <w:proofErr w:type="spellStart"/>
      <w:r w:rsidRPr="002E6B34">
        <w:rPr>
          <w:rFonts w:asciiTheme="minorHAnsi" w:hAnsiTheme="minorHAnsi" w:cstheme="minorHAnsi"/>
          <w:sz w:val="24"/>
          <w:szCs w:val="24"/>
        </w:rPr>
        <w:t>wymeldowań</w:t>
      </w:r>
      <w:proofErr w:type="spellEnd"/>
      <w:r w:rsidRPr="002E6B34">
        <w:rPr>
          <w:rFonts w:asciiTheme="minorHAnsi" w:hAnsiTheme="minorHAnsi" w:cstheme="minorHAnsi"/>
          <w:sz w:val="24"/>
          <w:szCs w:val="24"/>
        </w:rPr>
        <w:t xml:space="preserve"> z tego pobytu, jak również zgłoszeń wyjazdu i powrotu spoza granic RP, nadawanie numerów PESEL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F66D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1B3142">
        <w:rPr>
          <w:rFonts w:asciiTheme="minorHAnsi" w:hAnsiTheme="minorHAnsi" w:cstheme="minorHAnsi"/>
          <w:sz w:val="24"/>
          <w:szCs w:val="24"/>
        </w:rPr>
        <w:t>ejestrowanie danych w Rejestrze Danych Kontaktowych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CB31669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A522E">
        <w:rPr>
          <w:rFonts w:asciiTheme="minorHAnsi" w:hAnsiTheme="minorHAnsi" w:cstheme="minorHAnsi"/>
          <w:snapToGrid w:val="0"/>
          <w:sz w:val="24"/>
        </w:rPr>
        <w:t>prowadzenie rejestru  mieszkańców  zgodnie z ustawą o ewidencji ludności;</w:t>
      </w:r>
    </w:p>
    <w:p w14:paraId="77CE21F4" w14:textId="4078932E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snapToGrid w:val="0"/>
          <w:sz w:val="24"/>
        </w:rPr>
        <w:t>prowadzenie postępowań w sprawach ewidencji ludności, w tym wydawanie decyzji administracyjnych;</w:t>
      </w:r>
    </w:p>
    <w:p w14:paraId="7E0194ED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A522E">
        <w:rPr>
          <w:rFonts w:asciiTheme="minorHAnsi" w:hAnsiTheme="minorHAnsi" w:cstheme="minorHAnsi"/>
          <w:snapToGrid w:val="0"/>
          <w:sz w:val="24"/>
        </w:rPr>
        <w:t>wydawanie zaświadczeń z rejestru mieszkańców, rejestru PESEL, Rejestru Dowodów Osobistych oraz rejestru wyborców;</w:t>
      </w:r>
    </w:p>
    <w:p w14:paraId="360871A7" w14:textId="03A22211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snapToGrid w:val="0"/>
          <w:sz w:val="24"/>
        </w:rPr>
        <w:t xml:space="preserve">udostępnianie danych jednostkowych z rejestru mieszkańców, rejestru PESEL i Rejestru Dowodów Osobistych oraz </w:t>
      </w:r>
      <w:r w:rsidRPr="0053299E">
        <w:rPr>
          <w:rFonts w:asciiTheme="minorHAnsi" w:hAnsiTheme="minorHAnsi" w:cstheme="minorHAnsi"/>
          <w:bCs/>
          <w:snapToGrid w:val="0"/>
          <w:sz w:val="24"/>
          <w:szCs w:val="24"/>
        </w:rPr>
        <w:t>i dokumentacji związanej z dowodami osobistymi;</w:t>
      </w:r>
      <w:r w:rsidRPr="0053299E">
        <w:rPr>
          <w:rFonts w:asciiTheme="minorHAnsi" w:hAnsiTheme="minorHAnsi" w:cstheme="minorHAnsi"/>
          <w:snapToGrid w:val="0"/>
          <w:sz w:val="24"/>
        </w:rPr>
        <w:t xml:space="preserve"> </w:t>
      </w:r>
    </w:p>
    <w:p w14:paraId="6E5DFC61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A522E">
        <w:rPr>
          <w:rFonts w:asciiTheme="minorHAnsi" w:hAnsiTheme="minorHAnsi" w:cstheme="minorHAnsi"/>
          <w:bCs/>
          <w:snapToGrid w:val="0"/>
          <w:sz w:val="24"/>
          <w:szCs w:val="24"/>
        </w:rPr>
        <w:lastRenderedPageBreak/>
        <w:t>przyjmowanie i realizacja zleceń innych urzędów i organów właściwych w sprawach ewidencji ludności i dowodów osobistych dotyczących usunięcia niezgodności w rejestrze PESEL;</w:t>
      </w:r>
    </w:p>
    <w:p w14:paraId="0BAF62BE" w14:textId="1161C20C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snapToGrid w:val="0"/>
          <w:sz w:val="24"/>
        </w:rPr>
        <w:t>zastrzeganie numeru Pesel i cofnięcie zastrzeżenia numeru PESEL;</w:t>
      </w:r>
    </w:p>
    <w:p w14:paraId="4F699A73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61C37">
        <w:rPr>
          <w:rFonts w:asciiTheme="minorHAnsi" w:hAnsiTheme="minorHAnsi" w:cstheme="minorHAnsi"/>
          <w:snapToGrid w:val="0"/>
          <w:sz w:val="24"/>
        </w:rPr>
        <w:t>przyjmowanie od obywateli wniosków o wydanie dowodu osobistego, realizacja wniosków o wydanie dowodu osobistego przesłanych drogą elektroniczną (</w:t>
      </w:r>
      <w:proofErr w:type="spellStart"/>
      <w:r w:rsidRPr="00061C37">
        <w:rPr>
          <w:rFonts w:asciiTheme="minorHAnsi" w:hAnsiTheme="minorHAnsi" w:cstheme="minorHAnsi"/>
          <w:snapToGrid w:val="0"/>
          <w:sz w:val="24"/>
        </w:rPr>
        <w:t>ePUAP</w:t>
      </w:r>
      <w:proofErr w:type="spellEnd"/>
      <w:r w:rsidRPr="00061C37">
        <w:rPr>
          <w:rFonts w:asciiTheme="minorHAnsi" w:hAnsiTheme="minorHAnsi" w:cstheme="minorHAnsi"/>
          <w:snapToGrid w:val="0"/>
          <w:sz w:val="24"/>
        </w:rPr>
        <w:t xml:space="preserve">) oraz </w:t>
      </w:r>
      <w:r w:rsidRPr="00061C37">
        <w:rPr>
          <w:rFonts w:asciiTheme="minorHAnsi" w:hAnsiTheme="minorHAnsi" w:cstheme="minorHAnsi"/>
          <w:bCs/>
          <w:snapToGrid w:val="0"/>
          <w:sz w:val="24"/>
          <w:szCs w:val="24"/>
        </w:rPr>
        <w:t>wydawanie dowodów osobistych lub odmowa wydania w przypadkach przewidzianych w ustawie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>,</w:t>
      </w:r>
      <w:r w:rsidRPr="00C9763D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Pr="00061C37">
        <w:rPr>
          <w:rFonts w:asciiTheme="minorHAnsi" w:hAnsiTheme="minorHAnsi" w:cstheme="minorHAnsi"/>
          <w:bCs/>
          <w:snapToGrid w:val="0"/>
          <w:sz w:val="24"/>
          <w:szCs w:val="24"/>
        </w:rPr>
        <w:t>przyjmowanie zgłoszeń utraty i uszkodzenia dowodu osobistego i unieważnienie dokumentu w związku z takim zgłoszeniem;</w:t>
      </w:r>
    </w:p>
    <w:p w14:paraId="5B5A71CB" w14:textId="0D995BF6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bCs/>
          <w:snapToGrid w:val="0"/>
          <w:sz w:val="24"/>
          <w:szCs w:val="24"/>
        </w:rPr>
        <w:t>przyjmowanie do Rejestru Dowodów Osobistych dowodów otrzymanych pocztą specjalną;</w:t>
      </w:r>
    </w:p>
    <w:p w14:paraId="544371A0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61C37">
        <w:rPr>
          <w:rFonts w:asciiTheme="minorHAnsi" w:hAnsiTheme="minorHAnsi" w:cstheme="minorHAnsi"/>
          <w:snapToGrid w:val="0"/>
          <w:sz w:val="24"/>
        </w:rPr>
        <w:t xml:space="preserve">prowadzenie i obsługa Centralnego Rejestru Wyborców; </w:t>
      </w:r>
    </w:p>
    <w:p w14:paraId="3483566C" w14:textId="288D6AB5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snapToGrid w:val="0"/>
          <w:sz w:val="24"/>
        </w:rPr>
        <w:t>prowadzenie spraw związanych z wydawaniem zezwoleń na sprzedaż i podawanie napojów alkoholowych;</w:t>
      </w:r>
    </w:p>
    <w:p w14:paraId="1907EDF6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61C37">
        <w:rPr>
          <w:rFonts w:asciiTheme="minorHAnsi" w:hAnsiTheme="minorHAnsi" w:cstheme="minorHAnsi"/>
          <w:bCs/>
          <w:snapToGrid w:val="0"/>
          <w:sz w:val="24"/>
          <w:szCs w:val="24"/>
        </w:rPr>
        <w:t>wydawanie licencji na wykonywanie krajowego transportu drogowego w zakresie przewozu osób taksówką;</w:t>
      </w:r>
    </w:p>
    <w:p w14:paraId="20B96820" w14:textId="6ABE13BB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snapToGrid w:val="0"/>
          <w:sz w:val="24"/>
        </w:rPr>
        <w:t>przyjmowanie i rozpatrywanie wniosków o wpis (zmianę, zawieszenie, wznowienie lub wykreślenie) przedsiębiorcy do Centralnej Ewidencji i Informacji o Działalności Gospodarczej;</w:t>
      </w:r>
    </w:p>
    <w:p w14:paraId="0DBD8749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86D9F">
        <w:rPr>
          <w:rFonts w:asciiTheme="minorHAnsi" w:hAnsiTheme="minorHAnsi" w:cstheme="minorHAnsi"/>
          <w:snapToGrid w:val="0"/>
          <w:sz w:val="24"/>
        </w:rPr>
        <w:t>sporządzanie sprawozdań i statystyk z zakresu ewidencji ludności, dowodów osobistych i ewidencji działalności gospodarczej;</w:t>
      </w:r>
    </w:p>
    <w:p w14:paraId="39520C0F" w14:textId="7C20B49B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bCs/>
          <w:snapToGrid w:val="0"/>
          <w:sz w:val="24"/>
          <w:szCs w:val="24"/>
        </w:rPr>
        <w:t>przygotowanie dokumentów do archiwizacji;</w:t>
      </w:r>
    </w:p>
    <w:p w14:paraId="47199755" w14:textId="77777777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86D9F">
        <w:rPr>
          <w:rFonts w:asciiTheme="minorHAnsi" w:hAnsiTheme="minorHAnsi" w:cstheme="minorHAnsi"/>
          <w:bCs/>
          <w:snapToGrid w:val="0"/>
          <w:sz w:val="24"/>
          <w:szCs w:val="24"/>
        </w:rPr>
        <w:t>praca w systemie obiegu dokumentów EZD w zakresie zajmowanego stanowiska;</w:t>
      </w:r>
    </w:p>
    <w:p w14:paraId="360FE3DE" w14:textId="5AE610A6" w:rsidR="0053299E" w:rsidRPr="0053299E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3299E">
        <w:rPr>
          <w:rFonts w:asciiTheme="minorHAnsi" w:hAnsiTheme="minorHAnsi" w:cstheme="minorHAnsi"/>
          <w:bCs/>
          <w:snapToGrid w:val="0"/>
          <w:sz w:val="24"/>
          <w:szCs w:val="24"/>
        </w:rPr>
        <w:t>bieżące informowanie przełożonych o postępach prac, napotkanych trudnościach oraz podejmowanych środkach zabezpieczających wykonanie zadania;</w:t>
      </w:r>
    </w:p>
    <w:p w14:paraId="7B28F5A7" w14:textId="0050D9CF" w:rsidR="00536FB0" w:rsidRPr="008C1A55" w:rsidRDefault="0053299E" w:rsidP="008C1A55">
      <w:pPr>
        <w:pStyle w:val="Akapitzlist"/>
        <w:numPr>
          <w:ilvl w:val="0"/>
          <w:numId w:val="42"/>
        </w:numPr>
        <w:spacing w:after="120" w:line="288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86D9F">
        <w:rPr>
          <w:rFonts w:asciiTheme="minorHAnsi" w:hAnsiTheme="minorHAnsi" w:cstheme="minorHAnsi"/>
          <w:bCs/>
          <w:snapToGrid w:val="0"/>
          <w:sz w:val="24"/>
          <w:szCs w:val="24"/>
        </w:rPr>
        <w:t>wykonywanie poleceń przełożonego zgodnie ze swoim stanowiskiem.</w:t>
      </w:r>
    </w:p>
    <w:p w14:paraId="0376145E" w14:textId="4F74F05B" w:rsidR="005F63C5" w:rsidRPr="005A4CB9" w:rsidRDefault="005F63C5" w:rsidP="008C1A55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ascii="Calibri" w:hAnsi="Calibri" w:cs="Calibri"/>
          <w:b/>
          <w:bCs/>
          <w:sz w:val="24"/>
          <w:szCs w:val="24"/>
        </w:rPr>
      </w:pPr>
      <w:r w:rsidRPr="005A4CB9">
        <w:rPr>
          <w:rFonts w:ascii="Calibri" w:hAnsi="Calibri" w:cs="Calibri"/>
          <w:b/>
          <w:bCs/>
          <w:sz w:val="24"/>
          <w:szCs w:val="24"/>
        </w:rPr>
        <w:t>Wymagane dokumenty:</w:t>
      </w:r>
    </w:p>
    <w:p w14:paraId="63F80827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list motywacyjny,</w:t>
      </w:r>
    </w:p>
    <w:p w14:paraId="3D5DAE3D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wypełniony kwestionariusz osobowy dla osób ubiegających się o zatrudnienie – do pobrania ze strony BIP Lesznowola </w:t>
      </w:r>
      <w:bookmarkStart w:id="0" w:name="_Hlk135117763"/>
      <w:r w:rsidRPr="00F46295">
        <w:rPr>
          <w:rFonts w:ascii="Calibri" w:hAnsi="Calibri" w:cs="Calibri"/>
          <w:sz w:val="24"/>
          <w:szCs w:val="24"/>
        </w:rPr>
        <w:fldChar w:fldCharType="begin"/>
      </w:r>
      <w:r w:rsidRPr="00F46295">
        <w:rPr>
          <w:rFonts w:ascii="Calibri" w:hAnsi="Calibri" w:cs="Calibri"/>
          <w:sz w:val="24"/>
          <w:szCs w:val="24"/>
        </w:rPr>
        <w:instrText xml:space="preserve"> HYPERLINK "https://bip.lesznowola.pl" </w:instrText>
      </w:r>
      <w:r w:rsidRPr="00F46295">
        <w:rPr>
          <w:rFonts w:ascii="Calibri" w:hAnsi="Calibri" w:cs="Calibri"/>
          <w:sz w:val="24"/>
          <w:szCs w:val="24"/>
        </w:rPr>
      </w:r>
      <w:r w:rsidRPr="00F46295">
        <w:rPr>
          <w:rFonts w:ascii="Calibri" w:hAnsi="Calibri" w:cs="Calibri"/>
          <w:sz w:val="24"/>
          <w:szCs w:val="24"/>
        </w:rPr>
        <w:fldChar w:fldCharType="separate"/>
      </w:r>
      <w:r w:rsidRPr="00F46295">
        <w:rPr>
          <w:rStyle w:val="Hipercze"/>
          <w:rFonts w:ascii="Calibri" w:hAnsi="Calibri" w:cs="Calibri"/>
          <w:sz w:val="24"/>
          <w:szCs w:val="24"/>
        </w:rPr>
        <w:t>https://bip.lesznowola.pl</w:t>
      </w:r>
      <w:r w:rsidRPr="00F46295">
        <w:rPr>
          <w:rFonts w:ascii="Calibri" w:hAnsi="Calibri" w:cs="Calibri"/>
          <w:sz w:val="24"/>
          <w:szCs w:val="24"/>
        </w:rPr>
        <w:fldChar w:fldCharType="end"/>
      </w:r>
      <w:bookmarkEnd w:id="0"/>
      <w:r w:rsidRPr="00F46295">
        <w:rPr>
          <w:rFonts w:ascii="Calibri" w:hAnsi="Calibri" w:cs="Calibri"/>
          <w:sz w:val="24"/>
          <w:szCs w:val="24"/>
        </w:rPr>
        <w:t>,</w:t>
      </w:r>
    </w:p>
    <w:p w14:paraId="4DF22D7B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kserokopie dokumentów potwierdzających wykształcenie,</w:t>
      </w:r>
    </w:p>
    <w:p w14:paraId="5EC7A0EC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kserokopie świadectw pracy lub zaświadczenie z obecnego zakładu pracy potwierdzające staż pracy,</w:t>
      </w:r>
    </w:p>
    <w:p w14:paraId="2B756463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kserokopie dokumentów potwierdzających wymagane kwalifikacje                                                  i umiejętności,</w:t>
      </w:r>
    </w:p>
    <w:p w14:paraId="5198FDF5" w14:textId="408A03F2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oświadczenie kandydata o posiadaniu pełnej zdolności do czynności prawnych oraz o korzystaniu z pełni praw publicznych – do pobrania ze strony BIP Lesznowola </w:t>
      </w:r>
      <w:hyperlink r:id="rId6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75539198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oświadczenie kandydata, że nie był skazany prawomocnym wyrokiem sądu                              za umyślne przestępstwo ścigane z oskarżenia publicznego lub umyślne przestępstwo skarbowe – do pobrania ze strony BIP Lesznowola </w:t>
      </w:r>
      <w:hyperlink r:id="rId7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22055C25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oświadczenie kandydata, że cieszy się nieposzlakowaną opinią – do pobrania                           ze strony BIP Lesznowola </w:t>
      </w:r>
      <w:hyperlink r:id="rId8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42ACCEE2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color w:val="FF0000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zgoda na przetwarzanie danych osobowych do celów rekrutacji – do pobrania                           ze strony BIP Lesznowola </w:t>
      </w:r>
      <w:hyperlink r:id="rId9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7A898CF7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color w:val="FF0000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10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09F1C9E8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lastRenderedPageBreak/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1BDB8B98" w14:textId="77777777" w:rsidR="005F63C5" w:rsidRPr="00F4629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przypadku osób nieposiadających obywatelstwa polskiego, dokument określony                   w przepisach o służbie cywilnej, potwierdzający znajomość języka polskiego,</w:t>
      </w:r>
    </w:p>
    <w:p w14:paraId="77450EE8" w14:textId="7073B9F8" w:rsidR="005A4CB9" w:rsidRPr="008C1A55" w:rsidRDefault="005F63C5" w:rsidP="008C1A55">
      <w:pPr>
        <w:pStyle w:val="Akapitzlist"/>
        <w:numPr>
          <w:ilvl w:val="0"/>
          <w:numId w:val="9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inne, dodatkowe dokumenty o posiadanych kwalifikacjach i umiejętnościach.</w:t>
      </w:r>
    </w:p>
    <w:p w14:paraId="6978A18B" w14:textId="77777777" w:rsidR="005F63C5" w:rsidRPr="00F46295" w:rsidRDefault="005F63C5" w:rsidP="008C1A5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 xml:space="preserve">Informacje o warunkach pracy na danym stanowisku: </w:t>
      </w:r>
    </w:p>
    <w:p w14:paraId="53DA4389" w14:textId="77777777" w:rsidR="005F63C5" w:rsidRPr="00F46295" w:rsidRDefault="005F63C5" w:rsidP="008C1A55">
      <w:pPr>
        <w:pStyle w:val="Akapitzlist"/>
        <w:numPr>
          <w:ilvl w:val="0"/>
          <w:numId w:val="5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praca w budynku Urzędu Gminy Lesznowola przy ul. Gminnej nr 60 w Lesznowoli,</w:t>
      </w:r>
    </w:p>
    <w:p w14:paraId="775DCA24" w14:textId="77777777" w:rsidR="005F63C5" w:rsidRPr="00F46295" w:rsidRDefault="005F63C5" w:rsidP="008C1A55">
      <w:pPr>
        <w:pStyle w:val="Akapitzlist"/>
        <w:numPr>
          <w:ilvl w:val="0"/>
          <w:numId w:val="5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stanowisko pracy związane z obsługą komputera, telefonu i urządzeń biurowych,</w:t>
      </w:r>
    </w:p>
    <w:p w14:paraId="6420AC14" w14:textId="77777777" w:rsidR="005F63C5" w:rsidRPr="00F46295" w:rsidRDefault="005F63C5" w:rsidP="008C1A55">
      <w:pPr>
        <w:pStyle w:val="Akapitzlist"/>
        <w:numPr>
          <w:ilvl w:val="0"/>
          <w:numId w:val="5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na stanowisku pracy brak specjalistycznych urządzeń umożliwiających pracę osobom niewidzącym,</w:t>
      </w:r>
    </w:p>
    <w:p w14:paraId="547675C6" w14:textId="3D02B90B" w:rsidR="005F63C5" w:rsidRPr="00F46295" w:rsidRDefault="005F63C5" w:rsidP="008C1A55">
      <w:pPr>
        <w:pStyle w:val="Akapitzlist"/>
        <w:numPr>
          <w:ilvl w:val="0"/>
          <w:numId w:val="5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dostępność budynku urzędu: budynek jest dwukondygnacyjny, do budynku można dojechać komunikacją miejską L-1, L-4 i 707. Na parkingu przed budynkiem znajdują się wyznaczone miejsca parkingowe dla osób niepełnosprawnych, wejście do budynku jest wyposażone w podjazd o niskim stopniu nachylenia umożliwiający dostęp dla osób poruszających się na wózku inwalidzkim. Na parterze budynku (poziom „0”), znajduje się toaleta dla osób z niepełnosprawnościami ruchowymi i jest wyposażona w poręcze i uchwyty dla osób z niepełnosprawnościami. Pomieszczenia są oznaczone piktogramami. Obiekt jest wyposażony w schody wewnętrzne prowadzące na podwyższony poziom „0” oraz piętro budynku, dostępność pozioma  i pionowa nie jest zapewniona, w budynku nie ma windy ani innych elementów infrastruktury (platformy </w:t>
      </w:r>
      <w:proofErr w:type="spellStart"/>
      <w:r w:rsidRPr="00F46295">
        <w:rPr>
          <w:rFonts w:ascii="Calibri" w:hAnsi="Calibri" w:cs="Calibri"/>
          <w:sz w:val="24"/>
          <w:szCs w:val="24"/>
        </w:rPr>
        <w:t>przyschodowe</w:t>
      </w:r>
      <w:proofErr w:type="spellEnd"/>
      <w:r w:rsidRPr="00F46295">
        <w:rPr>
          <w:rFonts w:ascii="Calibri" w:hAnsi="Calibri" w:cs="Calibri"/>
          <w:sz w:val="24"/>
          <w:szCs w:val="24"/>
        </w:rPr>
        <w:t>, pochylnie itp.) które umożliwiałyby dostęp do pozostałych pomieszczeń urzędu osobom z ograniczoną mobilnością.</w:t>
      </w:r>
    </w:p>
    <w:p w14:paraId="5F910618" w14:textId="77777777" w:rsidR="005F63C5" w:rsidRPr="00F46295" w:rsidRDefault="005F63C5" w:rsidP="008C1A55">
      <w:pPr>
        <w:pStyle w:val="Akapitzlist"/>
        <w:numPr>
          <w:ilvl w:val="0"/>
          <w:numId w:val="5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istnieje możliwość dostosowania stanowiska pracy do potrzeb osoby                                                 z niepełnosprawnością,</w:t>
      </w:r>
    </w:p>
    <w:p w14:paraId="54FC9A23" w14:textId="53226492" w:rsidR="005A4CB9" w:rsidRPr="008C1A55" w:rsidRDefault="005F63C5" w:rsidP="008C1A55">
      <w:pPr>
        <w:pStyle w:val="Akapitzlist"/>
        <w:numPr>
          <w:ilvl w:val="0"/>
          <w:numId w:val="5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76339588" w14:textId="77777777" w:rsidR="005F63C5" w:rsidRPr="00F46295" w:rsidRDefault="005F63C5" w:rsidP="008C1A55">
      <w:pPr>
        <w:pStyle w:val="Akapitzlist"/>
        <w:numPr>
          <w:ilvl w:val="0"/>
          <w:numId w:val="1"/>
        </w:numPr>
        <w:spacing w:after="0"/>
        <w:ind w:left="284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Informacja o wskaźniku zatrudnienia osób niepełnosprawnych:</w:t>
      </w:r>
    </w:p>
    <w:p w14:paraId="33FC73A0" w14:textId="3F121256" w:rsidR="005F63C5" w:rsidRPr="00F46295" w:rsidRDefault="005F63C5" w:rsidP="008C1A55">
      <w:pPr>
        <w:pStyle w:val="Akapitzlist"/>
        <w:spacing w:after="0"/>
        <w:ind w:left="284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miesiącu poprzedzającym datę upublicznienia ogłoszenia o naborze, wskaźnik zatrudnienia osób niepełnosprawnych w Urzędzie Gminy Lesznowola, w rozumieniu przepisów o rehabilitacji zawodowej i społecznej oraz zatrudnianiu osób niepełnosprawnych, jest niższy niż 6%.</w:t>
      </w:r>
    </w:p>
    <w:p w14:paraId="76EC8648" w14:textId="77777777" w:rsidR="005F63C5" w:rsidRPr="00F46295" w:rsidRDefault="005F63C5" w:rsidP="008C1A55">
      <w:pPr>
        <w:pStyle w:val="Akapitzlist"/>
        <w:spacing w:after="0"/>
        <w:ind w:left="284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przypadku gdy wskaźnik zatrudnienia jest niższy niż 6%:</w:t>
      </w:r>
    </w:p>
    <w:p w14:paraId="6AE86B18" w14:textId="77777777" w:rsidR="005F63C5" w:rsidRPr="00F46295" w:rsidRDefault="005F63C5" w:rsidP="008C1A55">
      <w:pPr>
        <w:pStyle w:val="Akapitzlist"/>
        <w:numPr>
          <w:ilvl w:val="0"/>
          <w:numId w:val="7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 udziału w naborze, zachęcamy również osoby z niepełnosprawnością, które spełniają wymagania określone w ogłoszeniu i które zapoznały się z oferowanymi warunkami pracy,</w:t>
      </w:r>
    </w:p>
    <w:p w14:paraId="71616A22" w14:textId="77777777" w:rsidR="005F63C5" w:rsidRPr="00F46295" w:rsidRDefault="005F63C5" w:rsidP="008C1A55">
      <w:pPr>
        <w:pStyle w:val="Akapitzlist"/>
        <w:numPr>
          <w:ilvl w:val="0"/>
          <w:numId w:val="7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osoby z niepełnosprawnością mogą skorzystać z pierwszeństwa w zatrudnieniu, pod warunkiem:</w:t>
      </w:r>
    </w:p>
    <w:p w14:paraId="41318247" w14:textId="77777777" w:rsidR="005F63C5" w:rsidRPr="00F46295" w:rsidRDefault="005F63C5" w:rsidP="008C1A55">
      <w:pPr>
        <w:pStyle w:val="Akapitzlist"/>
        <w:numPr>
          <w:ilvl w:val="0"/>
          <w:numId w:val="8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przedłożenia orzeczenia o niepełnosprawności,</w:t>
      </w:r>
    </w:p>
    <w:p w14:paraId="235FB53D" w14:textId="798530BD" w:rsidR="005F63C5" w:rsidRPr="00F46295" w:rsidRDefault="005F63C5" w:rsidP="008C1A55">
      <w:pPr>
        <w:pStyle w:val="Akapitzlist"/>
        <w:numPr>
          <w:ilvl w:val="0"/>
          <w:numId w:val="8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spełnienia wymagań niezbędnych do podjęcia pracy na danym stanowisku określonych w ogłoszeniu o naborze,</w:t>
      </w:r>
    </w:p>
    <w:p w14:paraId="3727A470" w14:textId="593292E3" w:rsidR="005A4CB9" w:rsidRPr="008C1A55" w:rsidRDefault="005F63C5" w:rsidP="008C1A55">
      <w:pPr>
        <w:pStyle w:val="Akapitzlist"/>
        <w:numPr>
          <w:ilvl w:val="0"/>
          <w:numId w:val="8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znalezienia się w gronie pięciu najwyżej ocenionych kandydatów (nie dotyczy urzędniczych stanowisk kierowniczych).</w:t>
      </w:r>
    </w:p>
    <w:p w14:paraId="299F1892" w14:textId="77777777" w:rsidR="005F63C5" w:rsidRPr="00F46295" w:rsidRDefault="005F63C5" w:rsidP="008C1A55">
      <w:pPr>
        <w:pStyle w:val="Akapitzlist"/>
        <w:numPr>
          <w:ilvl w:val="0"/>
          <w:numId w:val="1"/>
        </w:numPr>
        <w:spacing w:after="0"/>
        <w:ind w:left="284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Sposób, termin i miejsce składania dokumentów:</w:t>
      </w:r>
    </w:p>
    <w:p w14:paraId="577E5B46" w14:textId="72DEDE68" w:rsidR="005F63C5" w:rsidRPr="00F46295" w:rsidRDefault="005F63C5" w:rsidP="008C1A55">
      <w:pPr>
        <w:pStyle w:val="Akapitzlist"/>
        <w:numPr>
          <w:ilvl w:val="0"/>
          <w:numId w:val="6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”Nabór na wolne stanowisko urzędnicze                               </w:t>
      </w:r>
      <w:r w:rsidRPr="005A4CB9">
        <w:rPr>
          <w:rFonts w:ascii="Calibri" w:hAnsi="Calibri" w:cs="Calibri"/>
          <w:b/>
          <w:bCs/>
          <w:sz w:val="24"/>
          <w:szCs w:val="24"/>
        </w:rPr>
        <w:t>w</w:t>
      </w:r>
      <w:r w:rsidR="005A4CB9" w:rsidRPr="005A4C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4CB9" w:rsidRPr="005A4CB9">
        <w:rPr>
          <w:rFonts w:asciiTheme="minorHAnsi" w:eastAsia="Verdana" w:hAnsiTheme="minorHAnsi" w:cstheme="minorHAnsi"/>
          <w:b/>
          <w:bCs/>
          <w:color w:val="auto"/>
          <w:sz w:val="24"/>
          <w:szCs w:val="24"/>
        </w:rPr>
        <w:t>Referacie Spraw Obywatelskich, Ewidencji i Dowodów Osobistych</w:t>
      </w:r>
      <w:r w:rsidRPr="005A4CB9">
        <w:rPr>
          <w:rFonts w:ascii="Calibri" w:hAnsi="Calibri" w:cs="Calibri"/>
          <w:b/>
          <w:bCs/>
          <w:sz w:val="24"/>
          <w:szCs w:val="24"/>
        </w:rPr>
        <w:t>”,</w:t>
      </w:r>
    </w:p>
    <w:p w14:paraId="25807C26" w14:textId="77777777" w:rsidR="005F63C5" w:rsidRPr="00F46295" w:rsidRDefault="005F63C5" w:rsidP="008C1A55">
      <w:pPr>
        <w:pStyle w:val="Akapitzlist"/>
        <w:numPr>
          <w:ilvl w:val="0"/>
          <w:numId w:val="6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lastRenderedPageBreak/>
        <w:t>w razie złożenia dokumentów drogą pocztową, za datę ich złożenia uważa się datę wpływu do Kancelarii urzędu Gminy,</w:t>
      </w:r>
    </w:p>
    <w:p w14:paraId="4D2790FA" w14:textId="77777777" w:rsidR="005F63C5" w:rsidRPr="00F46295" w:rsidRDefault="005F63C5" w:rsidP="008C1A55">
      <w:pPr>
        <w:pStyle w:val="Akapitzlist"/>
        <w:numPr>
          <w:ilvl w:val="0"/>
          <w:numId w:val="6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dopuszcza się składanie ofert w postaci elektronicznej,</w:t>
      </w:r>
    </w:p>
    <w:p w14:paraId="01F19221" w14:textId="77777777" w:rsidR="005F63C5" w:rsidRPr="00F46295" w:rsidRDefault="005F63C5" w:rsidP="008C1A55">
      <w:pPr>
        <w:pStyle w:val="Akapitzlist"/>
        <w:numPr>
          <w:ilvl w:val="0"/>
          <w:numId w:val="6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oferta składana w postaci elektronicznej, w tytule musi zawierać dopisek, o którym mowa w lit. a) i powinna być:</w:t>
      </w:r>
    </w:p>
    <w:p w14:paraId="2B7F9E28" w14:textId="77777777" w:rsidR="005F63C5" w:rsidRPr="00F46295" w:rsidRDefault="005F63C5" w:rsidP="008C1A55">
      <w:pPr>
        <w:pStyle w:val="Akapitzlist"/>
        <w:numPr>
          <w:ilvl w:val="0"/>
          <w:numId w:val="10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59E337C7" w14:textId="77777777" w:rsidR="005F63C5" w:rsidRPr="00F46295" w:rsidRDefault="005F63C5" w:rsidP="008C1A55">
      <w:pPr>
        <w:pStyle w:val="Akapitzlist"/>
        <w:numPr>
          <w:ilvl w:val="0"/>
          <w:numId w:val="10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złożona w </w:t>
      </w:r>
      <w:proofErr w:type="spellStart"/>
      <w:r w:rsidRPr="00F46295">
        <w:rPr>
          <w:rFonts w:ascii="Calibri" w:hAnsi="Calibri" w:cs="Calibri"/>
          <w:sz w:val="24"/>
          <w:szCs w:val="24"/>
        </w:rPr>
        <w:t>ePUAP</w:t>
      </w:r>
      <w:proofErr w:type="spellEnd"/>
      <w:r w:rsidRPr="00F46295">
        <w:rPr>
          <w:rFonts w:ascii="Calibri" w:hAnsi="Calibri" w:cs="Calibri"/>
          <w:sz w:val="24"/>
          <w:szCs w:val="24"/>
        </w:rPr>
        <w:t xml:space="preserve"> na adres skrytki podawczej Urzędu: /apq4u8b94x/</w:t>
      </w:r>
      <w:proofErr w:type="spellStart"/>
      <w:r w:rsidRPr="00F46295">
        <w:rPr>
          <w:rFonts w:ascii="Calibri" w:hAnsi="Calibri" w:cs="Calibri"/>
          <w:sz w:val="24"/>
          <w:szCs w:val="24"/>
        </w:rPr>
        <w:t>SkrytkaESP</w:t>
      </w:r>
      <w:proofErr w:type="spellEnd"/>
      <w:r w:rsidRPr="00F46295">
        <w:rPr>
          <w:rFonts w:ascii="Calibri" w:hAnsi="Calibri" w:cs="Calibri"/>
          <w:sz w:val="24"/>
          <w:szCs w:val="24"/>
        </w:rPr>
        <w:t xml:space="preserve"> ”, lub:</w:t>
      </w:r>
    </w:p>
    <w:p w14:paraId="7CDFB690" w14:textId="77777777" w:rsidR="005F63C5" w:rsidRPr="00F46295" w:rsidRDefault="005F63C5" w:rsidP="008C1A55">
      <w:pPr>
        <w:pStyle w:val="Akapitzlist"/>
        <w:numPr>
          <w:ilvl w:val="0"/>
          <w:numId w:val="10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przesłana w formacie pdf lub jpg na adres: </w:t>
      </w:r>
      <w:hyperlink r:id="rId11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wojt@lesznowola.pl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2D6BBA62" w14:textId="77777777" w:rsidR="005F63C5" w:rsidRPr="00F46295" w:rsidRDefault="005F63C5" w:rsidP="008C1A55">
      <w:pPr>
        <w:pStyle w:val="Akapitzlist"/>
        <w:numPr>
          <w:ilvl w:val="0"/>
          <w:numId w:val="6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18DA160C" w14:textId="057A5B30" w:rsidR="005F63C5" w:rsidRPr="00F46295" w:rsidRDefault="005F63C5" w:rsidP="008C1A55">
      <w:pPr>
        <w:pStyle w:val="Akapitzlist"/>
        <w:numPr>
          <w:ilvl w:val="0"/>
          <w:numId w:val="6"/>
        </w:numPr>
        <w:spacing w:after="0"/>
        <w:ind w:left="284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termin składania dokumentów 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5A4CB9">
        <w:rPr>
          <w:rFonts w:ascii="Calibri" w:hAnsi="Calibri" w:cs="Calibri"/>
          <w:b/>
          <w:bCs/>
          <w:sz w:val="24"/>
          <w:szCs w:val="24"/>
        </w:rPr>
        <w:t>30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września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 2024 roku.</w:t>
      </w:r>
    </w:p>
    <w:p w14:paraId="018C990A" w14:textId="77777777" w:rsidR="005F63C5" w:rsidRPr="00F46295" w:rsidRDefault="005F63C5" w:rsidP="008C1A55">
      <w:pPr>
        <w:spacing w:after="0"/>
        <w:ind w:left="284" w:firstLine="1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Oferty, które zostaną złożone po terminie określonym w niniejszym ogłoszeniu, nie będą rozpatrywane.</w:t>
      </w:r>
    </w:p>
    <w:p w14:paraId="09D7BD79" w14:textId="57C1E8E6" w:rsidR="005F63C5" w:rsidRPr="00311EDB" w:rsidRDefault="005F63C5" w:rsidP="008C1A55">
      <w:pPr>
        <w:spacing w:after="0"/>
        <w:ind w:left="284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Informacja o wyniku naboru będzie upowszechniona poprzez opublikowanie </w:t>
      </w:r>
      <w:r w:rsidR="005A4CB9">
        <w:rPr>
          <w:rFonts w:ascii="Calibri" w:hAnsi="Calibri" w:cs="Calibri"/>
          <w:sz w:val="24"/>
          <w:szCs w:val="24"/>
        </w:rPr>
        <w:t xml:space="preserve">                                      </w:t>
      </w:r>
      <w:r w:rsidRPr="00F46295">
        <w:rPr>
          <w:rFonts w:ascii="Calibri" w:hAnsi="Calibri" w:cs="Calibri"/>
          <w:sz w:val="24"/>
          <w:szCs w:val="24"/>
        </w:rPr>
        <w:t>w Biuletynie Informacji Publicznej i umieszczenie na tablicy informacyjnej w siedzibie Urzędu Gminy Lesznowola.</w:t>
      </w:r>
    </w:p>
    <w:p w14:paraId="0CD2A5E4" w14:textId="4A991516" w:rsidR="005F63C5" w:rsidRPr="008C1A55" w:rsidRDefault="008C1A55" w:rsidP="008C1A55">
      <w:pPr>
        <w:ind w:left="284"/>
        <w:rPr>
          <w:rFonts w:ascii="Calibri" w:hAnsi="Calibri" w:cs="Calibri"/>
          <w:b/>
          <w:bCs/>
          <w:sz w:val="24"/>
          <w:szCs w:val="24"/>
        </w:rPr>
      </w:pPr>
      <w:r w:rsidRPr="008C1A55">
        <w:rPr>
          <w:rFonts w:ascii="Calibri" w:hAnsi="Calibri" w:cs="Calibri"/>
          <w:b/>
          <w:bCs/>
          <w:sz w:val="24"/>
          <w:szCs w:val="24"/>
        </w:rPr>
        <w:t>Wójt Gminy Lesznowola Marta Natalia Maciejak</w:t>
      </w:r>
    </w:p>
    <w:p w14:paraId="3DBF78D7" w14:textId="10993AFF" w:rsidR="00790520" w:rsidRPr="00D140D3" w:rsidRDefault="00790520" w:rsidP="00335E44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6C456E" w14:textId="02914D9A" w:rsidR="00790520" w:rsidRPr="00D140D3" w:rsidRDefault="00790520" w:rsidP="00335E44">
      <w:pPr>
        <w:spacing w:after="120"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40D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</w:p>
    <w:p w14:paraId="7ACA8EAC" w14:textId="77777777" w:rsidR="00C06F0D" w:rsidRDefault="00C06F0D" w:rsidP="00335E44">
      <w:pPr>
        <w:spacing w:after="120" w:line="288" w:lineRule="auto"/>
      </w:pPr>
    </w:p>
    <w:sectPr w:rsidR="00C06F0D" w:rsidSect="00614BAE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E17"/>
    <w:multiLevelType w:val="hybridMultilevel"/>
    <w:tmpl w:val="48B01072"/>
    <w:lvl w:ilvl="0" w:tplc="4B929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8296D"/>
    <w:multiLevelType w:val="hybridMultilevel"/>
    <w:tmpl w:val="DC0EC67E"/>
    <w:lvl w:ilvl="0" w:tplc="D2A80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4B3895"/>
    <w:multiLevelType w:val="hybridMultilevel"/>
    <w:tmpl w:val="EA405D88"/>
    <w:lvl w:ilvl="0" w:tplc="24867AE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6DAA"/>
    <w:multiLevelType w:val="hybridMultilevel"/>
    <w:tmpl w:val="097AE3C4"/>
    <w:lvl w:ilvl="0" w:tplc="2A625F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A5245"/>
    <w:multiLevelType w:val="hybridMultilevel"/>
    <w:tmpl w:val="03E231C2"/>
    <w:lvl w:ilvl="0" w:tplc="626064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177D6F"/>
    <w:multiLevelType w:val="hybridMultilevel"/>
    <w:tmpl w:val="A04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3A8"/>
    <w:multiLevelType w:val="hybridMultilevel"/>
    <w:tmpl w:val="1E4A6A72"/>
    <w:lvl w:ilvl="0" w:tplc="28AE123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262A53D6"/>
    <w:multiLevelType w:val="hybridMultilevel"/>
    <w:tmpl w:val="C3705392"/>
    <w:lvl w:ilvl="0" w:tplc="EB2E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A0879"/>
    <w:multiLevelType w:val="hybridMultilevel"/>
    <w:tmpl w:val="F3DAB9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A15311"/>
    <w:multiLevelType w:val="hybridMultilevel"/>
    <w:tmpl w:val="0BDC6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006CE"/>
    <w:multiLevelType w:val="hybridMultilevel"/>
    <w:tmpl w:val="74346C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BF4FA4"/>
    <w:multiLevelType w:val="hybridMultilevel"/>
    <w:tmpl w:val="06AC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D4147"/>
    <w:multiLevelType w:val="hybridMultilevel"/>
    <w:tmpl w:val="1F0695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B4234D"/>
    <w:multiLevelType w:val="hybridMultilevel"/>
    <w:tmpl w:val="D130A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F61EB"/>
    <w:multiLevelType w:val="hybridMultilevel"/>
    <w:tmpl w:val="9DA2E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062E90"/>
    <w:multiLevelType w:val="hybridMultilevel"/>
    <w:tmpl w:val="1304D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DB4CCA"/>
    <w:multiLevelType w:val="hybridMultilevel"/>
    <w:tmpl w:val="BC14E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C7A"/>
    <w:multiLevelType w:val="hybridMultilevel"/>
    <w:tmpl w:val="5AD2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7C71"/>
    <w:multiLevelType w:val="hybridMultilevel"/>
    <w:tmpl w:val="B94AED52"/>
    <w:lvl w:ilvl="0" w:tplc="FE140C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A75"/>
    <w:multiLevelType w:val="hybridMultilevel"/>
    <w:tmpl w:val="A23C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40F9"/>
    <w:multiLevelType w:val="hybridMultilevel"/>
    <w:tmpl w:val="401E3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0023"/>
    <w:multiLevelType w:val="hybridMultilevel"/>
    <w:tmpl w:val="A1ACC4D8"/>
    <w:lvl w:ilvl="0" w:tplc="2BF26E8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214126"/>
    <w:multiLevelType w:val="hybridMultilevel"/>
    <w:tmpl w:val="11E618D0"/>
    <w:lvl w:ilvl="0" w:tplc="2566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B3EFD"/>
    <w:multiLevelType w:val="hybridMultilevel"/>
    <w:tmpl w:val="58067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714E0"/>
    <w:multiLevelType w:val="hybridMultilevel"/>
    <w:tmpl w:val="DB9C7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F7B02"/>
    <w:multiLevelType w:val="hybridMultilevel"/>
    <w:tmpl w:val="91A86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C60F1"/>
    <w:multiLevelType w:val="hybridMultilevel"/>
    <w:tmpl w:val="7414A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A00BE"/>
    <w:multiLevelType w:val="hybridMultilevel"/>
    <w:tmpl w:val="7A7C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122D9"/>
    <w:multiLevelType w:val="hybridMultilevel"/>
    <w:tmpl w:val="28A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7C95"/>
    <w:multiLevelType w:val="hybridMultilevel"/>
    <w:tmpl w:val="620617D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CB53396"/>
    <w:multiLevelType w:val="hybridMultilevel"/>
    <w:tmpl w:val="1EB0AE66"/>
    <w:lvl w:ilvl="0" w:tplc="0A7C9788">
      <w:start w:val="1"/>
      <w:numFmt w:val="lowerLetter"/>
      <w:lvlText w:val="%1)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918DC"/>
    <w:multiLevelType w:val="hybridMultilevel"/>
    <w:tmpl w:val="6936C91A"/>
    <w:lvl w:ilvl="0" w:tplc="8BC820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5EDD"/>
    <w:multiLevelType w:val="hybridMultilevel"/>
    <w:tmpl w:val="015C6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E5835"/>
    <w:multiLevelType w:val="hybridMultilevel"/>
    <w:tmpl w:val="740A3C40"/>
    <w:lvl w:ilvl="0" w:tplc="AEC66AE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B06459"/>
    <w:multiLevelType w:val="hybridMultilevel"/>
    <w:tmpl w:val="06E28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8076">
    <w:abstractNumId w:val="27"/>
  </w:num>
  <w:num w:numId="2" w16cid:durableId="595556374">
    <w:abstractNumId w:val="40"/>
  </w:num>
  <w:num w:numId="3" w16cid:durableId="1616908225">
    <w:abstractNumId w:val="36"/>
  </w:num>
  <w:num w:numId="4" w16cid:durableId="582570333">
    <w:abstractNumId w:val="16"/>
  </w:num>
  <w:num w:numId="5" w16cid:durableId="86771751">
    <w:abstractNumId w:val="29"/>
  </w:num>
  <w:num w:numId="6" w16cid:durableId="26032120">
    <w:abstractNumId w:val="5"/>
  </w:num>
  <w:num w:numId="7" w16cid:durableId="981886168">
    <w:abstractNumId w:val="39"/>
  </w:num>
  <w:num w:numId="8" w16cid:durableId="958800705">
    <w:abstractNumId w:val="14"/>
  </w:num>
  <w:num w:numId="9" w16cid:durableId="1240137761">
    <w:abstractNumId w:val="38"/>
  </w:num>
  <w:num w:numId="10" w16cid:durableId="973676870">
    <w:abstractNumId w:val="33"/>
  </w:num>
  <w:num w:numId="11" w16cid:durableId="210655878">
    <w:abstractNumId w:val="9"/>
  </w:num>
  <w:num w:numId="12" w16cid:durableId="2031293822">
    <w:abstractNumId w:val="22"/>
  </w:num>
  <w:num w:numId="13" w16cid:durableId="1830831419">
    <w:abstractNumId w:val="25"/>
  </w:num>
  <w:num w:numId="14" w16cid:durableId="191845740">
    <w:abstractNumId w:val="34"/>
  </w:num>
  <w:num w:numId="15" w16cid:durableId="787162420">
    <w:abstractNumId w:val="6"/>
  </w:num>
  <w:num w:numId="16" w16cid:durableId="520362111">
    <w:abstractNumId w:val="21"/>
  </w:num>
  <w:num w:numId="17" w16cid:durableId="1784156427">
    <w:abstractNumId w:val="41"/>
  </w:num>
  <w:num w:numId="18" w16cid:durableId="1098789269">
    <w:abstractNumId w:val="15"/>
  </w:num>
  <w:num w:numId="19" w16cid:durableId="1001591926">
    <w:abstractNumId w:val="31"/>
  </w:num>
  <w:num w:numId="20" w16cid:durableId="709258698">
    <w:abstractNumId w:val="30"/>
  </w:num>
  <w:num w:numId="21" w16cid:durableId="674696575">
    <w:abstractNumId w:val="24"/>
  </w:num>
  <w:num w:numId="22" w16cid:durableId="300579443">
    <w:abstractNumId w:val="13"/>
  </w:num>
  <w:num w:numId="23" w16cid:durableId="1792675055">
    <w:abstractNumId w:val="12"/>
  </w:num>
  <w:num w:numId="24" w16cid:durableId="1707438499">
    <w:abstractNumId w:val="11"/>
  </w:num>
  <w:num w:numId="25" w16cid:durableId="1880626968">
    <w:abstractNumId w:val="20"/>
  </w:num>
  <w:num w:numId="26" w16cid:durableId="1608921933">
    <w:abstractNumId w:val="4"/>
  </w:num>
  <w:num w:numId="27" w16cid:durableId="1614903961">
    <w:abstractNumId w:val="35"/>
  </w:num>
  <w:num w:numId="28" w16cid:durableId="1880586815">
    <w:abstractNumId w:val="8"/>
  </w:num>
  <w:num w:numId="29" w16cid:durableId="277879673">
    <w:abstractNumId w:val="28"/>
  </w:num>
  <w:num w:numId="30" w16cid:durableId="314451721">
    <w:abstractNumId w:val="10"/>
  </w:num>
  <w:num w:numId="31" w16cid:durableId="1644578226">
    <w:abstractNumId w:val="17"/>
  </w:num>
  <w:num w:numId="32" w16cid:durableId="2121533666">
    <w:abstractNumId w:val="32"/>
  </w:num>
  <w:num w:numId="33" w16cid:durableId="657198629">
    <w:abstractNumId w:val="7"/>
  </w:num>
  <w:num w:numId="34" w16cid:durableId="1161969084">
    <w:abstractNumId w:val="0"/>
  </w:num>
  <w:num w:numId="35" w16cid:durableId="320163999">
    <w:abstractNumId w:val="3"/>
  </w:num>
  <w:num w:numId="36" w16cid:durableId="2085562171">
    <w:abstractNumId w:val="37"/>
  </w:num>
  <w:num w:numId="37" w16cid:durableId="1565287953">
    <w:abstractNumId w:val="1"/>
  </w:num>
  <w:num w:numId="38" w16cid:durableId="1504123002">
    <w:abstractNumId w:val="26"/>
  </w:num>
  <w:num w:numId="39" w16cid:durableId="1571696413">
    <w:abstractNumId w:val="23"/>
  </w:num>
  <w:num w:numId="40" w16cid:durableId="1894542538">
    <w:abstractNumId w:val="18"/>
  </w:num>
  <w:num w:numId="41" w16cid:durableId="1499924103">
    <w:abstractNumId w:val="2"/>
  </w:num>
  <w:num w:numId="42" w16cid:durableId="94400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20"/>
    <w:rsid w:val="00003847"/>
    <w:rsid w:val="00005C93"/>
    <w:rsid w:val="00043F1C"/>
    <w:rsid w:val="000449D1"/>
    <w:rsid w:val="000555EC"/>
    <w:rsid w:val="0007190B"/>
    <w:rsid w:val="00083FC8"/>
    <w:rsid w:val="000E58E8"/>
    <w:rsid w:val="000F32D1"/>
    <w:rsid w:val="0011698D"/>
    <w:rsid w:val="00123CCD"/>
    <w:rsid w:val="00123D9C"/>
    <w:rsid w:val="001311A7"/>
    <w:rsid w:val="00151A5E"/>
    <w:rsid w:val="001563A9"/>
    <w:rsid w:val="00166D02"/>
    <w:rsid w:val="0017612C"/>
    <w:rsid w:val="00197FD0"/>
    <w:rsid w:val="001A1752"/>
    <w:rsid w:val="001A2D94"/>
    <w:rsid w:val="001B03ED"/>
    <w:rsid w:val="001B2C9B"/>
    <w:rsid w:val="001C3B2D"/>
    <w:rsid w:val="001C4312"/>
    <w:rsid w:val="001D1311"/>
    <w:rsid w:val="001E688A"/>
    <w:rsid w:val="001F42FF"/>
    <w:rsid w:val="00205D54"/>
    <w:rsid w:val="00233469"/>
    <w:rsid w:val="00233BF9"/>
    <w:rsid w:val="00233D21"/>
    <w:rsid w:val="00233E13"/>
    <w:rsid w:val="00235052"/>
    <w:rsid w:val="00280DC4"/>
    <w:rsid w:val="00294EC1"/>
    <w:rsid w:val="002B0A51"/>
    <w:rsid w:val="002B5488"/>
    <w:rsid w:val="002D1256"/>
    <w:rsid w:val="002F29F0"/>
    <w:rsid w:val="002F53AB"/>
    <w:rsid w:val="00301040"/>
    <w:rsid w:val="003070AE"/>
    <w:rsid w:val="00331BEC"/>
    <w:rsid w:val="00335E44"/>
    <w:rsid w:val="003461FE"/>
    <w:rsid w:val="003557E4"/>
    <w:rsid w:val="0037094E"/>
    <w:rsid w:val="00391BD8"/>
    <w:rsid w:val="003A7F98"/>
    <w:rsid w:val="003D4A2F"/>
    <w:rsid w:val="003D4F29"/>
    <w:rsid w:val="003D567D"/>
    <w:rsid w:val="003E03DE"/>
    <w:rsid w:val="00407F67"/>
    <w:rsid w:val="00415D61"/>
    <w:rsid w:val="00427A76"/>
    <w:rsid w:val="00434F8B"/>
    <w:rsid w:val="00445A7E"/>
    <w:rsid w:val="0045036E"/>
    <w:rsid w:val="00463E00"/>
    <w:rsid w:val="00472CEC"/>
    <w:rsid w:val="00473900"/>
    <w:rsid w:val="004939B9"/>
    <w:rsid w:val="00497781"/>
    <w:rsid w:val="004A0F2C"/>
    <w:rsid w:val="004A328C"/>
    <w:rsid w:val="004A758E"/>
    <w:rsid w:val="004C5728"/>
    <w:rsid w:val="004C7ED0"/>
    <w:rsid w:val="004D09CE"/>
    <w:rsid w:val="004D5840"/>
    <w:rsid w:val="004E3585"/>
    <w:rsid w:val="004F3B4C"/>
    <w:rsid w:val="00505A16"/>
    <w:rsid w:val="0053299E"/>
    <w:rsid w:val="00536FB0"/>
    <w:rsid w:val="00543947"/>
    <w:rsid w:val="00571EB4"/>
    <w:rsid w:val="00576E3B"/>
    <w:rsid w:val="005A4CB9"/>
    <w:rsid w:val="005C7037"/>
    <w:rsid w:val="005D2A54"/>
    <w:rsid w:val="005D683B"/>
    <w:rsid w:val="005D6C6F"/>
    <w:rsid w:val="005F19AB"/>
    <w:rsid w:val="005F63C5"/>
    <w:rsid w:val="00602A30"/>
    <w:rsid w:val="00607497"/>
    <w:rsid w:val="00611F0F"/>
    <w:rsid w:val="00614BAE"/>
    <w:rsid w:val="0062371F"/>
    <w:rsid w:val="0062585C"/>
    <w:rsid w:val="0062620E"/>
    <w:rsid w:val="00626423"/>
    <w:rsid w:val="00626536"/>
    <w:rsid w:val="0065146F"/>
    <w:rsid w:val="00657C1F"/>
    <w:rsid w:val="006624AE"/>
    <w:rsid w:val="0067001C"/>
    <w:rsid w:val="00670C49"/>
    <w:rsid w:val="006A45C7"/>
    <w:rsid w:val="006B2ADA"/>
    <w:rsid w:val="006B5756"/>
    <w:rsid w:val="00730BFF"/>
    <w:rsid w:val="00744481"/>
    <w:rsid w:val="00745F61"/>
    <w:rsid w:val="00753DBA"/>
    <w:rsid w:val="00760256"/>
    <w:rsid w:val="00764AE4"/>
    <w:rsid w:val="00790520"/>
    <w:rsid w:val="00796ACA"/>
    <w:rsid w:val="00797AB4"/>
    <w:rsid w:val="007A0869"/>
    <w:rsid w:val="007A2A84"/>
    <w:rsid w:val="007C2340"/>
    <w:rsid w:val="007C2535"/>
    <w:rsid w:val="007E276E"/>
    <w:rsid w:val="007E7116"/>
    <w:rsid w:val="00803157"/>
    <w:rsid w:val="00804306"/>
    <w:rsid w:val="00804B3E"/>
    <w:rsid w:val="00833E23"/>
    <w:rsid w:val="00837708"/>
    <w:rsid w:val="00841212"/>
    <w:rsid w:val="00846C4B"/>
    <w:rsid w:val="00846FD7"/>
    <w:rsid w:val="00847457"/>
    <w:rsid w:val="0088281C"/>
    <w:rsid w:val="008A0209"/>
    <w:rsid w:val="008A3B3A"/>
    <w:rsid w:val="008C1864"/>
    <w:rsid w:val="008C1A55"/>
    <w:rsid w:val="008E7D95"/>
    <w:rsid w:val="008F2C64"/>
    <w:rsid w:val="00913DC9"/>
    <w:rsid w:val="00931CFA"/>
    <w:rsid w:val="00954DCB"/>
    <w:rsid w:val="009638D5"/>
    <w:rsid w:val="00964D36"/>
    <w:rsid w:val="00987BAB"/>
    <w:rsid w:val="0099010C"/>
    <w:rsid w:val="00990B9B"/>
    <w:rsid w:val="00991A2C"/>
    <w:rsid w:val="009A1417"/>
    <w:rsid w:val="009B4CE7"/>
    <w:rsid w:val="009C3AC6"/>
    <w:rsid w:val="009D25FC"/>
    <w:rsid w:val="009E20F0"/>
    <w:rsid w:val="00A10131"/>
    <w:rsid w:val="00A16913"/>
    <w:rsid w:val="00A31D97"/>
    <w:rsid w:val="00A3739D"/>
    <w:rsid w:val="00A41A09"/>
    <w:rsid w:val="00A63B08"/>
    <w:rsid w:val="00A652BB"/>
    <w:rsid w:val="00A658E0"/>
    <w:rsid w:val="00A73558"/>
    <w:rsid w:val="00A76FA0"/>
    <w:rsid w:val="00A818B7"/>
    <w:rsid w:val="00A8423B"/>
    <w:rsid w:val="00A846B5"/>
    <w:rsid w:val="00AB04FD"/>
    <w:rsid w:val="00AB1F06"/>
    <w:rsid w:val="00AF0F2D"/>
    <w:rsid w:val="00AF2A07"/>
    <w:rsid w:val="00AF34F5"/>
    <w:rsid w:val="00AF4438"/>
    <w:rsid w:val="00B01657"/>
    <w:rsid w:val="00B14332"/>
    <w:rsid w:val="00B30B15"/>
    <w:rsid w:val="00B34886"/>
    <w:rsid w:val="00B553A6"/>
    <w:rsid w:val="00B61D2D"/>
    <w:rsid w:val="00BC7068"/>
    <w:rsid w:val="00BE5EEB"/>
    <w:rsid w:val="00C06F0D"/>
    <w:rsid w:val="00C32D57"/>
    <w:rsid w:val="00C54EF0"/>
    <w:rsid w:val="00C579BA"/>
    <w:rsid w:val="00C604F0"/>
    <w:rsid w:val="00C62049"/>
    <w:rsid w:val="00C75E3F"/>
    <w:rsid w:val="00C806D0"/>
    <w:rsid w:val="00C82117"/>
    <w:rsid w:val="00CA01B9"/>
    <w:rsid w:val="00CB0E28"/>
    <w:rsid w:val="00CD016A"/>
    <w:rsid w:val="00CD5716"/>
    <w:rsid w:val="00CF0B47"/>
    <w:rsid w:val="00CF6C77"/>
    <w:rsid w:val="00D13482"/>
    <w:rsid w:val="00D140D3"/>
    <w:rsid w:val="00D2331D"/>
    <w:rsid w:val="00D360AE"/>
    <w:rsid w:val="00D37A66"/>
    <w:rsid w:val="00D61EA2"/>
    <w:rsid w:val="00D70E2F"/>
    <w:rsid w:val="00D75450"/>
    <w:rsid w:val="00DA4FFC"/>
    <w:rsid w:val="00DB2BE0"/>
    <w:rsid w:val="00DB3309"/>
    <w:rsid w:val="00DB4046"/>
    <w:rsid w:val="00DE2774"/>
    <w:rsid w:val="00E013AB"/>
    <w:rsid w:val="00E04FFB"/>
    <w:rsid w:val="00E16E3A"/>
    <w:rsid w:val="00E27119"/>
    <w:rsid w:val="00E3796C"/>
    <w:rsid w:val="00E41164"/>
    <w:rsid w:val="00E522B1"/>
    <w:rsid w:val="00E657B0"/>
    <w:rsid w:val="00E80EDB"/>
    <w:rsid w:val="00E94D73"/>
    <w:rsid w:val="00EA3980"/>
    <w:rsid w:val="00EB0136"/>
    <w:rsid w:val="00EB082A"/>
    <w:rsid w:val="00EC4581"/>
    <w:rsid w:val="00EE6C8E"/>
    <w:rsid w:val="00EF33ED"/>
    <w:rsid w:val="00F042F4"/>
    <w:rsid w:val="00F55B80"/>
    <w:rsid w:val="00F70B80"/>
    <w:rsid w:val="00FC401B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A933"/>
  <w15:chartTrackingRefBased/>
  <w15:docId w15:val="{94616AF2-AB8B-4CDA-B301-39366CD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520"/>
    <w:rPr>
      <w:rFonts w:ascii="Times New Roman" w:hAnsi="Times New Roman" w:cs="Times New Roman"/>
      <w:color w:val="1C1C1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5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E44"/>
    <w:rPr>
      <w:rFonts w:ascii="Segoe UI" w:hAnsi="Segoe UI" w:cs="Segoe UI"/>
      <w:color w:val="1C1C1C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5F63C5"/>
    <w:pPr>
      <w:spacing w:after="0" w:line="240" w:lineRule="auto"/>
      <w:ind w:left="360"/>
    </w:pPr>
    <w:rPr>
      <w:rFonts w:eastAsia="Times New Roman"/>
      <w:color w:val="auto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3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redactor-invisible-space">
    <w:name w:val="redactor-invisible-space"/>
    <w:basedOn w:val="Domylnaczcionkaakapitu"/>
    <w:rsid w:val="005F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hyperlink" Target="mailto:wojt@lesznowo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951E-715E-49CA-943A-2F824ECD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1535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Julia Ryder</cp:lastModifiedBy>
  <cp:revision>18</cp:revision>
  <cp:lastPrinted>2024-09-11T13:52:00Z</cp:lastPrinted>
  <dcterms:created xsi:type="dcterms:W3CDTF">2024-09-12T07:40:00Z</dcterms:created>
  <dcterms:modified xsi:type="dcterms:W3CDTF">2024-09-17T10:45:00Z</dcterms:modified>
</cp:coreProperties>
</file>