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9DD0" w14:textId="77777777" w:rsidR="000B3B23" w:rsidRDefault="000B3B23"/>
    <w:p w14:paraId="2A403B9F" w14:textId="77777777" w:rsidR="00132E98" w:rsidRDefault="00132E98"/>
    <w:p w14:paraId="65B35E18" w14:textId="77777777" w:rsidR="00132E98" w:rsidRDefault="00132E98" w:rsidP="00132E98">
      <w:pPr>
        <w:keepNext/>
        <w:spacing w:line="360" w:lineRule="auto"/>
        <w:jc w:val="center"/>
        <w:outlineLvl w:val="5"/>
        <w:rPr>
          <w:rFonts w:asciiTheme="minorHAnsi" w:hAnsiTheme="minorHAnsi"/>
          <w:b/>
          <w:sz w:val="32"/>
        </w:rPr>
      </w:pPr>
    </w:p>
    <w:p w14:paraId="7E284E87" w14:textId="77777777" w:rsidR="00132E98" w:rsidRPr="00132E98" w:rsidRDefault="00132E98" w:rsidP="00132E98">
      <w:pPr>
        <w:pStyle w:val="Bezodstpw"/>
        <w:rPr>
          <w:rFonts w:ascii="Calibri" w:hAnsi="Calibri" w:cs="Calibri"/>
          <w:b/>
          <w:bCs/>
          <w:sz w:val="32"/>
          <w:szCs w:val="32"/>
        </w:rPr>
      </w:pPr>
      <w:r w:rsidRPr="00132E98">
        <w:rPr>
          <w:rFonts w:ascii="Calibri" w:hAnsi="Calibri" w:cs="Calibri"/>
          <w:b/>
          <w:bCs/>
          <w:sz w:val="32"/>
          <w:szCs w:val="32"/>
        </w:rPr>
        <w:t>INFORMACJA O WYNIKU NABORU</w:t>
      </w:r>
    </w:p>
    <w:p w14:paraId="05671C5D" w14:textId="4A3F6C3D" w:rsidR="00132E98" w:rsidRPr="00132E98" w:rsidRDefault="00132E98" w:rsidP="00132E98">
      <w:pPr>
        <w:pStyle w:val="Bezodstpw"/>
        <w:rPr>
          <w:rFonts w:ascii="Calibri" w:hAnsi="Calibri" w:cs="Calibri"/>
          <w:sz w:val="28"/>
          <w:szCs w:val="28"/>
        </w:rPr>
      </w:pPr>
      <w:r w:rsidRPr="00132E98">
        <w:rPr>
          <w:rFonts w:ascii="Calibri" w:hAnsi="Calibri" w:cs="Calibri"/>
          <w:sz w:val="28"/>
          <w:szCs w:val="28"/>
        </w:rPr>
        <w:t xml:space="preserve">NA STANOWISKO URZĘDNICZE              </w:t>
      </w:r>
    </w:p>
    <w:p w14:paraId="5FB7C3B8" w14:textId="77777777" w:rsidR="00132E98" w:rsidRPr="00132E98" w:rsidRDefault="00132E98" w:rsidP="00132E98">
      <w:pPr>
        <w:pStyle w:val="Bezodstpw"/>
        <w:rPr>
          <w:rFonts w:ascii="Calibri" w:hAnsi="Calibri" w:cs="Calibri"/>
          <w:sz w:val="28"/>
          <w:szCs w:val="28"/>
        </w:rPr>
      </w:pPr>
      <w:r w:rsidRPr="00132E98">
        <w:rPr>
          <w:rFonts w:ascii="Calibri" w:hAnsi="Calibri" w:cs="Calibri"/>
          <w:sz w:val="28"/>
          <w:szCs w:val="28"/>
        </w:rPr>
        <w:t>PODINSPEKTOR W REFERACIE GOSPODARKI ODPADAMI KOMUNALNYMI</w:t>
      </w:r>
    </w:p>
    <w:p w14:paraId="4CCC0C51" w14:textId="77777777" w:rsidR="00132E98" w:rsidRPr="00132E98" w:rsidRDefault="00132E98" w:rsidP="00132E98">
      <w:pPr>
        <w:pStyle w:val="Bezodstpw"/>
        <w:rPr>
          <w:rFonts w:ascii="Calibri" w:hAnsi="Calibri" w:cs="Calibri"/>
          <w:sz w:val="24"/>
          <w:szCs w:val="24"/>
        </w:rPr>
      </w:pPr>
      <w:r w:rsidRPr="00132E98">
        <w:rPr>
          <w:rFonts w:ascii="Calibri" w:hAnsi="Calibri" w:cs="Calibri"/>
          <w:sz w:val="24"/>
          <w:szCs w:val="24"/>
        </w:rPr>
        <w:t xml:space="preserve">Informuję, że w wyniku zakończenia procedury konkursowej, na stanowisko urzędnicze                       Podinspektor w Referacie Gospodarki Odpadami Komunalnymi został wybrany Pan Mateusz Piotrowski zamieszkały w Piasecznie. </w:t>
      </w:r>
    </w:p>
    <w:p w14:paraId="0EE6EA93" w14:textId="77777777" w:rsidR="00132E98" w:rsidRPr="00132E98" w:rsidRDefault="00132E98" w:rsidP="00132E98">
      <w:pPr>
        <w:pStyle w:val="Bezodstpw"/>
        <w:rPr>
          <w:rFonts w:ascii="Calibri" w:hAnsi="Calibri" w:cs="Calibri"/>
          <w:b/>
          <w:bCs/>
          <w:sz w:val="28"/>
          <w:szCs w:val="28"/>
        </w:rPr>
      </w:pPr>
      <w:r w:rsidRPr="00132E98">
        <w:rPr>
          <w:rFonts w:ascii="Calibri" w:hAnsi="Calibri" w:cs="Calibri"/>
          <w:b/>
          <w:bCs/>
          <w:sz w:val="28"/>
          <w:szCs w:val="28"/>
        </w:rPr>
        <w:t>Uzasadnienie</w:t>
      </w:r>
    </w:p>
    <w:p w14:paraId="64801E00" w14:textId="21887306" w:rsidR="00132E98" w:rsidRPr="00132E98" w:rsidRDefault="00132E98" w:rsidP="00132E98">
      <w:pPr>
        <w:pStyle w:val="Bezodstpw"/>
        <w:rPr>
          <w:rFonts w:ascii="Calibri" w:hAnsi="Calibri" w:cs="Calibri"/>
          <w:sz w:val="24"/>
          <w:szCs w:val="24"/>
        </w:rPr>
      </w:pPr>
      <w:r w:rsidRPr="00132E98">
        <w:rPr>
          <w:rFonts w:ascii="Calibri" w:hAnsi="Calibri" w:cs="Calibri"/>
          <w:sz w:val="24"/>
          <w:szCs w:val="24"/>
        </w:rPr>
        <w:t>Pan Mateusz Piotrowski w najwyższym stopniu spełnił wszystkie wymagania stawiane na stanowisku, którego dotyczył nabór. Podczas rozmowy kwalifikacyjnej udzielał rzeczowych i wyczerpujących odpowiedzi. Wykazał się bardzo dobrą znajomością przepisów dotyczących regulacji prawnych z zakresu administracji publicznej, Kodeksu postępowania administracyjnego oraz znajomości zadań realizowanych w Referacie Gospodarki Odpadami Komunalnymi. Posiada doświadczenie w pracy w obszarze objętym naborem.</w:t>
      </w:r>
    </w:p>
    <w:p w14:paraId="220BD4BF" w14:textId="77777777" w:rsidR="00132E98" w:rsidRPr="00132E98" w:rsidRDefault="00132E98" w:rsidP="00132E98">
      <w:pPr>
        <w:pStyle w:val="Bezodstpw"/>
        <w:rPr>
          <w:rFonts w:ascii="Calibri" w:hAnsi="Calibri" w:cs="Calibri"/>
          <w:sz w:val="24"/>
          <w:szCs w:val="24"/>
        </w:rPr>
      </w:pPr>
      <w:r w:rsidRPr="00132E98">
        <w:rPr>
          <w:rFonts w:ascii="Calibri" w:hAnsi="Calibri" w:cs="Calibri"/>
          <w:sz w:val="24"/>
          <w:szCs w:val="24"/>
        </w:rPr>
        <w:t>Biorąc pod uwagę wiedzę oraz dotychczasowe doświadczenie zawodowe, Komisja Rekrutacyjna uznała, że Pan Mateusz Piotrowski jest odpowiednim kandydatem na stanowisko urzędnicze Podinspektor w Referacie Gospodarki Odpadami Komunalnymi.</w:t>
      </w:r>
    </w:p>
    <w:p w14:paraId="712E9835" w14:textId="35620C76" w:rsidR="00132E98" w:rsidRPr="00132E98" w:rsidRDefault="00132E98" w:rsidP="00132E98">
      <w:pPr>
        <w:pStyle w:val="Bezodstpw"/>
        <w:rPr>
          <w:rFonts w:ascii="Calibri" w:eastAsiaTheme="minorHAnsi" w:hAnsi="Calibri" w:cs="Calibri"/>
          <w:b/>
          <w:color w:val="1C1C1C"/>
          <w:sz w:val="28"/>
          <w:szCs w:val="28"/>
          <w:lang w:eastAsia="en-US"/>
        </w:rPr>
      </w:pPr>
      <w:r w:rsidRPr="00132E98">
        <w:rPr>
          <w:rFonts w:ascii="Calibri" w:eastAsiaTheme="minorHAnsi" w:hAnsi="Calibri" w:cs="Calibri"/>
          <w:b/>
          <w:color w:val="1C1C1C"/>
          <w:sz w:val="28"/>
          <w:szCs w:val="28"/>
          <w:lang w:eastAsia="en-US"/>
        </w:rPr>
        <w:t>Wójt Gminy Lesznowola Marta Natalia Maciejak</w:t>
      </w:r>
    </w:p>
    <w:p w14:paraId="3AED68B2" w14:textId="23920F4F" w:rsidR="00132E98" w:rsidRDefault="00132E98" w:rsidP="00132E98"/>
    <w:p w14:paraId="03DA8BE0" w14:textId="77777777" w:rsidR="00132E98" w:rsidRDefault="00132E98"/>
    <w:sectPr w:rsidR="0013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98"/>
    <w:rsid w:val="000B3B23"/>
    <w:rsid w:val="00132E98"/>
    <w:rsid w:val="001350A5"/>
    <w:rsid w:val="001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C52"/>
  <w15:chartTrackingRefBased/>
  <w15:docId w15:val="{2EBBC59C-8D02-4E72-8C63-8E4B3CC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E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E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E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E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E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E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E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E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E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E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E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E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E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E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E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E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E9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32E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Kołakowska</dc:creator>
  <cp:keywords/>
  <dc:description/>
  <cp:lastModifiedBy>Anna Kołakowska</cp:lastModifiedBy>
  <cp:revision>1</cp:revision>
  <dcterms:created xsi:type="dcterms:W3CDTF">2025-05-06T10:17:00Z</dcterms:created>
  <dcterms:modified xsi:type="dcterms:W3CDTF">2025-05-06T10:23:00Z</dcterms:modified>
</cp:coreProperties>
</file>