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C463" w14:textId="3684F9D8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5B798B">
        <w:rPr>
          <w:rFonts w:ascii="Arial" w:eastAsia="Calibri" w:hAnsi="Arial" w:cs="Arial"/>
          <w:b/>
          <w:bCs/>
          <w:color w:val="000000" w:themeColor="text1"/>
        </w:rPr>
        <w:t>Zarządzenie Nr</w:t>
      </w:r>
      <w:r w:rsidR="007D5898">
        <w:rPr>
          <w:rFonts w:ascii="Arial" w:eastAsia="Calibri" w:hAnsi="Arial" w:cs="Arial"/>
          <w:b/>
          <w:bCs/>
          <w:color w:val="000000" w:themeColor="text1"/>
        </w:rPr>
        <w:t xml:space="preserve"> 187</w:t>
      </w:r>
      <w:r w:rsidRPr="005B798B">
        <w:rPr>
          <w:rFonts w:ascii="Arial" w:eastAsia="Calibri" w:hAnsi="Arial" w:cs="Arial"/>
          <w:b/>
          <w:bCs/>
          <w:color w:val="000000" w:themeColor="text1"/>
        </w:rPr>
        <w:t>/2025</w:t>
      </w:r>
    </w:p>
    <w:p w14:paraId="3537B7E6" w14:textId="77777777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5B798B">
        <w:rPr>
          <w:rFonts w:ascii="Arial" w:eastAsia="Calibri" w:hAnsi="Arial" w:cs="Arial"/>
          <w:b/>
          <w:bCs/>
          <w:color w:val="000000" w:themeColor="text1"/>
        </w:rPr>
        <w:t>Wójta Gminy Lesznowola</w:t>
      </w:r>
    </w:p>
    <w:p w14:paraId="3596B34B" w14:textId="6BAFBF9B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5B798B">
        <w:rPr>
          <w:rFonts w:ascii="Arial" w:eastAsia="Calibri" w:hAnsi="Arial" w:cs="Arial"/>
          <w:b/>
          <w:bCs/>
          <w:color w:val="000000" w:themeColor="text1"/>
        </w:rPr>
        <w:t>z dnia</w:t>
      </w:r>
      <w:r w:rsidR="008B0FD0" w:rsidRPr="005B798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7D5898">
        <w:rPr>
          <w:rFonts w:ascii="Arial" w:eastAsia="Calibri" w:hAnsi="Arial" w:cs="Arial"/>
          <w:b/>
          <w:bCs/>
          <w:color w:val="000000" w:themeColor="text1"/>
        </w:rPr>
        <w:t xml:space="preserve">12 grudnia </w:t>
      </w:r>
      <w:r w:rsidRPr="005B798B">
        <w:rPr>
          <w:rFonts w:ascii="Arial" w:eastAsia="Calibri" w:hAnsi="Arial" w:cs="Arial"/>
          <w:b/>
          <w:bCs/>
          <w:color w:val="000000" w:themeColor="text1"/>
        </w:rPr>
        <w:t>2025 r.</w:t>
      </w:r>
    </w:p>
    <w:p w14:paraId="71691BAF" w14:textId="77777777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</w:p>
    <w:p w14:paraId="685807CD" w14:textId="0961F7F4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5B798B">
        <w:rPr>
          <w:rFonts w:ascii="Arial" w:eastAsia="Calibri" w:hAnsi="Arial" w:cs="Arial"/>
          <w:b/>
          <w:bCs/>
          <w:color w:val="000000" w:themeColor="text1"/>
        </w:rPr>
        <w:t>w sprawie zmiany Regulaminu wynagradzania pracowników</w:t>
      </w:r>
    </w:p>
    <w:p w14:paraId="14302DCD" w14:textId="77777777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5B798B">
        <w:rPr>
          <w:rFonts w:ascii="Arial" w:eastAsia="Calibri" w:hAnsi="Arial" w:cs="Arial"/>
          <w:b/>
          <w:bCs/>
          <w:color w:val="000000" w:themeColor="text1"/>
        </w:rPr>
        <w:t>Urzędu Gminy Lesznowola</w:t>
      </w:r>
    </w:p>
    <w:p w14:paraId="1759BB49" w14:textId="77777777" w:rsidR="00414006" w:rsidRPr="005B798B" w:rsidRDefault="00414006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</w:p>
    <w:p w14:paraId="60D80464" w14:textId="77777777" w:rsidR="001D13AD" w:rsidRPr="005B798B" w:rsidRDefault="001D13AD" w:rsidP="00414006">
      <w:pPr>
        <w:spacing w:after="0" w:line="259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</w:p>
    <w:p w14:paraId="6872A0A1" w14:textId="3CF82042" w:rsidR="00414006" w:rsidRPr="005B798B" w:rsidRDefault="00414006" w:rsidP="00736C55">
      <w:pPr>
        <w:spacing w:after="0" w:line="259" w:lineRule="auto"/>
        <w:ind w:firstLine="709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Na podstawie art. 33 ust. 3 ustawy z dnia 8 marca 1990 r. o samorządzie gminnym (</w:t>
      </w:r>
      <w:proofErr w:type="spellStart"/>
      <w:r w:rsidRPr="005B798B">
        <w:rPr>
          <w:rFonts w:ascii="Arial" w:eastAsia="Calibri" w:hAnsi="Arial" w:cs="Arial"/>
          <w:color w:val="000000" w:themeColor="text1"/>
        </w:rPr>
        <w:t>t.j</w:t>
      </w:r>
      <w:proofErr w:type="spellEnd"/>
      <w:r w:rsidRPr="005B798B">
        <w:rPr>
          <w:rFonts w:ascii="Arial" w:eastAsia="Calibri" w:hAnsi="Arial" w:cs="Arial"/>
          <w:color w:val="000000" w:themeColor="text1"/>
        </w:rPr>
        <w:t>. Dz. U. z 2025 r. poz. 1153) oraz art. 39 ust. 1 i 2 ustawy z dnia</w:t>
      </w:r>
      <w:r w:rsidR="008267FD">
        <w:rPr>
          <w:rFonts w:ascii="Arial" w:eastAsia="Calibri" w:hAnsi="Arial" w:cs="Arial"/>
          <w:color w:val="000000" w:themeColor="text1"/>
        </w:rPr>
        <w:t xml:space="preserve"> </w:t>
      </w:r>
      <w:r w:rsidR="00A73929">
        <w:rPr>
          <w:rFonts w:ascii="Arial" w:eastAsia="Calibri" w:hAnsi="Arial" w:cs="Arial"/>
          <w:color w:val="000000" w:themeColor="text1"/>
        </w:rPr>
        <w:t xml:space="preserve">                  </w:t>
      </w:r>
      <w:r w:rsidR="00501B60">
        <w:rPr>
          <w:rFonts w:ascii="Arial" w:eastAsia="Calibri" w:hAnsi="Arial" w:cs="Arial"/>
          <w:color w:val="000000" w:themeColor="text1"/>
        </w:rPr>
        <w:t xml:space="preserve">           </w:t>
      </w:r>
      <w:r w:rsidRPr="005B798B">
        <w:rPr>
          <w:rFonts w:ascii="Arial" w:eastAsia="Calibri" w:hAnsi="Arial" w:cs="Arial"/>
          <w:color w:val="000000" w:themeColor="text1"/>
        </w:rPr>
        <w:t>21 listopada 2008 r. o pracownikach samorządowych (t. j. Dz. U. z 2024 r. poz. 1135</w:t>
      </w:r>
      <w:r w:rsidR="00161772" w:rsidRPr="005B798B">
        <w:rPr>
          <w:rFonts w:ascii="Arial" w:eastAsia="Calibri" w:hAnsi="Arial" w:cs="Arial"/>
          <w:color w:val="000000" w:themeColor="text1"/>
        </w:rPr>
        <w:t xml:space="preserve">), </w:t>
      </w:r>
      <w:r w:rsidRPr="005B798B">
        <w:rPr>
          <w:rFonts w:ascii="Arial" w:eastAsia="Calibri" w:hAnsi="Arial" w:cs="Arial"/>
          <w:color w:val="000000" w:themeColor="text1"/>
        </w:rPr>
        <w:t>w</w:t>
      </w:r>
      <w:r w:rsidR="00736C55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związku z art. 77</w:t>
      </w:r>
      <w:r w:rsidRPr="005B798B">
        <w:rPr>
          <w:rFonts w:ascii="Arial" w:eastAsia="Calibri" w:hAnsi="Arial" w:cs="Arial"/>
          <w:color w:val="000000" w:themeColor="text1"/>
          <w:vertAlign w:val="superscript"/>
        </w:rPr>
        <w:t xml:space="preserve">2 </w:t>
      </w:r>
      <w:r w:rsidRPr="005B798B">
        <w:rPr>
          <w:rFonts w:ascii="Arial" w:eastAsia="Calibri" w:hAnsi="Arial" w:cs="Arial"/>
          <w:color w:val="000000" w:themeColor="text1"/>
        </w:rPr>
        <w:t>ustawy z dnia 26 czerwca 1974 r. Kodeks pracy</w:t>
      </w:r>
      <w:r w:rsidR="008267FD">
        <w:rPr>
          <w:rFonts w:ascii="Arial" w:eastAsia="Calibri" w:hAnsi="Arial" w:cs="Arial"/>
          <w:color w:val="000000" w:themeColor="text1"/>
        </w:rPr>
        <w:t xml:space="preserve"> </w:t>
      </w:r>
      <w:r w:rsidR="00161772" w:rsidRPr="005B798B">
        <w:rPr>
          <w:rFonts w:ascii="Arial" w:eastAsia="Calibri" w:hAnsi="Arial" w:cs="Arial"/>
          <w:color w:val="000000" w:themeColor="text1"/>
        </w:rPr>
        <w:t>(</w:t>
      </w:r>
      <w:r w:rsidRPr="005B798B">
        <w:rPr>
          <w:rFonts w:ascii="Arial" w:eastAsia="Calibri" w:hAnsi="Arial" w:cs="Arial"/>
          <w:color w:val="000000" w:themeColor="text1"/>
        </w:rPr>
        <w:t>t. j. Dz. U.</w:t>
      </w:r>
      <w:r w:rsidR="00DF71EE" w:rsidRPr="005B798B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z</w:t>
      </w:r>
      <w:r w:rsidR="00CD2DD1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2025</w:t>
      </w:r>
      <w:r w:rsidR="00CD2DD1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r. poz. 277</w:t>
      </w:r>
      <w:r w:rsidR="00B058A6" w:rsidRPr="005B798B">
        <w:rPr>
          <w:rFonts w:ascii="Arial" w:eastAsia="Calibri" w:hAnsi="Arial" w:cs="Arial"/>
          <w:color w:val="000000" w:themeColor="text1"/>
        </w:rPr>
        <w:t xml:space="preserve"> </w:t>
      </w:r>
      <w:r w:rsidR="00DF71EE" w:rsidRPr="005B798B">
        <w:rPr>
          <w:rFonts w:ascii="Arial" w:eastAsia="Calibri" w:hAnsi="Arial" w:cs="Arial"/>
          <w:color w:val="000000" w:themeColor="text1"/>
        </w:rPr>
        <w:t>ze zm.</w:t>
      </w:r>
      <w:r w:rsidRPr="005B798B">
        <w:rPr>
          <w:rFonts w:ascii="Arial" w:eastAsia="Calibri" w:hAnsi="Arial" w:cs="Arial"/>
          <w:color w:val="000000" w:themeColor="text1"/>
        </w:rPr>
        <w:t>) oraz rozporządzeniem Rady Ministrów z dnia</w:t>
      </w:r>
      <w:r w:rsidR="008267FD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25</w:t>
      </w:r>
      <w:r w:rsidR="00CD2DD1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października 2021 r. w sprawie wynagradzania pracowników samorządowych</w:t>
      </w:r>
      <w:r w:rsidR="00F243E6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(</w:t>
      </w:r>
      <w:proofErr w:type="spellStart"/>
      <w:r w:rsidRPr="005B798B">
        <w:rPr>
          <w:rFonts w:ascii="Arial" w:eastAsia="Calibri" w:hAnsi="Arial" w:cs="Arial"/>
          <w:color w:val="000000" w:themeColor="text1"/>
        </w:rPr>
        <w:t>t.j</w:t>
      </w:r>
      <w:proofErr w:type="spellEnd"/>
      <w:r w:rsidRPr="005B798B">
        <w:rPr>
          <w:rFonts w:ascii="Arial" w:eastAsia="Calibri" w:hAnsi="Arial" w:cs="Arial"/>
          <w:color w:val="000000" w:themeColor="text1"/>
        </w:rPr>
        <w:t>.</w:t>
      </w:r>
      <w:r w:rsidR="00CD2DD1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Dz. U. z 2024 r. poz.1638 ze zm.) zarządzam, co następuje:</w:t>
      </w:r>
    </w:p>
    <w:p w14:paraId="0270C7F1" w14:textId="2BC508AA" w:rsidR="00A653FA" w:rsidRPr="005B798B" w:rsidRDefault="00414006" w:rsidP="00414006">
      <w:pPr>
        <w:tabs>
          <w:tab w:val="left" w:pos="567"/>
          <w:tab w:val="left" w:pos="709"/>
        </w:tabs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§</w:t>
      </w:r>
      <w:r w:rsidR="00A653FA" w:rsidRPr="005B798B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1.</w:t>
      </w:r>
      <w:r w:rsidR="00A653FA" w:rsidRPr="005B798B">
        <w:rPr>
          <w:rFonts w:ascii="Arial" w:eastAsia="Calibri" w:hAnsi="Arial" w:cs="Arial"/>
          <w:color w:val="000000" w:themeColor="text1"/>
        </w:rPr>
        <w:t xml:space="preserve"> </w:t>
      </w:r>
    </w:p>
    <w:p w14:paraId="727C2B1B" w14:textId="188E60C5" w:rsidR="00A653FA" w:rsidRPr="005B798B" w:rsidRDefault="00A653FA" w:rsidP="00642063">
      <w:pPr>
        <w:tabs>
          <w:tab w:val="left" w:pos="567"/>
          <w:tab w:val="left" w:pos="709"/>
        </w:tabs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1.</w:t>
      </w:r>
      <w:r w:rsidR="001D13AD" w:rsidRPr="005B798B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W Zarządzeniu Nr 107/2023 Wójta Gminy Lesznowola z dnia 29 czerwca 2023 r. w</w:t>
      </w:r>
      <w:r w:rsidR="007A7159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sprawie ustalenia Regulaminu wynagradzania pracowników Urzędu Gminy Lesznowola, zmienionym Zarządzeniem Nr 232/2023 Wójta Gminy Lesznowola z dnia 14 grudnia 2023 r., Zarządzeniem Nr 240/2024 Wójta Gminy Lesznowola z dnia</w:t>
      </w:r>
      <w:r w:rsidR="007A7159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17</w:t>
      </w:r>
      <w:r w:rsidR="007A7159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grudnia 2024 r. oraz Zarządzeniem Nr 96/2025 Wójta Gminy Lesznowola z</w:t>
      </w:r>
      <w:r w:rsidR="0089463B">
        <w:rPr>
          <w:rFonts w:ascii="Arial" w:eastAsia="Calibri" w:hAnsi="Arial" w:cs="Arial"/>
          <w:color w:val="1C1C1C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lipca 2025 r. § 11 otrzymuje brzmienie:</w:t>
      </w:r>
    </w:p>
    <w:p w14:paraId="110D4A15" w14:textId="7D8CFAC6" w:rsidR="00A653FA" w:rsidRPr="005B798B" w:rsidRDefault="00A653FA" w:rsidP="007D6DF7">
      <w:pPr>
        <w:tabs>
          <w:tab w:val="left" w:pos="709"/>
          <w:tab w:val="left" w:pos="851"/>
        </w:tabs>
        <w:spacing w:after="0" w:line="259" w:lineRule="auto"/>
        <w:ind w:left="709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„1. Pracodawca informuje osobę ubiegającą się o zatrudnienie na danym stanowisku, o wynagrodzeniu oraz postanowieniach regulaminu wynagradzania na zasadach określonych w Kodeksie pracy.</w:t>
      </w:r>
    </w:p>
    <w:p w14:paraId="2FA53D01" w14:textId="2A0F6B79" w:rsidR="007D6DF7" w:rsidRDefault="00A653FA" w:rsidP="007D6DF7">
      <w:pPr>
        <w:tabs>
          <w:tab w:val="left" w:pos="851"/>
        </w:tabs>
        <w:spacing w:after="0" w:line="259" w:lineRule="auto"/>
        <w:ind w:left="709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2. W sprawach nieuregulowanych w regulaminie stosuje się przepisy ustawy, rozporządzenia, Kodeksu pracy oraz inne przepisy prawa pracy.</w:t>
      </w:r>
      <w:r w:rsidR="007D6DF7">
        <w:rPr>
          <w:rFonts w:ascii="Arial" w:eastAsia="Calibri" w:hAnsi="Arial" w:cs="Arial"/>
          <w:color w:val="000000" w:themeColor="text1"/>
        </w:rPr>
        <w:t>”</w:t>
      </w:r>
      <w:r w:rsidR="001F47DA">
        <w:rPr>
          <w:rFonts w:ascii="Arial" w:eastAsia="Calibri" w:hAnsi="Arial" w:cs="Arial"/>
          <w:color w:val="000000" w:themeColor="text1"/>
        </w:rPr>
        <w:t xml:space="preserve"> </w:t>
      </w:r>
    </w:p>
    <w:p w14:paraId="10893AC6" w14:textId="65996805" w:rsidR="00414006" w:rsidRPr="005B798B" w:rsidRDefault="007D6DF7" w:rsidP="0006518E">
      <w:pPr>
        <w:tabs>
          <w:tab w:val="left" w:pos="426"/>
        </w:tabs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2.</w:t>
      </w:r>
      <w:r w:rsidR="0006518E">
        <w:rPr>
          <w:rFonts w:ascii="Arial" w:eastAsia="Calibri" w:hAnsi="Arial" w:cs="Arial"/>
          <w:color w:val="000000" w:themeColor="text1"/>
        </w:rPr>
        <w:t xml:space="preserve"> </w:t>
      </w:r>
      <w:r w:rsidR="00414006" w:rsidRPr="005B798B">
        <w:rPr>
          <w:rFonts w:ascii="Arial" w:eastAsia="Calibri" w:hAnsi="Arial" w:cs="Arial"/>
          <w:color w:val="000000" w:themeColor="text1"/>
        </w:rPr>
        <w:t>W</w:t>
      </w:r>
      <w:r w:rsidR="00A653FA" w:rsidRPr="005B798B">
        <w:rPr>
          <w:rFonts w:ascii="Arial" w:eastAsia="Calibri" w:hAnsi="Arial" w:cs="Arial"/>
          <w:color w:val="000000" w:themeColor="text1"/>
        </w:rPr>
        <w:t xml:space="preserve"> </w:t>
      </w:r>
      <w:r w:rsidR="00414006" w:rsidRPr="005B798B">
        <w:rPr>
          <w:rFonts w:ascii="Arial" w:eastAsia="Calibri" w:hAnsi="Arial" w:cs="Arial"/>
          <w:color w:val="000000" w:themeColor="text1"/>
        </w:rPr>
        <w:t>Regulaminie wynagradzania pracowników Urzędu Gminy Lesznowola, wprowadzonym Zarządzeniem Nr 107/2023 Wójta Gminy Lesznowola z dnia</w:t>
      </w:r>
      <w:r w:rsidR="00C3761B">
        <w:rPr>
          <w:rFonts w:ascii="Arial" w:eastAsia="Calibri" w:hAnsi="Arial" w:cs="Arial"/>
          <w:color w:val="000000" w:themeColor="text1"/>
        </w:rPr>
        <w:t xml:space="preserve"> </w:t>
      </w:r>
      <w:r w:rsidR="00414006" w:rsidRPr="005B798B">
        <w:rPr>
          <w:rFonts w:ascii="Arial" w:eastAsia="Calibri" w:hAnsi="Arial" w:cs="Arial"/>
          <w:color w:val="000000" w:themeColor="text1"/>
        </w:rPr>
        <w:t>29</w:t>
      </w:r>
      <w:r w:rsidR="00C3761B">
        <w:rPr>
          <w:rFonts w:ascii="Arial" w:eastAsia="Calibri" w:hAnsi="Arial" w:cs="Arial"/>
          <w:color w:val="000000" w:themeColor="text1"/>
        </w:rPr>
        <w:t> </w:t>
      </w:r>
      <w:r w:rsidR="00414006" w:rsidRPr="005B798B">
        <w:rPr>
          <w:rFonts w:ascii="Arial" w:eastAsia="Calibri" w:hAnsi="Arial" w:cs="Arial"/>
          <w:color w:val="000000" w:themeColor="text1"/>
        </w:rPr>
        <w:t>czerwca 2023 r.</w:t>
      </w:r>
      <w:r w:rsidR="00EA5BC4">
        <w:rPr>
          <w:rFonts w:ascii="Arial" w:eastAsia="Calibri" w:hAnsi="Arial" w:cs="Arial"/>
          <w:color w:val="000000" w:themeColor="text1"/>
        </w:rPr>
        <w:t xml:space="preserve"> </w:t>
      </w:r>
      <w:r w:rsidR="00414006" w:rsidRPr="005B798B">
        <w:rPr>
          <w:rFonts w:ascii="Arial" w:eastAsia="Calibri" w:hAnsi="Arial" w:cs="Arial"/>
          <w:color w:val="000000" w:themeColor="text1"/>
        </w:rPr>
        <w:t>w sprawie ustalenia Regulaminu wynagradzania pracowników Urzędu Gminy Lesznowola, zmienionym Zarządzeniem Nr 232/2023 Wójta Gminy Lesznowola z dnia 14 grudnia 2023 r., Zarządzeniem Nr 240/2024 Wójta Gminy Lesznowola z dnia 17 grudnia 2024 r. oraz Zarządzeniem Nr 96/2025 Wójta Gminy Lesznowola z dnia 2 lipca 2025 r. , wprowadza się następujące zmiany:</w:t>
      </w:r>
    </w:p>
    <w:p w14:paraId="7BA08230" w14:textId="5F969459" w:rsidR="00414006" w:rsidRPr="005B798B" w:rsidRDefault="00414006" w:rsidP="00414006">
      <w:pPr>
        <w:pStyle w:val="Akapitzlist"/>
        <w:numPr>
          <w:ilvl w:val="0"/>
          <w:numId w:val="1"/>
        </w:numPr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bookmarkStart w:id="0" w:name="_Hlk211502912"/>
      <w:r w:rsidRPr="005B798B">
        <w:rPr>
          <w:rFonts w:ascii="Arial" w:eastAsia="Calibri" w:hAnsi="Arial" w:cs="Arial"/>
          <w:color w:val="000000" w:themeColor="text1"/>
        </w:rPr>
        <w:t>Załącznik Nr 1 do Regulaminu wynagradzania pracowników Urzędu Gminy Lesznowola „Tabela minimalnych i maksymalnych stawek miesięcznego wynagrodzenia zasadniczego” otrzymuje</w:t>
      </w:r>
      <w:r w:rsidR="00C23300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brzmienie o treści zgodnej</w:t>
      </w:r>
      <w:r w:rsidR="00C3761B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z</w:t>
      </w:r>
      <w:r w:rsidR="00C3761B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załącznikiem nr 1 do niniejszego zarządzenia.</w:t>
      </w:r>
    </w:p>
    <w:bookmarkEnd w:id="0"/>
    <w:p w14:paraId="513CCFBC" w14:textId="33DC136B" w:rsidR="005D3973" w:rsidRPr="005B798B" w:rsidRDefault="005D3973" w:rsidP="005D3973">
      <w:pPr>
        <w:pStyle w:val="Akapitzlist"/>
        <w:numPr>
          <w:ilvl w:val="0"/>
          <w:numId w:val="1"/>
        </w:numPr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 xml:space="preserve">Załącznik Nr </w:t>
      </w:r>
      <w:r w:rsidR="00C23B88" w:rsidRPr="005B798B">
        <w:rPr>
          <w:rFonts w:ascii="Arial" w:eastAsia="Calibri" w:hAnsi="Arial" w:cs="Arial"/>
          <w:color w:val="000000" w:themeColor="text1"/>
        </w:rPr>
        <w:t>2</w:t>
      </w:r>
      <w:r w:rsidRPr="005B798B">
        <w:rPr>
          <w:rFonts w:ascii="Arial" w:eastAsia="Calibri" w:hAnsi="Arial" w:cs="Arial"/>
          <w:color w:val="000000" w:themeColor="text1"/>
        </w:rPr>
        <w:t xml:space="preserve"> do Regulaminu wynagradzania pracowników Urzędu Gminy Lesznowola „</w:t>
      </w:r>
      <w:r w:rsidR="000A31A3" w:rsidRPr="005B798B">
        <w:rPr>
          <w:rFonts w:ascii="Arial" w:eastAsia="Calibri" w:hAnsi="Arial" w:cs="Arial"/>
          <w:color w:val="000000" w:themeColor="text1"/>
        </w:rPr>
        <w:t>Tabela stawek dodatku funkcyjnego</w:t>
      </w:r>
      <w:r w:rsidRPr="005B798B">
        <w:rPr>
          <w:rFonts w:ascii="Arial" w:eastAsia="Calibri" w:hAnsi="Arial" w:cs="Arial"/>
          <w:color w:val="000000" w:themeColor="text1"/>
        </w:rPr>
        <w:t>” otrzymuje</w:t>
      </w:r>
      <w:r w:rsidR="00C23300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brzmienie</w:t>
      </w:r>
      <w:r w:rsidR="00C3761B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>o</w:t>
      </w:r>
      <w:r w:rsidR="00C3761B">
        <w:rPr>
          <w:rFonts w:ascii="Arial" w:eastAsia="Calibri" w:hAnsi="Arial" w:cs="Arial"/>
          <w:color w:val="000000" w:themeColor="text1"/>
        </w:rPr>
        <w:t> </w:t>
      </w:r>
      <w:r w:rsidRPr="005B798B">
        <w:rPr>
          <w:rFonts w:ascii="Arial" w:eastAsia="Calibri" w:hAnsi="Arial" w:cs="Arial"/>
          <w:color w:val="000000" w:themeColor="text1"/>
        </w:rPr>
        <w:t>treści zgodnej</w:t>
      </w:r>
      <w:r w:rsidR="00F762B9" w:rsidRPr="005B798B">
        <w:rPr>
          <w:rFonts w:ascii="Arial" w:eastAsia="Calibri" w:hAnsi="Arial" w:cs="Arial"/>
          <w:color w:val="000000" w:themeColor="text1"/>
        </w:rPr>
        <w:t xml:space="preserve"> </w:t>
      </w:r>
      <w:r w:rsidRPr="005B798B">
        <w:rPr>
          <w:rFonts w:ascii="Arial" w:eastAsia="Calibri" w:hAnsi="Arial" w:cs="Arial"/>
          <w:color w:val="000000" w:themeColor="text1"/>
        </w:rPr>
        <w:t xml:space="preserve">z  załącznikiem nr </w:t>
      </w:r>
      <w:r w:rsidR="00F762B9" w:rsidRPr="005B798B">
        <w:rPr>
          <w:rFonts w:ascii="Arial" w:eastAsia="Calibri" w:hAnsi="Arial" w:cs="Arial"/>
          <w:color w:val="000000" w:themeColor="text1"/>
        </w:rPr>
        <w:t>2</w:t>
      </w:r>
      <w:r w:rsidRPr="005B798B">
        <w:rPr>
          <w:rFonts w:ascii="Arial" w:eastAsia="Calibri" w:hAnsi="Arial" w:cs="Arial"/>
          <w:color w:val="000000" w:themeColor="text1"/>
        </w:rPr>
        <w:t xml:space="preserve"> do niniejszego zarządzenia.</w:t>
      </w:r>
    </w:p>
    <w:p w14:paraId="57AF577C" w14:textId="0BCEC8DB" w:rsidR="00414006" w:rsidRPr="005B798B" w:rsidRDefault="00414006" w:rsidP="00414006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Załącznik Nr 3 do Regulaminu wynagradzania pracowników Urzędu Gminy Lesznowola „Minimalne wymagania kwalifikacyjne pracowników oraz maksymalne wynagrodzenie zasadnicze na poszczególnych stanowiskach pracy, a także maksymalne stawki dodatku funkcyjnego”, otrzymuje brzmienie o treści zgodnej z  załącznikiem nr 3 do niniejszego zarządzenia.</w:t>
      </w:r>
    </w:p>
    <w:p w14:paraId="7CBC072F" w14:textId="249E4D79" w:rsidR="00414006" w:rsidRPr="005B798B" w:rsidRDefault="00414006" w:rsidP="00414006">
      <w:pPr>
        <w:spacing w:after="0" w:line="259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lastRenderedPageBreak/>
        <w:t>§ 2. Regulamin wchodzi w życie po upływie dwóch tygodni od dnia podania go do wiadomości pracowników w sposób zwyczajowo przyjęty, z mocą obowiązującą od dnia 1</w:t>
      </w:r>
      <w:r w:rsidR="00011699">
        <w:rPr>
          <w:rFonts w:ascii="Arial" w:eastAsia="Calibri" w:hAnsi="Arial" w:cs="Arial"/>
          <w:color w:val="000000" w:themeColor="text1"/>
        </w:rPr>
        <w:t xml:space="preserve"> stycznia</w:t>
      </w:r>
      <w:r w:rsidRPr="005B798B">
        <w:rPr>
          <w:rFonts w:ascii="Arial" w:eastAsia="Calibri" w:hAnsi="Arial" w:cs="Arial"/>
          <w:color w:val="000000" w:themeColor="text1"/>
        </w:rPr>
        <w:t xml:space="preserve"> 202</w:t>
      </w:r>
      <w:r w:rsidR="00011699">
        <w:rPr>
          <w:rFonts w:ascii="Arial" w:eastAsia="Calibri" w:hAnsi="Arial" w:cs="Arial"/>
          <w:color w:val="000000" w:themeColor="text1"/>
        </w:rPr>
        <w:t>6</w:t>
      </w:r>
      <w:r w:rsidRPr="005B798B">
        <w:rPr>
          <w:rFonts w:ascii="Arial" w:eastAsia="Calibri" w:hAnsi="Arial" w:cs="Arial"/>
          <w:color w:val="000000" w:themeColor="text1"/>
        </w:rPr>
        <w:t xml:space="preserve"> r.</w:t>
      </w:r>
    </w:p>
    <w:p w14:paraId="546C9FCB" w14:textId="77777777" w:rsidR="00414006" w:rsidRPr="005B798B" w:rsidRDefault="00414006" w:rsidP="00414006">
      <w:pPr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§ 3. Wykonanie Zarządzenia powierzam Sekretarzowi Gminy Lesznowola.</w:t>
      </w:r>
    </w:p>
    <w:p w14:paraId="1B7B6F74" w14:textId="6BB60BD9" w:rsidR="00A01F9E" w:rsidRPr="005B798B" w:rsidRDefault="00414006" w:rsidP="00C3761B">
      <w:pPr>
        <w:spacing w:after="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5B798B">
        <w:rPr>
          <w:rFonts w:ascii="Arial" w:eastAsia="Calibri" w:hAnsi="Arial" w:cs="Arial"/>
          <w:color w:val="000000" w:themeColor="text1"/>
        </w:rPr>
        <w:t>§ 4. Zarządzenie wchodzi w życie z dniem podpisania.</w:t>
      </w:r>
    </w:p>
    <w:sectPr w:rsidR="00A01F9E" w:rsidRPr="005B798B" w:rsidSect="004140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44A7"/>
    <w:multiLevelType w:val="hybridMultilevel"/>
    <w:tmpl w:val="D5B64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7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06"/>
    <w:rsid w:val="00011699"/>
    <w:rsid w:val="00015E56"/>
    <w:rsid w:val="0006518E"/>
    <w:rsid w:val="000A31A3"/>
    <w:rsid w:val="00116AB2"/>
    <w:rsid w:val="00146D98"/>
    <w:rsid w:val="00161772"/>
    <w:rsid w:val="001C3031"/>
    <w:rsid w:val="001D13AD"/>
    <w:rsid w:val="001F47DA"/>
    <w:rsid w:val="002D69AF"/>
    <w:rsid w:val="00385F67"/>
    <w:rsid w:val="003F223D"/>
    <w:rsid w:val="00414006"/>
    <w:rsid w:val="00501B60"/>
    <w:rsid w:val="005B798B"/>
    <w:rsid w:val="005D3973"/>
    <w:rsid w:val="005D788A"/>
    <w:rsid w:val="00642063"/>
    <w:rsid w:val="006E68C1"/>
    <w:rsid w:val="00715623"/>
    <w:rsid w:val="00736C55"/>
    <w:rsid w:val="00745C17"/>
    <w:rsid w:val="007A7159"/>
    <w:rsid w:val="007D5898"/>
    <w:rsid w:val="007D6DF7"/>
    <w:rsid w:val="008267FD"/>
    <w:rsid w:val="008745D3"/>
    <w:rsid w:val="0089463B"/>
    <w:rsid w:val="008B0FD0"/>
    <w:rsid w:val="008F187E"/>
    <w:rsid w:val="00931833"/>
    <w:rsid w:val="009708E8"/>
    <w:rsid w:val="00985614"/>
    <w:rsid w:val="009F465D"/>
    <w:rsid w:val="00A01F9E"/>
    <w:rsid w:val="00A43B7C"/>
    <w:rsid w:val="00A458C7"/>
    <w:rsid w:val="00A653FA"/>
    <w:rsid w:val="00A73929"/>
    <w:rsid w:val="00B058A6"/>
    <w:rsid w:val="00C17558"/>
    <w:rsid w:val="00C23300"/>
    <w:rsid w:val="00C23647"/>
    <w:rsid w:val="00C23B88"/>
    <w:rsid w:val="00C3761B"/>
    <w:rsid w:val="00C612B3"/>
    <w:rsid w:val="00CD2DD1"/>
    <w:rsid w:val="00D12B9B"/>
    <w:rsid w:val="00D878A6"/>
    <w:rsid w:val="00DD2E67"/>
    <w:rsid w:val="00DE65D2"/>
    <w:rsid w:val="00DF71EE"/>
    <w:rsid w:val="00EA5BC4"/>
    <w:rsid w:val="00EB408F"/>
    <w:rsid w:val="00F044E6"/>
    <w:rsid w:val="00F243E6"/>
    <w:rsid w:val="00F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72C7"/>
  <w15:chartTrackingRefBased/>
  <w15:docId w15:val="{8797E889-F6F9-4734-8B50-00A43E5C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006"/>
  </w:style>
  <w:style w:type="paragraph" w:styleId="Nagwek1">
    <w:name w:val="heading 1"/>
    <w:basedOn w:val="Normalny"/>
    <w:next w:val="Normalny"/>
    <w:link w:val="Nagwek1Znak"/>
    <w:uiPriority w:val="9"/>
    <w:qFormat/>
    <w:rsid w:val="0041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00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45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Marlena Soboń</cp:lastModifiedBy>
  <cp:revision>2</cp:revision>
  <cp:lastPrinted>2025-12-16T08:37:00Z</cp:lastPrinted>
  <dcterms:created xsi:type="dcterms:W3CDTF">2025-12-16T09:33:00Z</dcterms:created>
  <dcterms:modified xsi:type="dcterms:W3CDTF">2025-12-16T09:33:00Z</dcterms:modified>
</cp:coreProperties>
</file>