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1E45" w14:textId="13AC1A2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 xml:space="preserve">ZARZĄDZENIE NR 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1</w:t>
      </w:r>
      <w:r w:rsidR="00863C29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9</w:t>
      </w:r>
      <w:r w:rsidR="004018A8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5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/2025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1D21D7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Wójta Gminy Lesznowola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A84126" w14:textId="1C62CBC0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z dnia </w:t>
      </w:r>
      <w:r w:rsidR="00927E9F">
        <w:rPr>
          <w:rStyle w:val="normaltextrun"/>
          <w:rFonts w:ascii="Calibri" w:eastAsiaTheme="majorEastAsia" w:hAnsi="Calibri" w:cs="Calibri"/>
          <w:sz w:val="32"/>
          <w:szCs w:val="32"/>
        </w:rPr>
        <w:t>2</w:t>
      </w:r>
      <w:r w:rsidR="004018A8">
        <w:rPr>
          <w:rStyle w:val="normaltextrun"/>
          <w:rFonts w:ascii="Calibri" w:eastAsiaTheme="majorEastAsia" w:hAnsi="Calibri" w:cs="Calibri"/>
          <w:sz w:val="32"/>
          <w:szCs w:val="32"/>
        </w:rPr>
        <w:t>9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grudnia 2025 r.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0D81504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CAAF580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w sprawie powołania Komisji Konkursowej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598E81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60BD9B3" w14:textId="46842BDC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Na podstawie art. 33 ust. 3 i ust. 5 ustawy z dnia 8 marca 1990 r. o samorządzie gminnym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2025 r., poz. 1153) oraz art. 11 ust. 1 ustawy z dnia 21 listopada 2008 r. o pracownikach samorządowych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2024 r., poz. 1135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) </w:t>
      </w:r>
      <w:r>
        <w:rPr>
          <w:rStyle w:val="normaltextrun"/>
          <w:rFonts w:ascii="Calibri" w:eastAsiaTheme="majorEastAsia" w:hAnsi="Calibri" w:cs="Calibri"/>
        </w:rPr>
        <w:t>zarządzam,  co następuje: </w:t>
      </w:r>
      <w:r>
        <w:rPr>
          <w:rStyle w:val="eop"/>
          <w:rFonts w:ascii="Calibri" w:eastAsiaTheme="majorEastAsia" w:hAnsi="Calibri" w:cs="Calibri"/>
        </w:rPr>
        <w:t> </w:t>
      </w:r>
    </w:p>
    <w:p w14:paraId="7FAB75B9" w14:textId="77777777" w:rsidR="00A7762F" w:rsidRDefault="00A7762F" w:rsidP="00A7762F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FD04845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§ 1</w:t>
      </w:r>
      <w:r>
        <w:rPr>
          <w:rStyle w:val="eop"/>
          <w:rFonts w:ascii="Calibri" w:eastAsiaTheme="majorEastAsia" w:hAnsi="Calibri" w:cs="Calibri"/>
        </w:rPr>
        <w:t> </w:t>
      </w:r>
    </w:p>
    <w:p w14:paraId="247167E5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DAB742A" w14:textId="3180DFD2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Powołuję Komisję Konkursową do przeprowadzenia postępowania                                                        w sprawie  wyłonienia kandydata na stanowisko urzędnicze </w:t>
      </w:r>
      <w:r w:rsidR="007B6C44">
        <w:rPr>
          <w:rStyle w:val="normaltextrun"/>
          <w:rFonts w:ascii="Calibri" w:eastAsiaTheme="majorEastAsia" w:hAnsi="Calibri" w:cs="Calibri"/>
        </w:rPr>
        <w:t>I</w:t>
      </w:r>
      <w:r w:rsidR="00863C29">
        <w:rPr>
          <w:rStyle w:val="normaltextrun"/>
          <w:rFonts w:ascii="Calibri" w:eastAsiaTheme="majorEastAsia" w:hAnsi="Calibri" w:cs="Calibri"/>
        </w:rPr>
        <w:t xml:space="preserve">nspektora w Referacie </w:t>
      </w:r>
      <w:r w:rsidR="004018A8">
        <w:rPr>
          <w:rStyle w:val="normaltextrun"/>
          <w:rFonts w:ascii="Calibri" w:eastAsiaTheme="majorEastAsia" w:hAnsi="Calibri" w:cs="Calibri"/>
        </w:rPr>
        <w:t xml:space="preserve">Realizacji Budżetu </w:t>
      </w:r>
      <w:r>
        <w:rPr>
          <w:rStyle w:val="normaltextrun"/>
          <w:rFonts w:ascii="Calibri" w:eastAsiaTheme="majorEastAsia" w:hAnsi="Calibri" w:cs="Calibri"/>
        </w:rPr>
        <w:t>w składzie:</w:t>
      </w:r>
      <w:r>
        <w:rPr>
          <w:rStyle w:val="eop"/>
          <w:rFonts w:ascii="Calibri" w:eastAsiaTheme="majorEastAsia" w:hAnsi="Calibri" w:cs="Calibri"/>
        </w:rPr>
        <w:t> </w:t>
      </w:r>
    </w:p>
    <w:p w14:paraId="25943D09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2F64A93" w14:textId="36FF4C23" w:rsidR="00A7762F" w:rsidRDefault="004018A8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Jolanta Jabłonkowska</w:t>
      </w:r>
      <w:r w:rsidR="00A7762F">
        <w:rPr>
          <w:rStyle w:val="normaltextrun"/>
          <w:rFonts w:ascii="Calibri" w:eastAsiaTheme="majorEastAsia" w:hAnsi="Calibri" w:cs="Calibri"/>
        </w:rPr>
        <w:t xml:space="preserve"> – Przewodniczący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7D97CE1A" w14:textId="3699F460" w:rsidR="00A7762F" w:rsidRDefault="004018A8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Beata Kuć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43CAC071" w14:textId="16F62A24" w:rsidR="00A7762F" w:rsidRDefault="004018A8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Anna Kołakowska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Komisji.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1E121418" w14:textId="2509053D" w:rsidR="009661F4" w:rsidRPr="00863C29" w:rsidRDefault="00A7762F" w:rsidP="00863C29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D02C916" w14:textId="2C0E557C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2</w:t>
      </w:r>
    </w:p>
    <w:p w14:paraId="3EE90CB6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2DF2711" w14:textId="215752B9" w:rsidR="00A7762F" w:rsidRDefault="00A7762F" w:rsidP="00966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Wykonanie zarządzenia powierza się Przewodniczącemu Komisji.</w:t>
      </w:r>
      <w:r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5228635" w14:textId="77777777" w:rsidR="00514D81" w:rsidRDefault="00514D81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55EA883F" w14:textId="47D2EFBA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3</w:t>
      </w:r>
    </w:p>
    <w:p w14:paraId="2179C74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DDF7CE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Zarządzenie wchodzi w życie z dniem podpisania.</w:t>
      </w:r>
      <w:r>
        <w:rPr>
          <w:rStyle w:val="eop"/>
          <w:rFonts w:ascii="Calibri" w:eastAsiaTheme="majorEastAsia" w:hAnsi="Calibri" w:cs="Calibri"/>
        </w:rPr>
        <w:t> </w:t>
      </w:r>
    </w:p>
    <w:p w14:paraId="16B523B7" w14:textId="77777777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1B7F2EE2" w14:textId="77777777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E8E0B27" w14:textId="77777777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3AC7BB2" w14:textId="1E27DA12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Wójt Gminy Lesznowola</w:t>
      </w:r>
    </w:p>
    <w:p w14:paraId="7CA30DF8" w14:textId="6A912F8C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Marta Natalia Maciejak</w:t>
      </w:r>
    </w:p>
    <w:p w14:paraId="01CA0901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5C3860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03C936AE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FF83C59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D81A0C3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2AE0CB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5035AA4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78D"/>
    <w:multiLevelType w:val="multilevel"/>
    <w:tmpl w:val="C082D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94CB1"/>
    <w:multiLevelType w:val="multilevel"/>
    <w:tmpl w:val="F23EC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14D97"/>
    <w:multiLevelType w:val="multilevel"/>
    <w:tmpl w:val="5098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D72A0"/>
    <w:multiLevelType w:val="hybridMultilevel"/>
    <w:tmpl w:val="554E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3295">
    <w:abstractNumId w:val="2"/>
  </w:num>
  <w:num w:numId="2" w16cid:durableId="2032027887">
    <w:abstractNumId w:val="0"/>
  </w:num>
  <w:num w:numId="3" w16cid:durableId="1967351885">
    <w:abstractNumId w:val="1"/>
  </w:num>
  <w:num w:numId="4" w16cid:durableId="51730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2F"/>
    <w:rsid w:val="000B3B23"/>
    <w:rsid w:val="000E1996"/>
    <w:rsid w:val="0011416A"/>
    <w:rsid w:val="001350A5"/>
    <w:rsid w:val="00157E52"/>
    <w:rsid w:val="001710A8"/>
    <w:rsid w:val="002057EB"/>
    <w:rsid w:val="003F2FF8"/>
    <w:rsid w:val="004018A8"/>
    <w:rsid w:val="00457D63"/>
    <w:rsid w:val="004929DB"/>
    <w:rsid w:val="00514D81"/>
    <w:rsid w:val="005571CE"/>
    <w:rsid w:val="006260A2"/>
    <w:rsid w:val="00665E73"/>
    <w:rsid w:val="006A06D9"/>
    <w:rsid w:val="007B6C44"/>
    <w:rsid w:val="007D7E25"/>
    <w:rsid w:val="00846C3D"/>
    <w:rsid w:val="00863C29"/>
    <w:rsid w:val="00927E9F"/>
    <w:rsid w:val="009661F4"/>
    <w:rsid w:val="00A7762F"/>
    <w:rsid w:val="00BC7AB5"/>
    <w:rsid w:val="00C97C10"/>
    <w:rsid w:val="00D15F42"/>
    <w:rsid w:val="00D944F2"/>
    <w:rsid w:val="00E776A3"/>
    <w:rsid w:val="00F726F3"/>
    <w:rsid w:val="00F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B659"/>
  <w15:chartTrackingRefBased/>
  <w15:docId w15:val="{DE143D01-4F92-4B2A-97C9-1FE32BC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6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7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7762F"/>
  </w:style>
  <w:style w:type="character" w:customStyle="1" w:styleId="eop">
    <w:name w:val="eop"/>
    <w:basedOn w:val="Domylnaczcionkaakapitu"/>
    <w:rsid w:val="00A7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4</cp:revision>
  <cp:lastPrinted>2025-12-11T11:42:00Z</cp:lastPrinted>
  <dcterms:created xsi:type="dcterms:W3CDTF">2025-12-30T10:44:00Z</dcterms:created>
  <dcterms:modified xsi:type="dcterms:W3CDTF">2026-01-07T12:01:00Z</dcterms:modified>
</cp:coreProperties>
</file>