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7AFD" w14:textId="77777777" w:rsidR="001777A3" w:rsidRDefault="001777A3" w:rsidP="001777A3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Lesznowola, 22.05.2026 r.</w:t>
      </w:r>
    </w:p>
    <w:p w14:paraId="5BD4F946" w14:textId="77777777" w:rsidR="001777A3" w:rsidRDefault="001777A3" w:rsidP="001777A3">
      <w:pPr>
        <w:keepNext/>
        <w:spacing w:line="360" w:lineRule="auto"/>
        <w:outlineLvl w:val="5"/>
        <w:rPr>
          <w:rFonts w:asciiTheme="minorHAnsi" w:hAnsiTheme="minorHAnsi"/>
          <w:b/>
          <w:sz w:val="32"/>
        </w:rPr>
      </w:pPr>
    </w:p>
    <w:p w14:paraId="146BE992" w14:textId="77777777" w:rsidR="001777A3" w:rsidRPr="001777A3" w:rsidRDefault="001777A3" w:rsidP="001777A3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32"/>
        </w:rPr>
      </w:pPr>
      <w:r w:rsidRPr="001777A3">
        <w:rPr>
          <w:rFonts w:ascii="Calibri" w:hAnsi="Calibri" w:cs="Calibri"/>
          <w:b/>
          <w:sz w:val="32"/>
        </w:rPr>
        <w:t>INFORMACJA O WYNIKU NABORU</w:t>
      </w:r>
    </w:p>
    <w:p w14:paraId="0AEC322D" w14:textId="77777777" w:rsidR="001777A3" w:rsidRPr="001777A3" w:rsidRDefault="001777A3" w:rsidP="001777A3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1777A3">
        <w:rPr>
          <w:rFonts w:ascii="Calibri" w:hAnsi="Calibri" w:cs="Calibri"/>
          <w:sz w:val="24"/>
          <w:szCs w:val="24"/>
        </w:rPr>
        <w:t xml:space="preserve">NA STANOWISKO URZĘDNICZE              </w:t>
      </w:r>
    </w:p>
    <w:p w14:paraId="224D9B4D" w14:textId="77777777" w:rsidR="001777A3" w:rsidRPr="001777A3" w:rsidRDefault="001777A3" w:rsidP="001777A3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1777A3">
        <w:rPr>
          <w:rFonts w:ascii="Calibri" w:hAnsi="Calibri" w:cs="Calibri"/>
          <w:sz w:val="24"/>
          <w:szCs w:val="24"/>
        </w:rPr>
        <w:t>PODINSPEKTOR W REFERACIE DRÓG I MOSTÓW</w:t>
      </w:r>
    </w:p>
    <w:p w14:paraId="164BA03B" w14:textId="77777777" w:rsidR="001777A3" w:rsidRPr="002916D1" w:rsidRDefault="001777A3" w:rsidP="001777A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6E4EC74E" w14:textId="77777777" w:rsidR="001777A3" w:rsidRPr="001777A3" w:rsidRDefault="001777A3" w:rsidP="001777A3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1777A3">
        <w:rPr>
          <w:rFonts w:ascii="Calibri" w:hAnsi="Calibri" w:cs="Calibri"/>
          <w:sz w:val="24"/>
          <w:szCs w:val="24"/>
        </w:rPr>
        <w:t>Informuję, że w wyniku zakończenia procedury konkursowej, na stanowisko urzędnicze                       Podinspektora w Referacie Dróg i Mostów została wybrana pani Karolina Wiciak – Bęza zamieszkała w Łazach.</w:t>
      </w:r>
    </w:p>
    <w:p w14:paraId="5F40ED4D" w14:textId="77777777" w:rsidR="001777A3" w:rsidRDefault="001777A3" w:rsidP="001777A3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8DC8773" w14:textId="77777777" w:rsidR="001777A3" w:rsidRPr="001777A3" w:rsidRDefault="001777A3" w:rsidP="001777A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1777A3">
        <w:rPr>
          <w:rFonts w:ascii="Calibri" w:hAnsi="Calibri" w:cs="Calibri"/>
          <w:b/>
          <w:sz w:val="28"/>
          <w:szCs w:val="28"/>
        </w:rPr>
        <w:t>Uzasadnienie</w:t>
      </w:r>
    </w:p>
    <w:p w14:paraId="1F4536DF" w14:textId="77777777" w:rsidR="001777A3" w:rsidRDefault="001777A3" w:rsidP="001777A3"/>
    <w:p w14:paraId="3D56D8A9" w14:textId="77777777" w:rsidR="001777A3" w:rsidRPr="001777A3" w:rsidRDefault="001777A3" w:rsidP="001777A3">
      <w:pPr>
        <w:pStyle w:val="Bezodstpw"/>
        <w:ind w:firstLine="708"/>
        <w:jc w:val="both"/>
        <w:rPr>
          <w:rFonts w:ascii="Calibri" w:hAnsi="Calibri" w:cs="Calibri"/>
        </w:rPr>
      </w:pPr>
      <w:r w:rsidRPr="001777A3">
        <w:rPr>
          <w:rFonts w:ascii="Calibri" w:hAnsi="Calibri" w:cs="Calibri"/>
        </w:rPr>
        <w:t>Pani Karolina Wiciak – Bęza spełniła wszystkie wymagania formalne określone                       w ogłoszeniu o naborze. Kandydatka posiada wykształcenie wyższe oraz bardzo dobrą znajomość przepisów prawnych niezbędnych do wykonywania obowiązków na stanowisku Podinspektora w Referacie Dróg i Mostów.</w:t>
      </w:r>
    </w:p>
    <w:p w14:paraId="47C2A875" w14:textId="77777777" w:rsidR="001777A3" w:rsidRDefault="001777A3" w:rsidP="001777A3">
      <w:pPr>
        <w:pStyle w:val="Bezodstpw"/>
        <w:ind w:firstLine="708"/>
        <w:jc w:val="both"/>
        <w:rPr>
          <w:rFonts w:ascii="Calibri" w:hAnsi="Calibri" w:cs="Calibri"/>
        </w:rPr>
      </w:pPr>
      <w:r w:rsidRPr="001777A3">
        <w:rPr>
          <w:rFonts w:ascii="Calibri" w:hAnsi="Calibri" w:cs="Calibri"/>
        </w:rPr>
        <w:t xml:space="preserve">W trakcie rozmowy kwalifikacyjnej kandydatka zaprezentowała się bardzo dobrze, wykazując odpowiednie przygotowanie merytoryczne, komunikatywność oraz predyspozycje do pracy na przedmiotowym stanowisku. Komisja rekrutacyjna uznała, że kandydatka posiada kwalifikacje i kompetencje gwarantujące prawidłowe wykonywanie powierzonych obowiązków, dlatego podjęto decyzję o jej zatrudnieniu. </w:t>
      </w:r>
    </w:p>
    <w:p w14:paraId="74A59024" w14:textId="77777777" w:rsidR="00D00788" w:rsidRDefault="00D00788" w:rsidP="00D00788">
      <w:pPr>
        <w:pStyle w:val="Bezodstpw"/>
        <w:jc w:val="both"/>
        <w:rPr>
          <w:rFonts w:ascii="Calibri" w:hAnsi="Calibri" w:cs="Calibri"/>
        </w:rPr>
      </w:pPr>
    </w:p>
    <w:p w14:paraId="6C04290F" w14:textId="77777777" w:rsidR="00D00788" w:rsidRDefault="00D00788" w:rsidP="00D00788">
      <w:pPr>
        <w:pStyle w:val="Bezodstpw"/>
        <w:jc w:val="both"/>
        <w:rPr>
          <w:rFonts w:ascii="Calibri" w:hAnsi="Calibri" w:cs="Calibri"/>
        </w:rPr>
      </w:pPr>
    </w:p>
    <w:p w14:paraId="275CFCD7" w14:textId="77777777" w:rsidR="00D00788" w:rsidRDefault="00D00788" w:rsidP="00D00788">
      <w:pPr>
        <w:pStyle w:val="Bezodstpw"/>
        <w:jc w:val="both"/>
        <w:rPr>
          <w:rFonts w:ascii="Calibri" w:hAnsi="Calibri" w:cs="Calibri"/>
        </w:rPr>
      </w:pPr>
    </w:p>
    <w:p w14:paraId="38F6CEB2" w14:textId="3302A533" w:rsidR="00D00788" w:rsidRDefault="00D00788" w:rsidP="00D00788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Wójt</w:t>
      </w:r>
    </w:p>
    <w:p w14:paraId="171CC6B9" w14:textId="263C34AD" w:rsidR="00D00788" w:rsidRPr="001777A3" w:rsidRDefault="00D00788" w:rsidP="00D00788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Marta Natalia Maciejak</w:t>
      </w:r>
    </w:p>
    <w:p w14:paraId="11C55AE9" w14:textId="77777777" w:rsidR="001777A3" w:rsidRDefault="001777A3" w:rsidP="001777A3">
      <w:pPr>
        <w:pStyle w:val="Bezodstpw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03010876" w14:textId="77777777" w:rsidR="000B3B23" w:rsidRDefault="000B3B23"/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A3"/>
    <w:rsid w:val="000B3B23"/>
    <w:rsid w:val="001350A5"/>
    <w:rsid w:val="001777A3"/>
    <w:rsid w:val="00A85584"/>
    <w:rsid w:val="00D0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A524"/>
  <w15:chartTrackingRefBased/>
  <w15:docId w15:val="{CDE3F5F5-57E2-4590-92F9-CA6E2393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7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77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7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7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7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7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7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7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7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7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7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7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7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7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7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7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7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7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77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7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777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77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777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7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7A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77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2</cp:revision>
  <dcterms:created xsi:type="dcterms:W3CDTF">2026-05-25T13:32:00Z</dcterms:created>
  <dcterms:modified xsi:type="dcterms:W3CDTF">2026-05-25T13:35:00Z</dcterms:modified>
</cp:coreProperties>
</file>