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BBB3" w14:textId="77777777" w:rsidR="006F52B8" w:rsidRPr="006F52B8" w:rsidRDefault="006F52B8" w:rsidP="006F52B8">
      <w:pPr>
        <w:spacing w:after="0" w:line="240" w:lineRule="auto"/>
        <w:jc w:val="both"/>
        <w:rPr>
          <w:rFonts w:ascii="Arial" w:eastAsia="Calibri" w:hAnsi="Arial" w:cs="Arial"/>
          <w:b/>
          <w:bCs/>
          <w:color w:val="333333"/>
          <w:kern w:val="0"/>
          <w:sz w:val="24"/>
          <w:szCs w:val="24"/>
          <w:shd w:val="clear" w:color="auto" w:fill="FFFFFF"/>
          <w14:ligatures w14:val="none"/>
        </w:rPr>
      </w:pPr>
      <w:r w:rsidRPr="006F52B8">
        <w:rPr>
          <w:rFonts w:ascii="Arial" w:eastAsia="Calibri" w:hAnsi="Arial" w:cs="Arial"/>
          <w:b/>
          <w:bCs/>
          <w:color w:val="333333"/>
          <w:kern w:val="0"/>
          <w:sz w:val="24"/>
          <w:szCs w:val="24"/>
          <w:shd w:val="clear" w:color="auto" w:fill="FFFFFF"/>
          <w14:ligatures w14:val="none"/>
        </w:rPr>
        <w:t>Klauzula informacyjna dla kandydatów ubiegających się o zatrudnienie dotycząca ochrony danych osobowych:</w:t>
      </w:r>
    </w:p>
    <w:p w14:paraId="40F9B245" w14:textId="77777777" w:rsidR="006F52B8" w:rsidRPr="006F52B8" w:rsidRDefault="006F52B8" w:rsidP="006F52B8">
      <w:pPr>
        <w:spacing w:after="0" w:line="240" w:lineRule="auto"/>
        <w:jc w:val="both"/>
        <w:rPr>
          <w:rFonts w:ascii="Arial" w:eastAsia="Calibri" w:hAnsi="Arial" w:cs="Arial"/>
          <w:kern w:val="0"/>
          <w:sz w:val="24"/>
          <w:szCs w:val="24"/>
          <w14:ligatures w14:val="none"/>
        </w:rPr>
      </w:pPr>
      <w:r w:rsidRPr="006F52B8">
        <w:rPr>
          <w:rFonts w:ascii="Arial" w:eastAsia="Calibri" w:hAnsi="Arial" w:cs="Arial"/>
          <w:kern w:val="0"/>
          <w:sz w:val="24"/>
          <w:szCs w:val="24"/>
          <w14:ligatures w14:val="none"/>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6F52B8">
        <w:rPr>
          <w:rFonts w:ascii="MS Gothic" w:eastAsia="MS Gothic" w:hAnsi="MS Gothic" w:cs="MS Gothic" w:hint="eastAsia"/>
          <w:kern w:val="0"/>
          <w:sz w:val="24"/>
          <w:szCs w:val="24"/>
          <w14:ligatures w14:val="none"/>
        </w:rPr>
        <w:t> </w:t>
      </w:r>
      <w:r w:rsidRPr="006F52B8">
        <w:rPr>
          <w:rFonts w:ascii="Arial" w:eastAsia="Calibri" w:hAnsi="Arial" w:cs="Arial"/>
          <w:kern w:val="0"/>
          <w:sz w:val="24"/>
          <w:szCs w:val="24"/>
          <w14:ligatures w14:val="none"/>
        </w:rPr>
        <w:t>Każdy kandydat przystępujący do naboru podaje swoje dane dobrowolnie. Bez podania wymaganych danych osobowych nie będzie możliwy udział w naborze.</w:t>
      </w:r>
    </w:p>
    <w:p w14:paraId="4638DECD" w14:textId="77777777" w:rsidR="006F52B8" w:rsidRPr="006F52B8" w:rsidRDefault="006F52B8" w:rsidP="006F52B8">
      <w:pPr>
        <w:numPr>
          <w:ilvl w:val="0"/>
          <w:numId w:val="1"/>
        </w:numPr>
        <w:suppressAutoHyphens/>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Calibri" w:hAnsi="Arial" w:cs="Arial"/>
          <w:kern w:val="0"/>
          <w:sz w:val="24"/>
          <w:szCs w:val="24"/>
          <w14:ligatures w14:val="none"/>
        </w:rPr>
        <w:t xml:space="preserve">Administrator danych: </w:t>
      </w:r>
      <w:r w:rsidRPr="006F52B8">
        <w:rPr>
          <w:rFonts w:ascii="Arial" w:eastAsia="Times New Roman" w:hAnsi="Arial" w:cs="Arial"/>
          <w:kern w:val="0"/>
          <w:sz w:val="24"/>
          <w:szCs w:val="24"/>
          <w:lang w:eastAsia="zh-CN"/>
          <w14:ligatures w14:val="none"/>
        </w:rPr>
        <w:t xml:space="preserve">Zespół Obsługi Placówek Oświatowych w Lesznowoli, ul. Lipowa 28, 05-506 Magdalenka. Dane kontaktowe: Jacek Bulak – Dyrektor, tel.: +48 (22) 757-96-19, e-mail: </w:t>
      </w:r>
      <w:hyperlink r:id="rId5" w:history="1">
        <w:r w:rsidRPr="006F52B8">
          <w:rPr>
            <w:rFonts w:ascii="Arial" w:eastAsia="Times New Roman" w:hAnsi="Arial" w:cs="Arial"/>
            <w:color w:val="0000FF"/>
            <w:kern w:val="0"/>
            <w:sz w:val="24"/>
            <w:szCs w:val="24"/>
            <w:u w:val="single"/>
            <w:lang w:eastAsia="zh-CN"/>
            <w14:ligatures w14:val="none"/>
          </w:rPr>
          <w:t>zopo@zopo.pl</w:t>
        </w:r>
      </w:hyperlink>
    </w:p>
    <w:p w14:paraId="0EC8413B" w14:textId="77777777" w:rsidR="006F52B8" w:rsidRPr="006F52B8" w:rsidRDefault="006F52B8" w:rsidP="006F52B8">
      <w:pPr>
        <w:numPr>
          <w:ilvl w:val="0"/>
          <w:numId w:val="1"/>
        </w:numPr>
        <w:suppressAutoHyphens/>
        <w:spacing w:after="0" w:line="240" w:lineRule="auto"/>
        <w:contextualSpacing/>
        <w:jc w:val="both"/>
        <w:rPr>
          <w:rFonts w:ascii="Arial" w:eastAsia="Calibri" w:hAnsi="Arial" w:cs="Arial"/>
          <w:kern w:val="0"/>
          <w:sz w:val="24"/>
          <w:szCs w:val="24"/>
          <w14:ligatures w14:val="none"/>
        </w:rPr>
      </w:pPr>
      <w:r w:rsidRPr="006F52B8">
        <w:rPr>
          <w:rFonts w:ascii="Arial" w:eastAsia="Times New Roman" w:hAnsi="Arial" w:cs="Arial"/>
          <w:kern w:val="0"/>
          <w:sz w:val="24"/>
          <w:szCs w:val="24"/>
          <w:lang w:eastAsia="zh-CN"/>
          <w14:ligatures w14:val="none"/>
        </w:rPr>
        <w:t>Dane kontaktowe inspektora ochrony danych: mail:</w:t>
      </w:r>
      <w:r w:rsidRPr="006F52B8">
        <w:rPr>
          <w:rFonts w:ascii="Arial" w:eastAsia="Calibri" w:hAnsi="Arial" w:cs="Arial"/>
          <w:kern w:val="0"/>
          <w:sz w:val="24"/>
          <w:szCs w:val="24"/>
          <w14:ligatures w14:val="none"/>
        </w:rPr>
        <w:t xml:space="preserve"> </w:t>
      </w:r>
      <w:r w:rsidRPr="006F52B8">
        <w:rPr>
          <w:rFonts w:ascii="Arial" w:eastAsia="Times New Roman" w:hAnsi="Arial" w:cs="Arial"/>
          <w:kern w:val="0"/>
          <w:sz w:val="24"/>
          <w:szCs w:val="24"/>
          <w:lang w:eastAsia="zh-CN"/>
          <w14:ligatures w14:val="none"/>
        </w:rPr>
        <w:t>iod@zopo.pl, adres do korespondencji tradycyjnej: Inspektor Ochrony Danych Osobowych, Zespół Obsługi Placówek Oświatowych w Lesznowoli z siedzibą w Magdalence, ul. Lipowa 28, 05-506 Lesznowola;</w:t>
      </w:r>
    </w:p>
    <w:p w14:paraId="337B3758" w14:textId="77777777" w:rsidR="006F52B8" w:rsidRPr="006F52B8" w:rsidRDefault="006F52B8" w:rsidP="006F52B8">
      <w:pPr>
        <w:numPr>
          <w:ilvl w:val="0"/>
          <w:numId w:val="1"/>
        </w:numPr>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Times New Roman" w:hAnsi="Arial" w:cs="Arial"/>
          <w:kern w:val="0"/>
          <w:sz w:val="24"/>
          <w:szCs w:val="24"/>
          <w:lang w:eastAsia="zh-CN"/>
          <w14:ligatures w14:val="none"/>
        </w:rPr>
        <w:t>Podstawa prawa przetwarzania danych: art. 6 ust. 1 lit. a) RODO oraz art. 6 ust. 1 lit. c) oraz f) RODO – wskazane przepisy pozwalają administratorowi danych na przetwarzanie ich na podstawie zgody udzielonej przez podmiot, którego dane dotyczą, oraz na przetwarzanie danych z uwagi na uzasadniony interes administratora;</w:t>
      </w:r>
    </w:p>
    <w:p w14:paraId="19070CAE" w14:textId="77777777" w:rsidR="006F52B8" w:rsidRPr="006F52B8" w:rsidRDefault="006F52B8" w:rsidP="006F52B8">
      <w:pPr>
        <w:numPr>
          <w:ilvl w:val="0"/>
          <w:numId w:val="1"/>
        </w:numPr>
        <w:suppressAutoHyphens/>
        <w:spacing w:after="0" w:line="240" w:lineRule="auto"/>
        <w:contextualSpacing/>
        <w:jc w:val="both"/>
        <w:rPr>
          <w:rFonts w:ascii="Arial" w:eastAsia="Calibri" w:hAnsi="Arial" w:cs="Arial"/>
          <w:kern w:val="0"/>
          <w:sz w:val="24"/>
          <w:szCs w:val="24"/>
          <w14:ligatures w14:val="none"/>
        </w:rPr>
      </w:pPr>
      <w:r w:rsidRPr="006F52B8">
        <w:rPr>
          <w:rFonts w:ascii="Arial" w:eastAsia="Times New Roman" w:hAnsi="Arial" w:cs="Arial"/>
          <w:kern w:val="0"/>
          <w:sz w:val="24"/>
          <w:szCs w:val="24"/>
          <w:lang w:eastAsia="zh-CN"/>
          <w14:ligatures w14:val="none"/>
        </w:rPr>
        <w:t>Cel przetwarzania danych: przeprowadzenie naboru na urzędnicze stanowisko pracy;</w:t>
      </w:r>
    </w:p>
    <w:p w14:paraId="3E7E1D4B" w14:textId="77777777" w:rsidR="006F52B8" w:rsidRPr="006F52B8" w:rsidRDefault="006F52B8" w:rsidP="006F52B8">
      <w:pPr>
        <w:numPr>
          <w:ilvl w:val="0"/>
          <w:numId w:val="1"/>
        </w:numPr>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Times New Roman" w:hAnsi="Arial" w:cs="Arial"/>
          <w:kern w:val="0"/>
          <w:sz w:val="24"/>
          <w:szCs w:val="24"/>
          <w:lang w:eastAsia="zh-CN"/>
          <w14:ligatures w14:val="none"/>
        </w:rPr>
        <w:t>Informacja o odbiorcach danych: dane osobowe będą przekazywane innym odbiorcom tj.: partnerom świadczącym usługi techniczne, przedsiębiorcom telekomunikacyjnym, firmom świadczącym usługi hostingowe, firmom archiwizującym dokumenty, operatorom pocztowym, firmom drukującym korespondencję lub obsługującym korespondencję;</w:t>
      </w:r>
    </w:p>
    <w:p w14:paraId="073694ED" w14:textId="77777777" w:rsidR="006F52B8" w:rsidRPr="006F52B8" w:rsidRDefault="006F52B8" w:rsidP="006F52B8">
      <w:pPr>
        <w:numPr>
          <w:ilvl w:val="0"/>
          <w:numId w:val="1"/>
        </w:numPr>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Times New Roman" w:hAnsi="Arial" w:cs="Arial"/>
          <w:kern w:val="0"/>
          <w:sz w:val="24"/>
          <w:szCs w:val="24"/>
          <w:lang w:eastAsia="zh-CN"/>
          <w14:ligatures w14:val="none"/>
        </w:rPr>
        <w:t>Administrator danych nie ma zamiaru przekazywać danych osobowych do państwa trzeciego lub organizacji międzynarodowej, w tym również do takich,</w:t>
      </w:r>
      <w:r w:rsidRPr="006F52B8">
        <w:rPr>
          <w:rFonts w:ascii="Arial" w:eastAsia="Times New Roman" w:hAnsi="Arial" w:cs="Arial"/>
          <w:kern w:val="0"/>
          <w:sz w:val="24"/>
          <w:szCs w:val="24"/>
          <w:lang w:eastAsia="zh-CN"/>
          <w14:ligatures w14:val="none"/>
        </w:rPr>
        <w:br/>
        <w:t>w stosunku do których Komisja Europejska stwierdziła odpowiedni stopień ochrony;</w:t>
      </w:r>
    </w:p>
    <w:p w14:paraId="53FBF0EF" w14:textId="77777777" w:rsidR="006F52B8" w:rsidRPr="006F52B8" w:rsidRDefault="006F52B8" w:rsidP="006F52B8">
      <w:pPr>
        <w:numPr>
          <w:ilvl w:val="0"/>
          <w:numId w:val="1"/>
        </w:numPr>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Times New Roman" w:hAnsi="Arial" w:cs="Arial"/>
          <w:kern w:val="0"/>
          <w:sz w:val="24"/>
          <w:szCs w:val="24"/>
          <w:lang w:eastAsia="zh-CN"/>
          <w14:ligatures w14:val="none"/>
        </w:rPr>
        <w:t>Okres, przez który dane osobowe będą przechowywane: do zakończenia procesu rekrutacji na dane stanowisko i upływu czasu niezbędnego do zabezpieczenia lub dochodzenia ewentualnych roszczeń przysługujących, wypełnienia obowiązku prawnego administratora danych, w sytuacji, gdy Kandydaci wyrazili zgodę na przetwarzanie danych także dla potrzeb przyszłych procesów rekrutacyjnych – do czasu wycofania zgody lub upływu 5 lat od jej udzielenia;</w:t>
      </w:r>
    </w:p>
    <w:p w14:paraId="0356DA71" w14:textId="77777777" w:rsidR="006F52B8" w:rsidRPr="006F52B8" w:rsidRDefault="006F52B8" w:rsidP="006F52B8">
      <w:pPr>
        <w:numPr>
          <w:ilvl w:val="0"/>
          <w:numId w:val="1"/>
        </w:numPr>
        <w:spacing w:after="0" w:line="240" w:lineRule="auto"/>
        <w:contextualSpacing/>
        <w:jc w:val="both"/>
        <w:rPr>
          <w:rFonts w:ascii="Arial" w:eastAsia="Times New Roman" w:hAnsi="Arial" w:cs="Arial"/>
          <w:kern w:val="0"/>
          <w:sz w:val="24"/>
          <w:szCs w:val="24"/>
          <w:lang w:eastAsia="zh-CN"/>
          <w14:ligatures w14:val="none"/>
        </w:rPr>
      </w:pPr>
      <w:r w:rsidRPr="006F52B8">
        <w:rPr>
          <w:rFonts w:ascii="Arial" w:eastAsia="Times New Roman" w:hAnsi="Arial" w:cs="Arial"/>
          <w:kern w:val="0"/>
          <w:sz w:val="24"/>
          <w:szCs w:val="24"/>
          <w:lang w:eastAsia="zh-CN"/>
          <w14:ligatures w14:val="none"/>
        </w:rPr>
        <w:t>Kandydatom przysługuje prawo do żądania od administratora dostępu do swoich danych osobowych, ich sprostowania, usunięcia lub ograniczenia przetwarzania, prawo do przenoszenia danych do innego administratora danych, prawo do sprzeciwu wobec przetwarzania danych;</w:t>
      </w:r>
    </w:p>
    <w:p w14:paraId="3606DDD2" w14:textId="77777777" w:rsidR="006F52B8" w:rsidRPr="006F52B8" w:rsidRDefault="006F52B8" w:rsidP="006F52B8">
      <w:pPr>
        <w:numPr>
          <w:ilvl w:val="0"/>
          <w:numId w:val="1"/>
        </w:numPr>
        <w:suppressAutoHyphens/>
        <w:spacing w:after="0" w:line="240" w:lineRule="auto"/>
        <w:contextualSpacing/>
        <w:jc w:val="both"/>
        <w:rPr>
          <w:rFonts w:ascii="Arial" w:eastAsia="Calibri" w:hAnsi="Arial" w:cs="Arial"/>
          <w:kern w:val="0"/>
          <w:sz w:val="24"/>
          <w:szCs w:val="24"/>
          <w:lang w:eastAsia="zh-CN"/>
          <w14:ligatures w14:val="none"/>
        </w:rPr>
      </w:pPr>
      <w:r w:rsidRPr="006F52B8">
        <w:rPr>
          <w:rFonts w:ascii="Arial" w:eastAsia="Calibri" w:hAnsi="Arial" w:cs="Arial"/>
          <w:kern w:val="0"/>
          <w:sz w:val="24"/>
          <w:szCs w:val="24"/>
          <w:lang w:eastAsia="zh-CN"/>
          <w14:ligatures w14:val="none"/>
        </w:rPr>
        <w:t xml:space="preserve">Kandydatom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407880AE" w14:textId="77777777" w:rsidR="006F52B8" w:rsidRPr="006F52B8" w:rsidRDefault="006F52B8" w:rsidP="006F52B8">
      <w:pPr>
        <w:numPr>
          <w:ilvl w:val="0"/>
          <w:numId w:val="1"/>
        </w:numPr>
        <w:suppressAutoHyphens/>
        <w:spacing w:after="0" w:line="240" w:lineRule="auto"/>
        <w:contextualSpacing/>
        <w:jc w:val="both"/>
        <w:rPr>
          <w:rFonts w:ascii="Arial" w:eastAsia="Calibri" w:hAnsi="Arial" w:cs="Arial"/>
          <w:kern w:val="0"/>
          <w:sz w:val="24"/>
          <w:szCs w:val="24"/>
          <w:lang w:eastAsia="zh-CN"/>
          <w14:ligatures w14:val="none"/>
        </w:rPr>
      </w:pPr>
      <w:r w:rsidRPr="006F52B8">
        <w:rPr>
          <w:rFonts w:ascii="Arial" w:eastAsia="Calibri" w:hAnsi="Arial" w:cs="Arial"/>
          <w:kern w:val="0"/>
          <w:sz w:val="24"/>
          <w:szCs w:val="24"/>
          <w:lang w:eastAsia="zh-CN"/>
          <w14:ligatures w14:val="none"/>
        </w:rPr>
        <w:t>Podanie przez Kandydatów danych osobowych jest dobrowolne, jednak niezbędne w celu podjęcia działań związanych z rekrutacją do pracy w urzędzie administratora danych. W przypadku niepodania danych prowadzenie rekrutacji nie będzie możliwe.</w:t>
      </w:r>
    </w:p>
    <w:p w14:paraId="69ED604F" w14:textId="77777777" w:rsidR="006F52B8" w:rsidRPr="006F52B8" w:rsidRDefault="006F52B8" w:rsidP="006F52B8">
      <w:pPr>
        <w:numPr>
          <w:ilvl w:val="0"/>
          <w:numId w:val="1"/>
        </w:numPr>
        <w:suppressAutoHyphens/>
        <w:spacing w:after="0" w:line="240" w:lineRule="auto"/>
        <w:contextualSpacing/>
        <w:jc w:val="both"/>
        <w:rPr>
          <w:rFonts w:ascii="Arial" w:eastAsia="Calibri" w:hAnsi="Arial" w:cs="Arial"/>
          <w:kern w:val="0"/>
          <w:sz w:val="24"/>
          <w:szCs w:val="24"/>
          <w:lang w:eastAsia="zh-CN"/>
          <w14:ligatures w14:val="none"/>
        </w:rPr>
      </w:pPr>
      <w:r w:rsidRPr="006F52B8">
        <w:rPr>
          <w:rFonts w:ascii="Arial" w:eastAsia="Calibri" w:hAnsi="Arial" w:cs="Arial"/>
          <w:kern w:val="0"/>
          <w:sz w:val="24"/>
          <w:szCs w:val="24"/>
          <w:lang w:eastAsia="zh-CN"/>
          <w14:ligatures w14:val="none"/>
        </w:rPr>
        <w:t>Dane osobowe kandydatów nie są profilowane.</w:t>
      </w:r>
    </w:p>
    <w:p w14:paraId="5294B361" w14:textId="77777777" w:rsidR="006F52B8" w:rsidRPr="006F52B8" w:rsidRDefault="006F52B8" w:rsidP="006F52B8">
      <w:pPr>
        <w:suppressAutoHyphens/>
        <w:spacing w:after="0" w:line="240" w:lineRule="auto"/>
        <w:contextualSpacing/>
        <w:jc w:val="both"/>
        <w:rPr>
          <w:rFonts w:ascii="Arial" w:eastAsia="Calibri" w:hAnsi="Arial" w:cs="Arial"/>
          <w:kern w:val="0"/>
          <w:sz w:val="24"/>
          <w:szCs w:val="24"/>
          <w14:ligatures w14:val="none"/>
        </w:rPr>
      </w:pPr>
    </w:p>
    <w:p w14:paraId="20D1EB4B" w14:textId="77777777" w:rsidR="003072EC" w:rsidRDefault="003072EC"/>
    <w:sectPr w:rsidR="003072EC" w:rsidSect="000A0EF6">
      <w:pgSz w:w="11906" w:h="16838"/>
      <w:pgMar w:top="130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D93"/>
    <w:multiLevelType w:val="hybridMultilevel"/>
    <w:tmpl w:val="25C093E0"/>
    <w:lvl w:ilvl="0" w:tplc="8F2875F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291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51"/>
    <w:rsid w:val="000A0EF6"/>
    <w:rsid w:val="00187785"/>
    <w:rsid w:val="003072EC"/>
    <w:rsid w:val="003C1851"/>
    <w:rsid w:val="0052406F"/>
    <w:rsid w:val="006F52B8"/>
    <w:rsid w:val="007C43F6"/>
    <w:rsid w:val="00A43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FD9A"/>
  <w15:chartTrackingRefBased/>
  <w15:docId w15:val="{465DC552-53EE-49EB-9BE4-3F03D6A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C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C18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C18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C18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C185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185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185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185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18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C18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C18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C18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C18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C18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18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18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1851"/>
    <w:rPr>
      <w:rFonts w:eastAsiaTheme="majorEastAsia" w:cstheme="majorBidi"/>
      <w:color w:val="272727" w:themeColor="text1" w:themeTint="D8"/>
    </w:rPr>
  </w:style>
  <w:style w:type="paragraph" w:styleId="Tytu">
    <w:name w:val="Title"/>
    <w:basedOn w:val="Normalny"/>
    <w:next w:val="Normalny"/>
    <w:link w:val="TytuZnak"/>
    <w:uiPriority w:val="10"/>
    <w:qFormat/>
    <w:rsid w:val="003C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18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18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18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1851"/>
    <w:pPr>
      <w:spacing w:before="160"/>
      <w:jc w:val="center"/>
    </w:pPr>
    <w:rPr>
      <w:i/>
      <w:iCs/>
      <w:color w:val="404040" w:themeColor="text1" w:themeTint="BF"/>
    </w:rPr>
  </w:style>
  <w:style w:type="character" w:customStyle="1" w:styleId="CytatZnak">
    <w:name w:val="Cytat Znak"/>
    <w:basedOn w:val="Domylnaczcionkaakapitu"/>
    <w:link w:val="Cytat"/>
    <w:uiPriority w:val="29"/>
    <w:rsid w:val="003C1851"/>
    <w:rPr>
      <w:i/>
      <w:iCs/>
      <w:color w:val="404040" w:themeColor="text1" w:themeTint="BF"/>
    </w:rPr>
  </w:style>
  <w:style w:type="paragraph" w:styleId="Akapitzlist">
    <w:name w:val="List Paragraph"/>
    <w:basedOn w:val="Normalny"/>
    <w:uiPriority w:val="34"/>
    <w:qFormat/>
    <w:rsid w:val="003C1851"/>
    <w:pPr>
      <w:ind w:left="720"/>
      <w:contextualSpacing/>
    </w:pPr>
  </w:style>
  <w:style w:type="character" w:styleId="Wyrnienieintensywne">
    <w:name w:val="Intense Emphasis"/>
    <w:basedOn w:val="Domylnaczcionkaakapitu"/>
    <w:uiPriority w:val="21"/>
    <w:qFormat/>
    <w:rsid w:val="003C1851"/>
    <w:rPr>
      <w:i/>
      <w:iCs/>
      <w:color w:val="0F4761" w:themeColor="accent1" w:themeShade="BF"/>
    </w:rPr>
  </w:style>
  <w:style w:type="paragraph" w:styleId="Cytatintensywny">
    <w:name w:val="Intense Quote"/>
    <w:basedOn w:val="Normalny"/>
    <w:next w:val="Normalny"/>
    <w:link w:val="CytatintensywnyZnak"/>
    <w:uiPriority w:val="30"/>
    <w:qFormat/>
    <w:rsid w:val="003C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C1851"/>
    <w:rPr>
      <w:i/>
      <w:iCs/>
      <w:color w:val="0F4761" w:themeColor="accent1" w:themeShade="BF"/>
    </w:rPr>
  </w:style>
  <w:style w:type="character" w:styleId="Odwoanieintensywne">
    <w:name w:val="Intense Reference"/>
    <w:basedOn w:val="Domylnaczcionkaakapitu"/>
    <w:uiPriority w:val="32"/>
    <w:qFormat/>
    <w:rsid w:val="003C1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po@zop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2827</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Wachowicz</dc:creator>
  <cp:keywords/>
  <dc:description/>
  <cp:lastModifiedBy>Barbara Wachowicz</cp:lastModifiedBy>
  <cp:revision>3</cp:revision>
  <dcterms:created xsi:type="dcterms:W3CDTF">2025-05-14T10:18:00Z</dcterms:created>
  <dcterms:modified xsi:type="dcterms:W3CDTF">2025-05-14T10:21:00Z</dcterms:modified>
</cp:coreProperties>
</file>