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10FC" w14:textId="77777777" w:rsidR="00C321BF" w:rsidRDefault="00C321BF" w:rsidP="00C321BF">
      <w:pPr>
        <w:keepNext/>
        <w:spacing w:line="360" w:lineRule="auto"/>
        <w:outlineLvl w:val="5"/>
        <w:rPr>
          <w:rFonts w:asciiTheme="minorHAnsi" w:hAnsiTheme="minorHAnsi"/>
          <w:b/>
          <w:sz w:val="32"/>
        </w:rPr>
      </w:pPr>
    </w:p>
    <w:p w14:paraId="40C14107" w14:textId="77777777" w:rsidR="00C321BF" w:rsidRDefault="00C321BF" w:rsidP="00C321BF">
      <w:pPr>
        <w:keepNext/>
        <w:spacing w:line="360" w:lineRule="auto"/>
        <w:jc w:val="right"/>
        <w:outlineLvl w:val="5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Lesznowola, 30.06.2026 r.</w:t>
      </w:r>
    </w:p>
    <w:p w14:paraId="047DA756" w14:textId="77777777" w:rsidR="00C321BF" w:rsidRDefault="00C321BF" w:rsidP="00C321BF">
      <w:pPr>
        <w:keepNext/>
        <w:spacing w:line="360" w:lineRule="auto"/>
        <w:outlineLvl w:val="5"/>
        <w:rPr>
          <w:rFonts w:asciiTheme="minorHAnsi" w:hAnsiTheme="minorHAnsi"/>
          <w:b/>
          <w:sz w:val="32"/>
        </w:rPr>
      </w:pPr>
    </w:p>
    <w:p w14:paraId="6153928F" w14:textId="77777777" w:rsidR="00C321BF" w:rsidRDefault="00C321BF" w:rsidP="00C321BF">
      <w:pPr>
        <w:keepNext/>
        <w:spacing w:line="360" w:lineRule="auto"/>
        <w:outlineLvl w:val="5"/>
        <w:rPr>
          <w:rFonts w:asciiTheme="minorHAnsi" w:hAnsiTheme="minorHAnsi"/>
          <w:b/>
          <w:sz w:val="32"/>
        </w:rPr>
      </w:pPr>
    </w:p>
    <w:p w14:paraId="63893E7F" w14:textId="77777777" w:rsidR="00C321BF" w:rsidRDefault="00C321BF" w:rsidP="00C321BF">
      <w:pPr>
        <w:keepNext/>
        <w:spacing w:line="360" w:lineRule="auto"/>
        <w:jc w:val="center"/>
        <w:outlineLvl w:val="5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INFORMACJA O WYNIKU NABORU</w:t>
      </w:r>
    </w:p>
    <w:p w14:paraId="232F6714" w14:textId="77777777" w:rsidR="00C321BF" w:rsidRDefault="00C321BF" w:rsidP="00C321BF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NA STANOWISKO URZĘDNICZE              </w:t>
      </w:r>
    </w:p>
    <w:p w14:paraId="6C92350B" w14:textId="77777777" w:rsidR="00C321BF" w:rsidRDefault="00C321BF" w:rsidP="00C321BF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KIEROWNIKA W REFERACIE INNOWACJI, ROZWOJU I FUNDUSZY ZEWNĘTRZNYCH</w:t>
      </w:r>
    </w:p>
    <w:p w14:paraId="4009CB7A" w14:textId="77777777" w:rsidR="00C321BF" w:rsidRDefault="00C321BF" w:rsidP="00C321BF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52CFD120" w14:textId="62DB52FB" w:rsidR="00C321BF" w:rsidRDefault="00C321BF" w:rsidP="00C321BF">
      <w:pPr>
        <w:ind w:firstLine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Informuję, że w wyniku zakończenia procedury konkursowej, na stanowisko urzędnicze</w:t>
      </w: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Kierownika w Referacie Innowacji, Rozwoju i Funduszy Zewnętrznych została wybrana pani </w:t>
      </w:r>
      <w:r>
        <w:rPr>
          <w:rFonts w:asciiTheme="minorHAnsi" w:hAnsiTheme="minorHAnsi"/>
          <w:b/>
          <w:bCs/>
          <w:sz w:val="24"/>
          <w:szCs w:val="24"/>
        </w:rPr>
        <w:t xml:space="preserve">Katarzyna Oppelt </w:t>
      </w:r>
      <w:r>
        <w:rPr>
          <w:rFonts w:ascii="Calibri" w:hAnsi="Calibri"/>
          <w:sz w:val="24"/>
          <w:szCs w:val="24"/>
        </w:rPr>
        <w:t>zamieszkała w Nowej Woli.</w:t>
      </w:r>
    </w:p>
    <w:p w14:paraId="70021676" w14:textId="77777777" w:rsidR="00C321BF" w:rsidRDefault="00C321BF" w:rsidP="00C321BF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1D89EAC4" w14:textId="77777777" w:rsidR="00C321BF" w:rsidRDefault="00C321BF" w:rsidP="00C321BF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</w:p>
    <w:p w14:paraId="1B249E03" w14:textId="77777777" w:rsidR="00C321BF" w:rsidRDefault="00C321BF" w:rsidP="00C321BF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Uzasadnienie</w:t>
      </w:r>
    </w:p>
    <w:p w14:paraId="66CE975A" w14:textId="77777777" w:rsidR="00C321BF" w:rsidRDefault="00C321BF" w:rsidP="00C321BF">
      <w:pPr>
        <w:rPr>
          <w:rFonts w:asciiTheme="minorHAnsi" w:hAnsiTheme="minorHAnsi" w:cstheme="minorHAnsi"/>
          <w:sz w:val="24"/>
          <w:szCs w:val="24"/>
        </w:rPr>
      </w:pPr>
    </w:p>
    <w:p w14:paraId="1E9155BA" w14:textId="77777777" w:rsidR="00C321BF" w:rsidRDefault="00C321BF" w:rsidP="00C321BF"/>
    <w:p w14:paraId="489287FA" w14:textId="77777777" w:rsidR="00C321BF" w:rsidRDefault="00C321BF" w:rsidP="00C321BF">
      <w:pPr>
        <w:pStyle w:val="Bezodstpw"/>
        <w:ind w:firstLine="708"/>
        <w:jc w:val="both"/>
      </w:pPr>
      <w:r>
        <w:t>Pani Katarzyna Oppelt posiada odpowiednie wykształcenie, doświadczenie zawodowe oraz wiedzę merytoryczną z zakresu pozyskiwania i rozliczania funduszy zewnętrznych, zarządzania projektami oraz przygotowywania i realizacji przedsięwzięć współfinansowanych ze środków krajowych i Unii Europejskiej. W trakcie rozmowy kwalifikacyjnej wykazała się bardzo dobrą znajomością przepisów prawa dotyczących funkcjonowania samorządu terytorialnego oraz zasad finansowania projektów.</w:t>
      </w:r>
    </w:p>
    <w:p w14:paraId="38775FA2" w14:textId="1D9975E9" w:rsidR="00C321BF" w:rsidRDefault="00C321BF" w:rsidP="00C321BF">
      <w:pPr>
        <w:pStyle w:val="Bezodstpw"/>
        <w:ind w:firstLine="708"/>
        <w:jc w:val="both"/>
      </w:pPr>
      <w:r>
        <w:t xml:space="preserve">Komisja uznała, że kwalifikacje, doświadczenie oraz predyspozycje zawodowe wybranej kandydatki dają rękojmię należytego wykonywania obowiązków na stanowisku Kierownika Referatu Innowacji, Rozwoju i Funduszy Zewnętrznych Urzędu Gminy Lesznowola oraz przyczynią się do skutecznego pozyskiwania środków zewnętrznych </w:t>
      </w:r>
      <w:r>
        <w:t xml:space="preserve">                      </w:t>
      </w:r>
      <w:r>
        <w:t xml:space="preserve">i realizacji celów rozwojowych Gminy. </w:t>
      </w:r>
    </w:p>
    <w:p w14:paraId="37E6770B" w14:textId="77777777" w:rsidR="00C321BF" w:rsidRDefault="00C321BF" w:rsidP="00C321BF">
      <w:pPr>
        <w:pStyle w:val="Bezodstpw"/>
        <w:jc w:val="both"/>
      </w:pPr>
    </w:p>
    <w:p w14:paraId="6ABD2288" w14:textId="77777777" w:rsidR="00C321BF" w:rsidRDefault="00C321BF" w:rsidP="00C321BF">
      <w:pPr>
        <w:pStyle w:val="Bezodstpw"/>
        <w:jc w:val="both"/>
      </w:pPr>
    </w:p>
    <w:p w14:paraId="3544CF62" w14:textId="77777777" w:rsidR="00C321BF" w:rsidRDefault="00C321BF" w:rsidP="00C321BF">
      <w:pPr>
        <w:pStyle w:val="Bezodstpw"/>
        <w:jc w:val="both"/>
      </w:pPr>
    </w:p>
    <w:p w14:paraId="1CA6FD35" w14:textId="03EE531C" w:rsidR="00C321BF" w:rsidRDefault="00C321BF" w:rsidP="00C321BF">
      <w:pPr>
        <w:pStyle w:val="Bezodstpw"/>
        <w:jc w:val="both"/>
      </w:pPr>
      <w:r>
        <w:t>Wójt Gminy Lesznowola</w:t>
      </w:r>
    </w:p>
    <w:p w14:paraId="66A7A541" w14:textId="33418FB5" w:rsidR="00C321BF" w:rsidRDefault="00C321BF" w:rsidP="00C321BF">
      <w:pPr>
        <w:pStyle w:val="Bezodstpw"/>
        <w:jc w:val="both"/>
      </w:pPr>
      <w:r>
        <w:t>Marta Natalia Maciejak</w:t>
      </w:r>
    </w:p>
    <w:p w14:paraId="569C8D36" w14:textId="77777777" w:rsidR="00C321BF" w:rsidRDefault="00C321BF" w:rsidP="00C321BF"/>
    <w:p w14:paraId="2B429F66" w14:textId="77777777" w:rsidR="000B3B23" w:rsidRDefault="000B3B23"/>
    <w:sectPr w:rsidR="000B3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BF"/>
    <w:rsid w:val="000B3B23"/>
    <w:rsid w:val="001350A5"/>
    <w:rsid w:val="007C2460"/>
    <w:rsid w:val="00C3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0580"/>
  <w15:chartTrackingRefBased/>
  <w15:docId w15:val="{F5C5DAE0-4326-4237-AF3A-D23AE7B0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1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1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21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21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21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21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21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21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21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21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2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2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21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21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21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21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21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21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21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2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32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21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32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21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321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21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321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2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21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21B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321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Kołakowska</dc:creator>
  <cp:keywords/>
  <dc:description/>
  <cp:lastModifiedBy>Anna Kołakowska</cp:lastModifiedBy>
  <cp:revision>1</cp:revision>
  <dcterms:created xsi:type="dcterms:W3CDTF">2026-07-03T12:56:00Z</dcterms:created>
  <dcterms:modified xsi:type="dcterms:W3CDTF">2026-07-03T12:58:00Z</dcterms:modified>
</cp:coreProperties>
</file>