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B100" w14:textId="0DE281A6" w:rsidR="00FF63D9" w:rsidRPr="00FF63D9" w:rsidRDefault="00FF63D9" w:rsidP="00591457">
      <w:pPr>
        <w:spacing w:before="240" w:after="60"/>
        <w:jc w:val="center"/>
        <w:outlineLvl w:val="5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FF63D9">
        <w:rPr>
          <w:rFonts w:ascii="Calibri" w:hAnsi="Calibri" w:cs="Calibri"/>
          <w:b/>
          <w:bCs/>
          <w:color w:val="000000"/>
          <w:sz w:val="32"/>
          <w:szCs w:val="32"/>
        </w:rPr>
        <w:t xml:space="preserve">ZARZĄDZENIE NR </w:t>
      </w:r>
      <w:r w:rsidR="00AC4917">
        <w:rPr>
          <w:rFonts w:ascii="Calibri" w:hAnsi="Calibri" w:cs="Calibri"/>
          <w:b/>
          <w:bCs/>
          <w:sz w:val="32"/>
          <w:szCs w:val="32"/>
        </w:rPr>
        <w:t>64</w:t>
      </w:r>
      <w:r w:rsidRPr="00FF63D9">
        <w:rPr>
          <w:rFonts w:ascii="Calibri" w:hAnsi="Calibri" w:cs="Calibri"/>
          <w:b/>
          <w:bCs/>
          <w:sz w:val="32"/>
          <w:szCs w:val="32"/>
        </w:rPr>
        <w:t>/202</w:t>
      </w:r>
      <w:r w:rsidR="002A0256">
        <w:rPr>
          <w:rFonts w:ascii="Calibri" w:hAnsi="Calibri" w:cs="Calibri"/>
          <w:b/>
          <w:bCs/>
          <w:sz w:val="32"/>
          <w:szCs w:val="32"/>
        </w:rPr>
        <w:t>6</w:t>
      </w:r>
    </w:p>
    <w:p w14:paraId="40E910BC" w14:textId="77777777" w:rsidR="00FF63D9" w:rsidRPr="00FF63D9" w:rsidRDefault="00FF63D9" w:rsidP="00FF63D9">
      <w:pPr>
        <w:jc w:val="center"/>
        <w:rPr>
          <w:rFonts w:ascii="Calibri" w:hAnsi="Calibri" w:cs="Calibri"/>
          <w:sz w:val="32"/>
          <w:szCs w:val="32"/>
        </w:rPr>
      </w:pPr>
      <w:r w:rsidRPr="00FF63D9">
        <w:rPr>
          <w:rFonts w:ascii="Calibri" w:hAnsi="Calibri" w:cs="Calibri"/>
          <w:sz w:val="32"/>
          <w:szCs w:val="32"/>
        </w:rPr>
        <w:t>Wójta Gminy Lesznowola</w:t>
      </w:r>
    </w:p>
    <w:p w14:paraId="4833DDEE" w14:textId="68366132" w:rsidR="00FF63D9" w:rsidRPr="00FF63D9" w:rsidRDefault="00FF63D9" w:rsidP="00FF63D9">
      <w:pPr>
        <w:jc w:val="center"/>
        <w:rPr>
          <w:rFonts w:ascii="Calibri" w:hAnsi="Calibri" w:cs="Calibri"/>
          <w:sz w:val="32"/>
          <w:szCs w:val="32"/>
        </w:rPr>
      </w:pPr>
      <w:r w:rsidRPr="00FF63D9">
        <w:rPr>
          <w:rFonts w:ascii="Calibri" w:hAnsi="Calibri" w:cs="Calibri"/>
          <w:sz w:val="32"/>
          <w:szCs w:val="32"/>
        </w:rPr>
        <w:t xml:space="preserve">z dnia </w:t>
      </w:r>
      <w:r w:rsidR="00AC4917">
        <w:rPr>
          <w:rFonts w:ascii="Calibri" w:hAnsi="Calibri" w:cs="Calibri"/>
          <w:sz w:val="32"/>
          <w:szCs w:val="32"/>
        </w:rPr>
        <w:t>22</w:t>
      </w:r>
      <w:r w:rsidR="002A0256">
        <w:rPr>
          <w:rFonts w:ascii="Calibri" w:hAnsi="Calibri" w:cs="Calibri"/>
          <w:sz w:val="32"/>
          <w:szCs w:val="32"/>
        </w:rPr>
        <w:t xml:space="preserve"> </w:t>
      </w:r>
      <w:r w:rsidR="00AC4917">
        <w:rPr>
          <w:rFonts w:ascii="Calibri" w:hAnsi="Calibri" w:cs="Calibri"/>
          <w:sz w:val="32"/>
          <w:szCs w:val="32"/>
        </w:rPr>
        <w:t>czerwc</w:t>
      </w:r>
      <w:r w:rsidR="00E670E0">
        <w:rPr>
          <w:rFonts w:ascii="Calibri" w:hAnsi="Calibri" w:cs="Calibri"/>
          <w:sz w:val="32"/>
          <w:szCs w:val="32"/>
        </w:rPr>
        <w:t>a</w:t>
      </w:r>
      <w:r w:rsidRPr="00FF63D9">
        <w:rPr>
          <w:rFonts w:ascii="Calibri" w:hAnsi="Calibri" w:cs="Calibri"/>
          <w:sz w:val="32"/>
          <w:szCs w:val="32"/>
        </w:rPr>
        <w:t xml:space="preserve"> 202</w:t>
      </w:r>
      <w:r w:rsidR="001F0733">
        <w:rPr>
          <w:rFonts w:ascii="Calibri" w:hAnsi="Calibri" w:cs="Calibri"/>
          <w:sz w:val="32"/>
          <w:szCs w:val="32"/>
        </w:rPr>
        <w:t>6</w:t>
      </w:r>
      <w:r w:rsidRPr="00FF63D9">
        <w:rPr>
          <w:rFonts w:ascii="Calibri" w:hAnsi="Calibri" w:cs="Calibri"/>
          <w:sz w:val="32"/>
          <w:szCs w:val="32"/>
        </w:rPr>
        <w:t xml:space="preserve"> r.</w:t>
      </w:r>
    </w:p>
    <w:p w14:paraId="08D5C0F1" w14:textId="77777777" w:rsidR="00FF63D9" w:rsidRPr="00FF63D9" w:rsidRDefault="00FF63D9" w:rsidP="00FF63D9">
      <w:pPr>
        <w:jc w:val="center"/>
        <w:rPr>
          <w:rFonts w:ascii="Calibri" w:hAnsi="Calibri" w:cs="Calibri"/>
          <w:b/>
          <w:sz w:val="24"/>
          <w:szCs w:val="24"/>
        </w:rPr>
      </w:pPr>
    </w:p>
    <w:p w14:paraId="0B5789FD" w14:textId="77777777" w:rsidR="00FF63D9" w:rsidRPr="00FF63D9" w:rsidRDefault="00FF63D9" w:rsidP="00FF63D9">
      <w:pPr>
        <w:spacing w:before="240" w:after="60"/>
        <w:jc w:val="center"/>
        <w:outlineLvl w:val="5"/>
        <w:rPr>
          <w:rFonts w:ascii="Calibri" w:hAnsi="Calibri" w:cs="Calibri"/>
          <w:bCs/>
          <w:sz w:val="28"/>
          <w:szCs w:val="28"/>
        </w:rPr>
      </w:pPr>
      <w:r w:rsidRPr="00FF63D9">
        <w:rPr>
          <w:rFonts w:ascii="Calibri" w:hAnsi="Calibri" w:cs="Calibri"/>
          <w:b/>
          <w:bCs/>
          <w:sz w:val="28"/>
          <w:szCs w:val="28"/>
        </w:rPr>
        <w:t>w sprawie powołania Komisji Konkursowej</w:t>
      </w:r>
    </w:p>
    <w:p w14:paraId="3855575F" w14:textId="77777777" w:rsidR="00FF63D9" w:rsidRPr="00FF63D9" w:rsidRDefault="00FF63D9" w:rsidP="00FF63D9">
      <w:pPr>
        <w:rPr>
          <w:rFonts w:ascii="Calibri" w:hAnsi="Calibri" w:cs="Calibri"/>
          <w:sz w:val="24"/>
          <w:szCs w:val="24"/>
        </w:rPr>
      </w:pPr>
    </w:p>
    <w:p w14:paraId="0FA6C58B" w14:textId="5468B0B0" w:rsidR="00C8723B" w:rsidRDefault="00FF63D9" w:rsidP="0001456A">
      <w:pPr>
        <w:spacing w:before="240" w:after="60"/>
        <w:ind w:firstLine="708"/>
        <w:jc w:val="both"/>
        <w:outlineLvl w:val="5"/>
        <w:rPr>
          <w:rFonts w:ascii="Calibri" w:hAnsi="Calibri" w:cs="Calibri"/>
          <w:bCs/>
          <w:sz w:val="24"/>
          <w:szCs w:val="24"/>
        </w:rPr>
      </w:pPr>
      <w:r w:rsidRPr="00FF63D9">
        <w:rPr>
          <w:rFonts w:ascii="Calibri" w:hAnsi="Calibri" w:cs="Calibri"/>
          <w:bCs/>
          <w:sz w:val="24"/>
          <w:szCs w:val="24"/>
        </w:rPr>
        <w:t>Na podstawie art. 33 ust. 3 i ust. 5 ustawy z dnia 8 marca 1990 r. o samorządzie gminnym (</w:t>
      </w:r>
      <w:proofErr w:type="spellStart"/>
      <w:r w:rsidRPr="00FF63D9">
        <w:rPr>
          <w:rFonts w:ascii="Calibri" w:hAnsi="Calibri" w:cs="Calibri"/>
          <w:bCs/>
          <w:sz w:val="24"/>
          <w:szCs w:val="24"/>
        </w:rPr>
        <w:t>t.j</w:t>
      </w:r>
      <w:proofErr w:type="spellEnd"/>
      <w:r w:rsidRPr="00FF63D9">
        <w:rPr>
          <w:rFonts w:ascii="Calibri" w:hAnsi="Calibri" w:cs="Calibri"/>
          <w:bCs/>
          <w:sz w:val="24"/>
          <w:szCs w:val="24"/>
        </w:rPr>
        <w:t>. Dz. U. z 202</w:t>
      </w:r>
      <w:r w:rsidR="00147E01">
        <w:rPr>
          <w:rFonts w:ascii="Calibri" w:hAnsi="Calibri" w:cs="Calibri"/>
          <w:bCs/>
          <w:sz w:val="24"/>
          <w:szCs w:val="24"/>
        </w:rPr>
        <w:t>6</w:t>
      </w:r>
      <w:r w:rsidRPr="00FF63D9">
        <w:rPr>
          <w:rFonts w:ascii="Calibri" w:hAnsi="Calibri" w:cs="Calibri"/>
          <w:bCs/>
          <w:sz w:val="24"/>
          <w:szCs w:val="24"/>
        </w:rPr>
        <w:t xml:space="preserve"> r., poz. </w:t>
      </w:r>
      <w:r w:rsidR="00147E01">
        <w:rPr>
          <w:rFonts w:ascii="Calibri" w:hAnsi="Calibri" w:cs="Calibri"/>
          <w:bCs/>
          <w:sz w:val="24"/>
          <w:szCs w:val="24"/>
        </w:rPr>
        <w:t>662</w:t>
      </w:r>
      <w:r w:rsidRPr="00FF63D9">
        <w:rPr>
          <w:rFonts w:ascii="Calibri" w:hAnsi="Calibri" w:cs="Calibri"/>
          <w:bCs/>
          <w:sz w:val="24"/>
          <w:szCs w:val="24"/>
        </w:rPr>
        <w:t>) oraz art. 11</w:t>
      </w:r>
      <w:r w:rsidR="00C702B6">
        <w:rPr>
          <w:rFonts w:ascii="Calibri" w:hAnsi="Calibri" w:cs="Calibri"/>
          <w:bCs/>
          <w:sz w:val="24"/>
          <w:szCs w:val="24"/>
        </w:rPr>
        <w:t xml:space="preserve"> ust. 1</w:t>
      </w:r>
      <w:r w:rsidRPr="00FF63D9">
        <w:rPr>
          <w:rFonts w:ascii="Calibri" w:hAnsi="Calibri" w:cs="Calibri"/>
          <w:bCs/>
          <w:sz w:val="24"/>
          <w:szCs w:val="24"/>
        </w:rPr>
        <w:t xml:space="preserve"> ustawy z dnia 21 listopada 2008 r. </w:t>
      </w:r>
      <w:r w:rsidR="00F60233">
        <w:rPr>
          <w:rFonts w:ascii="Calibri" w:hAnsi="Calibri" w:cs="Calibri"/>
          <w:bCs/>
          <w:sz w:val="24"/>
          <w:szCs w:val="24"/>
        </w:rPr>
        <w:t xml:space="preserve">     </w:t>
      </w:r>
      <w:r w:rsidRPr="00FF63D9">
        <w:rPr>
          <w:rFonts w:ascii="Calibri" w:hAnsi="Calibri" w:cs="Calibri"/>
          <w:bCs/>
          <w:sz w:val="24"/>
          <w:szCs w:val="24"/>
        </w:rPr>
        <w:t>o pracownikach samorządowych (</w:t>
      </w:r>
      <w:proofErr w:type="spellStart"/>
      <w:r w:rsidRPr="00FF63D9">
        <w:rPr>
          <w:rFonts w:ascii="Calibri" w:hAnsi="Calibri" w:cs="Calibri"/>
          <w:bCs/>
          <w:sz w:val="24"/>
          <w:szCs w:val="24"/>
        </w:rPr>
        <w:t>t.j</w:t>
      </w:r>
      <w:proofErr w:type="spellEnd"/>
      <w:r w:rsidRPr="00FF63D9">
        <w:rPr>
          <w:rFonts w:ascii="Calibri" w:hAnsi="Calibri" w:cs="Calibri"/>
          <w:bCs/>
          <w:sz w:val="24"/>
          <w:szCs w:val="24"/>
        </w:rPr>
        <w:t xml:space="preserve">. </w:t>
      </w:r>
      <w:r w:rsidRPr="00FF63D9">
        <w:rPr>
          <w:rFonts w:ascii="Calibri" w:hAnsi="Calibri" w:cs="Calibri"/>
          <w:sz w:val="24"/>
          <w:szCs w:val="24"/>
        </w:rPr>
        <w:t>Dz. U. z 2024 r., poz. 1135</w:t>
      </w:r>
      <w:r w:rsidRPr="00FF63D9">
        <w:rPr>
          <w:rFonts w:ascii="Calibri" w:hAnsi="Calibri" w:cs="Calibri"/>
          <w:color w:val="000000" w:themeColor="text1"/>
          <w:sz w:val="24"/>
          <w:szCs w:val="24"/>
        </w:rPr>
        <w:t xml:space="preserve">) </w:t>
      </w:r>
      <w:r w:rsidRPr="00FF63D9">
        <w:rPr>
          <w:rFonts w:ascii="Calibri" w:hAnsi="Calibri" w:cs="Calibri"/>
          <w:bCs/>
          <w:sz w:val="24"/>
          <w:szCs w:val="24"/>
        </w:rPr>
        <w:t>zarządzam, co następuje:</w:t>
      </w:r>
    </w:p>
    <w:p w14:paraId="2507B332" w14:textId="77777777" w:rsidR="007D642A" w:rsidRPr="00C8723B" w:rsidRDefault="007D642A" w:rsidP="007D642A">
      <w:pPr>
        <w:spacing w:before="240" w:after="60"/>
        <w:ind w:firstLine="284"/>
        <w:jc w:val="both"/>
        <w:outlineLvl w:val="5"/>
        <w:rPr>
          <w:rFonts w:ascii="Calibri" w:hAnsi="Calibri" w:cs="Calibri"/>
          <w:bCs/>
          <w:sz w:val="24"/>
          <w:szCs w:val="24"/>
        </w:rPr>
      </w:pPr>
    </w:p>
    <w:p w14:paraId="7023CB47" w14:textId="77777777" w:rsidR="00FF63D9" w:rsidRPr="00A77618" w:rsidRDefault="00FF63D9" w:rsidP="00FF63D9">
      <w:pPr>
        <w:jc w:val="center"/>
        <w:rPr>
          <w:rFonts w:ascii="Calibri" w:hAnsi="Calibri" w:cs="Calibri"/>
          <w:sz w:val="24"/>
          <w:szCs w:val="24"/>
        </w:rPr>
      </w:pPr>
      <w:r w:rsidRPr="00A77618">
        <w:rPr>
          <w:rFonts w:ascii="Calibri" w:hAnsi="Calibri" w:cs="Calibri"/>
          <w:sz w:val="24"/>
          <w:szCs w:val="24"/>
        </w:rPr>
        <w:t>§ 1</w:t>
      </w:r>
    </w:p>
    <w:p w14:paraId="283A5369" w14:textId="77777777" w:rsidR="00FF63D9" w:rsidRPr="00FF63D9" w:rsidRDefault="00FF63D9" w:rsidP="00FF63D9">
      <w:pPr>
        <w:jc w:val="both"/>
        <w:rPr>
          <w:rFonts w:ascii="Calibri" w:hAnsi="Calibri" w:cs="Calibri"/>
          <w:sz w:val="24"/>
          <w:szCs w:val="24"/>
        </w:rPr>
      </w:pPr>
    </w:p>
    <w:p w14:paraId="609EBD48" w14:textId="54334980" w:rsidR="00FF63D9" w:rsidRPr="00FF63D9" w:rsidRDefault="00FF63D9" w:rsidP="00FF63D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FF63D9">
        <w:rPr>
          <w:rFonts w:ascii="Calibri" w:hAnsi="Calibri" w:cs="Calibri"/>
          <w:sz w:val="24"/>
          <w:szCs w:val="24"/>
        </w:rPr>
        <w:t xml:space="preserve">Powołuję Komisję Konkursową do przeprowadzenia postępowania w sprawie  wyłonienia kandydata na stanowisko </w:t>
      </w:r>
      <w:r w:rsidRPr="00FF63D9">
        <w:rPr>
          <w:rFonts w:ascii="Calibri" w:hAnsi="Calibri" w:cs="Calibri"/>
          <w:sz w:val="24"/>
          <w:szCs w:val="24"/>
          <w:lang w:eastAsia="zh-CN"/>
        </w:rPr>
        <w:t>urzędnicze</w:t>
      </w:r>
      <w:r w:rsidR="00767300">
        <w:rPr>
          <w:rFonts w:ascii="Calibri" w:hAnsi="Calibri" w:cs="Calibri"/>
          <w:sz w:val="24"/>
          <w:szCs w:val="24"/>
        </w:rPr>
        <w:t xml:space="preserve"> </w:t>
      </w:r>
      <w:r w:rsidR="00AC4917">
        <w:rPr>
          <w:rFonts w:ascii="Calibri" w:hAnsi="Calibri" w:cs="Calibri"/>
          <w:sz w:val="24"/>
          <w:szCs w:val="24"/>
        </w:rPr>
        <w:t>Kierownika</w:t>
      </w:r>
      <w:r w:rsidR="001738FF">
        <w:rPr>
          <w:rFonts w:ascii="Calibri" w:hAnsi="Calibri" w:cs="Calibri"/>
          <w:sz w:val="24"/>
          <w:szCs w:val="24"/>
        </w:rPr>
        <w:t xml:space="preserve"> w </w:t>
      </w:r>
      <w:r w:rsidR="00925D34">
        <w:rPr>
          <w:rFonts w:ascii="Calibri" w:hAnsi="Calibri" w:cs="Calibri"/>
          <w:sz w:val="24"/>
          <w:szCs w:val="24"/>
        </w:rPr>
        <w:t xml:space="preserve">Referacie </w:t>
      </w:r>
      <w:r w:rsidR="00AC4917">
        <w:rPr>
          <w:rFonts w:ascii="Calibri" w:hAnsi="Calibri" w:cs="Calibri"/>
          <w:sz w:val="24"/>
          <w:szCs w:val="24"/>
        </w:rPr>
        <w:t xml:space="preserve">Innowacji, Rozwoju </w:t>
      </w:r>
      <w:r w:rsidR="00F60233">
        <w:rPr>
          <w:rFonts w:ascii="Calibri" w:hAnsi="Calibri" w:cs="Calibri"/>
          <w:sz w:val="24"/>
          <w:szCs w:val="24"/>
        </w:rPr>
        <w:t xml:space="preserve">            </w:t>
      </w:r>
      <w:r w:rsidR="00AC4917">
        <w:rPr>
          <w:rFonts w:ascii="Calibri" w:hAnsi="Calibri" w:cs="Calibri"/>
          <w:sz w:val="24"/>
          <w:szCs w:val="24"/>
        </w:rPr>
        <w:t>i Funduszy Zewnętrznych</w:t>
      </w:r>
      <w:r w:rsidR="00E670E0">
        <w:rPr>
          <w:rFonts w:ascii="Calibri" w:hAnsi="Calibri" w:cs="Calibri"/>
          <w:sz w:val="24"/>
          <w:szCs w:val="24"/>
        </w:rPr>
        <w:t xml:space="preserve"> </w:t>
      </w:r>
      <w:r w:rsidR="00243906">
        <w:rPr>
          <w:rFonts w:ascii="Calibri" w:hAnsi="Calibri" w:cs="Calibri"/>
          <w:sz w:val="24"/>
          <w:szCs w:val="24"/>
        </w:rPr>
        <w:t>w składzie</w:t>
      </w:r>
      <w:r w:rsidR="007C1153">
        <w:rPr>
          <w:rFonts w:ascii="Calibri" w:hAnsi="Calibri" w:cs="Calibri"/>
          <w:sz w:val="24"/>
          <w:szCs w:val="24"/>
        </w:rPr>
        <w:t>:</w:t>
      </w:r>
      <w:r w:rsidR="0001456A">
        <w:rPr>
          <w:rFonts w:ascii="Calibri" w:hAnsi="Calibri" w:cs="Calibri"/>
          <w:sz w:val="24"/>
          <w:szCs w:val="24"/>
        </w:rPr>
        <w:t xml:space="preserve"> </w:t>
      </w:r>
    </w:p>
    <w:p w14:paraId="44D060B4" w14:textId="77777777" w:rsidR="00FF63D9" w:rsidRPr="00FF63D9" w:rsidRDefault="00FF63D9" w:rsidP="00FF63D9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14:paraId="091AA24D" w14:textId="328CE55B" w:rsidR="00FF63D9" w:rsidRPr="00FF63D9" w:rsidRDefault="00AC4917" w:rsidP="00FF63D9">
      <w:pPr>
        <w:numPr>
          <w:ilvl w:val="0"/>
          <w:numId w:val="1"/>
        </w:numPr>
        <w:ind w:left="0" w:firstLine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Marcin Szost</w:t>
      </w:r>
      <w:r w:rsidR="009A3710">
        <w:rPr>
          <w:rFonts w:ascii="Calibri" w:hAnsi="Calibri" w:cs="Calibri"/>
          <w:sz w:val="24"/>
          <w:szCs w:val="24"/>
        </w:rPr>
        <w:t xml:space="preserve"> </w:t>
      </w:r>
      <w:r w:rsidR="00FF63D9" w:rsidRPr="00FF63D9">
        <w:rPr>
          <w:rFonts w:ascii="Calibri" w:hAnsi="Calibri" w:cs="Calibri"/>
          <w:sz w:val="24"/>
          <w:szCs w:val="24"/>
        </w:rPr>
        <w:t xml:space="preserve">– </w:t>
      </w:r>
      <w:r w:rsidR="00C15434">
        <w:rPr>
          <w:rFonts w:ascii="Calibri" w:hAnsi="Calibri" w:cs="Calibri"/>
          <w:sz w:val="24"/>
          <w:szCs w:val="24"/>
        </w:rPr>
        <w:t>P</w:t>
      </w:r>
      <w:r w:rsidR="00FF63D9" w:rsidRPr="00FF63D9">
        <w:rPr>
          <w:rFonts w:ascii="Calibri" w:hAnsi="Calibri" w:cs="Calibri"/>
          <w:sz w:val="24"/>
          <w:szCs w:val="24"/>
        </w:rPr>
        <w:t>rzewodnicząc</w:t>
      </w:r>
      <w:r w:rsidR="007C1153">
        <w:rPr>
          <w:rFonts w:ascii="Calibri" w:hAnsi="Calibri" w:cs="Calibri"/>
          <w:sz w:val="24"/>
          <w:szCs w:val="24"/>
        </w:rPr>
        <w:t>y</w:t>
      </w:r>
      <w:r w:rsidR="00FF63D9" w:rsidRPr="00FF63D9">
        <w:rPr>
          <w:rFonts w:ascii="Calibri" w:hAnsi="Calibri" w:cs="Calibri"/>
          <w:sz w:val="24"/>
          <w:szCs w:val="24"/>
        </w:rPr>
        <w:t xml:space="preserve"> Komisji,</w:t>
      </w:r>
    </w:p>
    <w:p w14:paraId="5DD10D55" w14:textId="147E5B97" w:rsidR="00FF63D9" w:rsidRPr="00FF63D9" w:rsidRDefault="00AC4917" w:rsidP="00FF63D9">
      <w:pPr>
        <w:numPr>
          <w:ilvl w:val="0"/>
          <w:numId w:val="1"/>
        </w:numPr>
        <w:ind w:left="0" w:firstLine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Jolanta Jabłonkowska</w:t>
      </w:r>
      <w:r w:rsidR="007C1153" w:rsidRPr="00FF63D9">
        <w:rPr>
          <w:rFonts w:ascii="Calibri" w:hAnsi="Calibri" w:cs="Calibri"/>
          <w:sz w:val="24"/>
          <w:szCs w:val="24"/>
        </w:rPr>
        <w:t xml:space="preserve"> </w:t>
      </w:r>
      <w:r w:rsidR="00FF63D9" w:rsidRPr="00FF63D9">
        <w:rPr>
          <w:rFonts w:ascii="Calibri" w:hAnsi="Calibri" w:cs="Calibri"/>
          <w:sz w:val="24"/>
          <w:szCs w:val="24"/>
        </w:rPr>
        <w:t xml:space="preserve">– </w:t>
      </w:r>
      <w:r w:rsidR="00C15434">
        <w:rPr>
          <w:rFonts w:ascii="Calibri" w:hAnsi="Calibri" w:cs="Calibri"/>
          <w:sz w:val="24"/>
          <w:szCs w:val="24"/>
        </w:rPr>
        <w:t>C</w:t>
      </w:r>
      <w:r w:rsidR="00FF63D9" w:rsidRPr="00FF63D9">
        <w:rPr>
          <w:rFonts w:ascii="Calibri" w:hAnsi="Calibri" w:cs="Calibri"/>
          <w:sz w:val="24"/>
          <w:szCs w:val="24"/>
        </w:rPr>
        <w:t>złonek Komisji,</w:t>
      </w:r>
    </w:p>
    <w:p w14:paraId="001F3D7A" w14:textId="35BBFBEB" w:rsidR="00FF63D9" w:rsidRDefault="00AC4917" w:rsidP="009C4A19">
      <w:pPr>
        <w:numPr>
          <w:ilvl w:val="0"/>
          <w:numId w:val="1"/>
        </w:numPr>
        <w:ind w:left="0" w:firstLine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Anna Kołakowska</w:t>
      </w:r>
      <w:r w:rsidR="00FF63D9" w:rsidRPr="00FF63D9">
        <w:rPr>
          <w:rFonts w:ascii="Calibri" w:hAnsi="Calibri" w:cs="Calibri"/>
          <w:sz w:val="24"/>
          <w:szCs w:val="24"/>
        </w:rPr>
        <w:t xml:space="preserve"> – </w:t>
      </w:r>
      <w:r w:rsidR="00C15434">
        <w:rPr>
          <w:rFonts w:ascii="Calibri" w:hAnsi="Calibri" w:cs="Calibri"/>
          <w:sz w:val="24"/>
          <w:szCs w:val="24"/>
        </w:rPr>
        <w:t>C</w:t>
      </w:r>
      <w:r w:rsidR="00FF63D9" w:rsidRPr="00FF63D9">
        <w:rPr>
          <w:rFonts w:ascii="Calibri" w:hAnsi="Calibri" w:cs="Calibri"/>
          <w:sz w:val="24"/>
          <w:szCs w:val="24"/>
        </w:rPr>
        <w:t>złonek Komisji.</w:t>
      </w:r>
    </w:p>
    <w:p w14:paraId="2BF9E3F8" w14:textId="77777777" w:rsidR="009C4A19" w:rsidRDefault="009C4A19" w:rsidP="009C4A19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15193554" w14:textId="77777777" w:rsidR="0002740F" w:rsidRPr="009C4A19" w:rsidRDefault="0002740F" w:rsidP="009C4A19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575699D8" w14:textId="17794591" w:rsidR="0002740F" w:rsidRDefault="00A67C51" w:rsidP="00E670E0">
      <w:pPr>
        <w:jc w:val="center"/>
        <w:rPr>
          <w:rFonts w:ascii="Calibri" w:hAnsi="Calibri" w:cs="Calibri"/>
          <w:sz w:val="24"/>
          <w:szCs w:val="24"/>
        </w:rPr>
      </w:pPr>
      <w:r w:rsidRPr="00A77618">
        <w:rPr>
          <w:rFonts w:ascii="Calibri" w:hAnsi="Calibri" w:cs="Calibri"/>
          <w:sz w:val="24"/>
          <w:szCs w:val="24"/>
        </w:rPr>
        <w:t>§ 2</w:t>
      </w:r>
    </w:p>
    <w:p w14:paraId="7A6C4D9D" w14:textId="77777777" w:rsidR="00B9132B" w:rsidRPr="00A77618" w:rsidRDefault="00B9132B" w:rsidP="00E670E0">
      <w:pPr>
        <w:rPr>
          <w:rFonts w:ascii="Calibri" w:hAnsi="Calibri" w:cs="Calibri"/>
          <w:sz w:val="24"/>
          <w:szCs w:val="24"/>
        </w:rPr>
      </w:pPr>
    </w:p>
    <w:p w14:paraId="5585F878" w14:textId="77777777" w:rsidR="0002740F" w:rsidRPr="00A67C51" w:rsidRDefault="0002740F" w:rsidP="0002740F">
      <w:pPr>
        <w:rPr>
          <w:rFonts w:ascii="Calibri" w:hAnsi="Calibri" w:cs="Calibri"/>
          <w:sz w:val="24"/>
          <w:szCs w:val="24"/>
        </w:rPr>
      </w:pPr>
      <w:r w:rsidRPr="00A67C51">
        <w:rPr>
          <w:rFonts w:ascii="Calibri" w:hAnsi="Calibri" w:cs="Calibri"/>
          <w:sz w:val="24"/>
          <w:szCs w:val="24"/>
        </w:rPr>
        <w:t>Wykonanie zarządzenia powierza się Przewodniczą</w:t>
      </w:r>
      <w:r>
        <w:rPr>
          <w:rFonts w:ascii="Calibri" w:hAnsi="Calibri" w:cs="Calibri"/>
          <w:sz w:val="24"/>
          <w:szCs w:val="24"/>
        </w:rPr>
        <w:t>cemu</w:t>
      </w:r>
      <w:r w:rsidRPr="00A67C51">
        <w:rPr>
          <w:rFonts w:ascii="Calibri" w:hAnsi="Calibri" w:cs="Calibri"/>
          <w:sz w:val="24"/>
          <w:szCs w:val="24"/>
        </w:rPr>
        <w:t xml:space="preserve"> Komisji.</w:t>
      </w:r>
    </w:p>
    <w:p w14:paraId="2BAFE624" w14:textId="76632B6D" w:rsidR="00045E49" w:rsidRDefault="00045E49" w:rsidP="0002740F">
      <w:pPr>
        <w:jc w:val="both"/>
        <w:rPr>
          <w:rFonts w:ascii="Calibri" w:hAnsi="Calibri" w:cs="Calibri"/>
          <w:sz w:val="24"/>
          <w:szCs w:val="24"/>
        </w:rPr>
      </w:pPr>
    </w:p>
    <w:p w14:paraId="6BFB623F" w14:textId="77777777" w:rsidR="00B9132B" w:rsidRDefault="00B9132B" w:rsidP="00A67C51">
      <w:pPr>
        <w:jc w:val="center"/>
        <w:rPr>
          <w:rFonts w:ascii="Calibri" w:hAnsi="Calibri" w:cs="Calibri"/>
          <w:sz w:val="24"/>
          <w:szCs w:val="24"/>
        </w:rPr>
      </w:pPr>
    </w:p>
    <w:p w14:paraId="1D3866DA" w14:textId="20282054" w:rsidR="00A67C51" w:rsidRPr="00A77618" w:rsidRDefault="00A67C51" w:rsidP="00A67C51">
      <w:pPr>
        <w:jc w:val="center"/>
        <w:rPr>
          <w:rFonts w:ascii="Calibri" w:hAnsi="Calibri" w:cs="Calibri"/>
          <w:sz w:val="24"/>
          <w:szCs w:val="24"/>
        </w:rPr>
      </w:pPr>
      <w:r w:rsidRPr="00A77618">
        <w:rPr>
          <w:rFonts w:ascii="Calibri" w:hAnsi="Calibri" w:cs="Calibri"/>
          <w:sz w:val="24"/>
          <w:szCs w:val="24"/>
        </w:rPr>
        <w:t xml:space="preserve">§ </w:t>
      </w:r>
      <w:r w:rsidR="00E670E0">
        <w:rPr>
          <w:rFonts w:ascii="Calibri" w:hAnsi="Calibri" w:cs="Calibri"/>
          <w:sz w:val="24"/>
          <w:szCs w:val="24"/>
        </w:rPr>
        <w:t>3</w:t>
      </w:r>
    </w:p>
    <w:p w14:paraId="17CE6F72" w14:textId="77777777" w:rsidR="00A67C51" w:rsidRPr="00A67C51" w:rsidRDefault="00A67C51" w:rsidP="00A67C51">
      <w:pPr>
        <w:rPr>
          <w:rFonts w:ascii="Calibri" w:hAnsi="Calibri" w:cs="Calibri"/>
        </w:rPr>
      </w:pPr>
    </w:p>
    <w:p w14:paraId="65962F5F" w14:textId="2FDD0050" w:rsidR="00A67C51" w:rsidRDefault="00A67C51" w:rsidP="00A67C51">
      <w:pPr>
        <w:rPr>
          <w:rFonts w:ascii="Calibri" w:hAnsi="Calibri" w:cs="Calibri"/>
          <w:sz w:val="24"/>
          <w:szCs w:val="24"/>
        </w:rPr>
      </w:pPr>
      <w:r w:rsidRPr="00A67C51">
        <w:rPr>
          <w:rFonts w:ascii="Calibri" w:hAnsi="Calibri" w:cs="Calibri"/>
          <w:sz w:val="24"/>
          <w:szCs w:val="24"/>
        </w:rPr>
        <w:t>Zarządzenie wchodzi w życie z dniem pod</w:t>
      </w:r>
      <w:r w:rsidR="008059B1">
        <w:rPr>
          <w:rFonts w:ascii="Calibri" w:hAnsi="Calibri" w:cs="Calibri"/>
          <w:sz w:val="24"/>
          <w:szCs w:val="24"/>
        </w:rPr>
        <w:t>pisania</w:t>
      </w:r>
      <w:r w:rsidRPr="00A67C51">
        <w:rPr>
          <w:rFonts w:ascii="Calibri" w:hAnsi="Calibri" w:cs="Calibri"/>
          <w:sz w:val="24"/>
          <w:szCs w:val="24"/>
        </w:rPr>
        <w:t>.</w:t>
      </w:r>
    </w:p>
    <w:p w14:paraId="7E080CE7" w14:textId="77777777" w:rsidR="003E6CA7" w:rsidRDefault="003E6CA7" w:rsidP="00A67C51">
      <w:pPr>
        <w:rPr>
          <w:rFonts w:ascii="Calibri" w:hAnsi="Calibri" w:cs="Calibri"/>
          <w:sz w:val="24"/>
          <w:szCs w:val="24"/>
        </w:rPr>
      </w:pPr>
    </w:p>
    <w:p w14:paraId="01DD7E5E" w14:textId="77777777" w:rsidR="00015C5D" w:rsidRDefault="00015C5D" w:rsidP="00A67C51">
      <w:pPr>
        <w:rPr>
          <w:rFonts w:ascii="Calibri" w:hAnsi="Calibri" w:cs="Calibri"/>
          <w:sz w:val="24"/>
          <w:szCs w:val="24"/>
        </w:rPr>
      </w:pPr>
    </w:p>
    <w:p w14:paraId="6AB47AAE" w14:textId="77777777" w:rsidR="00F474FB" w:rsidRDefault="00F474FB" w:rsidP="00A67C51">
      <w:pPr>
        <w:rPr>
          <w:rFonts w:ascii="Calibri" w:hAnsi="Calibri" w:cs="Calibri"/>
          <w:sz w:val="24"/>
          <w:szCs w:val="24"/>
        </w:rPr>
      </w:pPr>
    </w:p>
    <w:p w14:paraId="69ACE0F0" w14:textId="1FBBCC86" w:rsidR="00015C5D" w:rsidRDefault="00015C5D" w:rsidP="00A67C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Wójt Gminy Lesznowola</w:t>
      </w:r>
    </w:p>
    <w:p w14:paraId="3A0B7ED8" w14:textId="552B452C" w:rsidR="00015C5D" w:rsidRDefault="00015C5D" w:rsidP="00A67C5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Marta Natalia Maciejak</w:t>
      </w:r>
    </w:p>
    <w:p w14:paraId="65D9EAC3" w14:textId="77777777" w:rsidR="003E6CA7" w:rsidRDefault="003E6CA7" w:rsidP="00A67C51">
      <w:pPr>
        <w:rPr>
          <w:rFonts w:ascii="Calibri" w:hAnsi="Calibri" w:cs="Calibri"/>
          <w:sz w:val="24"/>
          <w:szCs w:val="24"/>
        </w:rPr>
      </w:pPr>
    </w:p>
    <w:p w14:paraId="1041E1C5" w14:textId="77777777" w:rsidR="003E6CA7" w:rsidRDefault="003E6CA7" w:rsidP="00A67C51">
      <w:pPr>
        <w:rPr>
          <w:rFonts w:ascii="Calibri" w:hAnsi="Calibri" w:cs="Calibri"/>
          <w:sz w:val="24"/>
          <w:szCs w:val="24"/>
        </w:rPr>
      </w:pPr>
    </w:p>
    <w:p w14:paraId="7BF06111" w14:textId="77777777" w:rsidR="00203735" w:rsidRDefault="00203735" w:rsidP="00A67C51">
      <w:pPr>
        <w:rPr>
          <w:rFonts w:ascii="Calibri" w:hAnsi="Calibri" w:cs="Calibri"/>
          <w:sz w:val="24"/>
          <w:szCs w:val="24"/>
        </w:rPr>
      </w:pPr>
    </w:p>
    <w:p w14:paraId="7A4BFB7F" w14:textId="77777777" w:rsidR="00203735" w:rsidRDefault="00203735" w:rsidP="00A67C51">
      <w:pPr>
        <w:rPr>
          <w:rFonts w:ascii="Calibri" w:hAnsi="Calibri" w:cs="Calibri"/>
          <w:sz w:val="24"/>
          <w:szCs w:val="24"/>
        </w:rPr>
      </w:pPr>
    </w:p>
    <w:p w14:paraId="299CDC7B" w14:textId="77777777" w:rsidR="002D2230" w:rsidRDefault="002D2230"/>
    <w:sectPr w:rsidR="002D2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63813"/>
    <w:multiLevelType w:val="multilevel"/>
    <w:tmpl w:val="FA78777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099564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3E"/>
    <w:rsid w:val="00003CDD"/>
    <w:rsid w:val="0001456A"/>
    <w:rsid w:val="00015C5D"/>
    <w:rsid w:val="0002740F"/>
    <w:rsid w:val="00045E49"/>
    <w:rsid w:val="00046A78"/>
    <w:rsid w:val="000924DC"/>
    <w:rsid w:val="00135C90"/>
    <w:rsid w:val="00147E01"/>
    <w:rsid w:val="00163BC5"/>
    <w:rsid w:val="001738FF"/>
    <w:rsid w:val="00182298"/>
    <w:rsid w:val="001A6EA3"/>
    <w:rsid w:val="001F0733"/>
    <w:rsid w:val="00203735"/>
    <w:rsid w:val="00215813"/>
    <w:rsid w:val="002266A7"/>
    <w:rsid w:val="00243906"/>
    <w:rsid w:val="00297C2A"/>
    <w:rsid w:val="002A0256"/>
    <w:rsid w:val="002C6A9B"/>
    <w:rsid w:val="002D2230"/>
    <w:rsid w:val="00357575"/>
    <w:rsid w:val="003B0682"/>
    <w:rsid w:val="003E6CA7"/>
    <w:rsid w:val="00460AD6"/>
    <w:rsid w:val="0047417D"/>
    <w:rsid w:val="004C5C7C"/>
    <w:rsid w:val="005644A6"/>
    <w:rsid w:val="00591457"/>
    <w:rsid w:val="00592899"/>
    <w:rsid w:val="00597F12"/>
    <w:rsid w:val="005B625F"/>
    <w:rsid w:val="0066649E"/>
    <w:rsid w:val="006B2CB9"/>
    <w:rsid w:val="006E12AA"/>
    <w:rsid w:val="006F48E5"/>
    <w:rsid w:val="007049E5"/>
    <w:rsid w:val="0072091E"/>
    <w:rsid w:val="00727E32"/>
    <w:rsid w:val="0073169D"/>
    <w:rsid w:val="00767300"/>
    <w:rsid w:val="007C1153"/>
    <w:rsid w:val="007D642A"/>
    <w:rsid w:val="007F1E70"/>
    <w:rsid w:val="008059B1"/>
    <w:rsid w:val="00842BD0"/>
    <w:rsid w:val="008762F5"/>
    <w:rsid w:val="008A569A"/>
    <w:rsid w:val="008C26DA"/>
    <w:rsid w:val="008F6223"/>
    <w:rsid w:val="00911E68"/>
    <w:rsid w:val="00925D34"/>
    <w:rsid w:val="00953553"/>
    <w:rsid w:val="00982012"/>
    <w:rsid w:val="009A3710"/>
    <w:rsid w:val="009C4A19"/>
    <w:rsid w:val="009C6754"/>
    <w:rsid w:val="009D5A80"/>
    <w:rsid w:val="00A022CD"/>
    <w:rsid w:val="00A05BB7"/>
    <w:rsid w:val="00A24FF2"/>
    <w:rsid w:val="00A62FE9"/>
    <w:rsid w:val="00A67C51"/>
    <w:rsid w:val="00A77618"/>
    <w:rsid w:val="00A96F8E"/>
    <w:rsid w:val="00AC4917"/>
    <w:rsid w:val="00B04CB6"/>
    <w:rsid w:val="00B04D98"/>
    <w:rsid w:val="00B1480E"/>
    <w:rsid w:val="00B55B62"/>
    <w:rsid w:val="00B64FCD"/>
    <w:rsid w:val="00B76E07"/>
    <w:rsid w:val="00B9132B"/>
    <w:rsid w:val="00C15434"/>
    <w:rsid w:val="00C3343E"/>
    <w:rsid w:val="00C4610F"/>
    <w:rsid w:val="00C52AF6"/>
    <w:rsid w:val="00C702B6"/>
    <w:rsid w:val="00C8723B"/>
    <w:rsid w:val="00CA1358"/>
    <w:rsid w:val="00CA3A24"/>
    <w:rsid w:val="00D2055E"/>
    <w:rsid w:val="00D44488"/>
    <w:rsid w:val="00D56BA1"/>
    <w:rsid w:val="00D62937"/>
    <w:rsid w:val="00D73CFE"/>
    <w:rsid w:val="00E44D49"/>
    <w:rsid w:val="00E64483"/>
    <w:rsid w:val="00E670E0"/>
    <w:rsid w:val="00ED5914"/>
    <w:rsid w:val="00EE0828"/>
    <w:rsid w:val="00EE6151"/>
    <w:rsid w:val="00F00401"/>
    <w:rsid w:val="00F474FB"/>
    <w:rsid w:val="00F60233"/>
    <w:rsid w:val="00F96F59"/>
    <w:rsid w:val="00FC0DB6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774B"/>
  <w15:chartTrackingRefBased/>
  <w15:docId w15:val="{74C0FDC7-92AF-4D98-84B2-B93F4FC0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3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3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3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34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4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34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34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3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34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34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34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4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34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34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34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3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3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3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3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34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34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34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3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34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34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Ryder</dc:creator>
  <cp:keywords/>
  <dc:description/>
  <cp:lastModifiedBy>Anna Kołakowska</cp:lastModifiedBy>
  <cp:revision>5</cp:revision>
  <cp:lastPrinted>2026-02-27T11:37:00Z</cp:lastPrinted>
  <dcterms:created xsi:type="dcterms:W3CDTF">2026-06-26T12:51:00Z</dcterms:created>
  <dcterms:modified xsi:type="dcterms:W3CDTF">2026-07-07T12:58:00Z</dcterms:modified>
</cp:coreProperties>
</file>