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EFABD" w14:textId="306BBB89" w:rsidR="002318EA" w:rsidRDefault="00B33716" w:rsidP="002A216C">
      <w:pPr>
        <w:spacing w:after="0"/>
        <w:jc w:val="center"/>
        <w:rPr>
          <w:rFonts w:ascii="Calibri" w:hAnsi="Calibri" w:cs="Calibri"/>
          <w:b/>
          <w:bCs/>
          <w:sz w:val="32"/>
          <w:szCs w:val="32"/>
        </w:rPr>
      </w:pPr>
      <w:r w:rsidRPr="00AC51FD">
        <w:rPr>
          <w:rFonts w:ascii="Calibri" w:hAnsi="Calibri" w:cs="Calibri"/>
          <w:b/>
          <w:bCs/>
          <w:sz w:val="32"/>
          <w:szCs w:val="32"/>
        </w:rPr>
        <w:t>Ogłoszenie o naborze na wolne stanowisko urzędnicze</w:t>
      </w:r>
    </w:p>
    <w:p w14:paraId="7EFEA9E7" w14:textId="77777777" w:rsidR="008C6FCD" w:rsidRPr="00AC51FD" w:rsidRDefault="008C6FCD" w:rsidP="002A216C">
      <w:pPr>
        <w:spacing w:after="0"/>
        <w:jc w:val="both"/>
        <w:rPr>
          <w:rFonts w:ascii="Calibri" w:hAnsi="Calibri" w:cs="Calibri"/>
          <w:b/>
          <w:bCs/>
          <w:sz w:val="32"/>
          <w:szCs w:val="32"/>
        </w:rPr>
      </w:pPr>
    </w:p>
    <w:p w14:paraId="21B55B65" w14:textId="47F660CA" w:rsidR="007145F1" w:rsidRPr="007145F1" w:rsidRDefault="00B87FD9" w:rsidP="002A216C">
      <w:pPr>
        <w:jc w:val="both"/>
        <w:rPr>
          <w:rFonts w:ascii="Calibri" w:hAnsi="Calibri" w:cs="Calibri"/>
          <w:bCs/>
          <w:sz w:val="24"/>
          <w:szCs w:val="24"/>
        </w:rPr>
      </w:pPr>
      <w:r w:rsidRPr="007145F1">
        <w:rPr>
          <w:rFonts w:ascii="Calibri" w:hAnsi="Calibri" w:cs="Calibri"/>
          <w:sz w:val="24"/>
          <w:szCs w:val="24"/>
        </w:rPr>
        <w:t xml:space="preserve">Wójt Gminy Lesznowola </w:t>
      </w:r>
      <w:r>
        <w:rPr>
          <w:rFonts w:ascii="Calibri" w:hAnsi="Calibri" w:cs="Calibri"/>
          <w:sz w:val="24"/>
          <w:szCs w:val="24"/>
        </w:rPr>
        <w:t>poszukuje kandydatek i kandydatów</w:t>
      </w:r>
      <w:r w:rsidRPr="007145F1">
        <w:rPr>
          <w:rFonts w:ascii="Calibri" w:hAnsi="Calibri" w:cs="Calibri"/>
          <w:sz w:val="24"/>
          <w:szCs w:val="24"/>
        </w:rPr>
        <w:t xml:space="preserve"> na wolne stanowisko urzędnicze</w:t>
      </w:r>
      <w:r>
        <w:rPr>
          <w:rFonts w:ascii="Calibri" w:hAnsi="Calibri" w:cs="Calibri"/>
          <w:sz w:val="24"/>
          <w:szCs w:val="24"/>
        </w:rPr>
        <w:t xml:space="preserve"> </w:t>
      </w:r>
      <w:r w:rsidR="00562EA2">
        <w:rPr>
          <w:rFonts w:ascii="Calibri" w:hAnsi="Calibri" w:cs="Calibri"/>
          <w:b/>
          <w:bCs/>
          <w:sz w:val="24"/>
          <w:szCs w:val="24"/>
        </w:rPr>
        <w:t>I</w:t>
      </w:r>
      <w:r w:rsidR="007145F1" w:rsidRPr="00580657">
        <w:rPr>
          <w:rFonts w:ascii="Calibri" w:hAnsi="Calibri" w:cs="Calibri"/>
          <w:b/>
          <w:bCs/>
          <w:sz w:val="24"/>
          <w:szCs w:val="24"/>
        </w:rPr>
        <w:t xml:space="preserve">nspektor </w:t>
      </w:r>
      <w:r w:rsidR="007145F1" w:rsidRPr="00742088">
        <w:rPr>
          <w:rFonts w:ascii="Calibri" w:hAnsi="Calibri" w:cs="Calibri"/>
          <w:b/>
          <w:sz w:val="24"/>
          <w:szCs w:val="24"/>
        </w:rPr>
        <w:t xml:space="preserve">w Referacie </w:t>
      </w:r>
      <w:r w:rsidR="007A51FB" w:rsidRPr="00742088">
        <w:rPr>
          <w:rFonts w:ascii="Calibri" w:hAnsi="Calibri" w:cs="Calibri"/>
          <w:b/>
          <w:sz w:val="24"/>
          <w:szCs w:val="24"/>
        </w:rPr>
        <w:t>Gospodarki Komunalnej</w:t>
      </w:r>
      <w:r w:rsidR="007145F1" w:rsidRPr="007145F1">
        <w:rPr>
          <w:rFonts w:ascii="Calibri" w:hAnsi="Calibri" w:cs="Calibri"/>
          <w:bCs/>
          <w:sz w:val="24"/>
          <w:szCs w:val="24"/>
        </w:rPr>
        <w:t xml:space="preserve"> Urzędu Gminy w Lesznowol</w:t>
      </w:r>
      <w:r w:rsidR="003303F8">
        <w:rPr>
          <w:rFonts w:ascii="Calibri" w:hAnsi="Calibri" w:cs="Calibri"/>
          <w:bCs/>
          <w:sz w:val="24"/>
          <w:szCs w:val="24"/>
        </w:rPr>
        <w:t>a</w:t>
      </w:r>
      <w:r w:rsidR="007145F1" w:rsidRPr="007145F1">
        <w:rPr>
          <w:rFonts w:ascii="Calibri" w:hAnsi="Calibri" w:cs="Calibri"/>
          <w:bCs/>
          <w:sz w:val="24"/>
          <w:szCs w:val="24"/>
        </w:rPr>
        <w:t>.</w:t>
      </w:r>
    </w:p>
    <w:p w14:paraId="5B89B998" w14:textId="4580047D" w:rsidR="008C6FCD" w:rsidRPr="00C174AF" w:rsidRDefault="008C6FCD" w:rsidP="002A216C">
      <w:pPr>
        <w:spacing w:after="0"/>
        <w:jc w:val="both"/>
        <w:rPr>
          <w:rFonts w:ascii="Calibri" w:hAnsi="Calibri" w:cs="Calibri"/>
          <w:sz w:val="16"/>
          <w:szCs w:val="16"/>
        </w:rPr>
      </w:pPr>
    </w:p>
    <w:p w14:paraId="336DA7FA" w14:textId="77777777" w:rsidR="00B33716" w:rsidRPr="00AC51FD" w:rsidRDefault="00B33716" w:rsidP="002A216C">
      <w:pPr>
        <w:pStyle w:val="Akapitzlist"/>
        <w:numPr>
          <w:ilvl w:val="0"/>
          <w:numId w:val="1"/>
        </w:numPr>
        <w:spacing w:after="0"/>
        <w:ind w:left="426" w:hanging="43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Określenie stanowiska pracy:</w:t>
      </w:r>
    </w:p>
    <w:p w14:paraId="724A71B5" w14:textId="6FC6FE56" w:rsidR="00783B43" w:rsidRPr="00277B12" w:rsidRDefault="00277B12" w:rsidP="00277B12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        </w:t>
      </w:r>
      <w:r w:rsidR="00783B43" w:rsidRPr="00277B12">
        <w:rPr>
          <w:rFonts w:ascii="Calibri" w:hAnsi="Calibri" w:cs="Calibri"/>
          <w:bCs/>
          <w:sz w:val="24"/>
          <w:szCs w:val="24"/>
        </w:rPr>
        <w:t>Zatrudnienie w pełnym wymiarze czasu pracy.</w:t>
      </w:r>
      <w:r w:rsidR="001C0423" w:rsidRPr="00277B12">
        <w:rPr>
          <w:rFonts w:ascii="Calibri" w:hAnsi="Calibri" w:cs="Calibri"/>
          <w:bCs/>
          <w:sz w:val="24"/>
          <w:szCs w:val="24"/>
        </w:rPr>
        <w:t xml:space="preserve"> </w:t>
      </w:r>
      <w:r w:rsidR="00783B43" w:rsidRPr="00277B12">
        <w:rPr>
          <w:rFonts w:ascii="Calibri" w:hAnsi="Calibri" w:cs="Calibri"/>
          <w:bCs/>
          <w:sz w:val="24"/>
          <w:szCs w:val="24"/>
        </w:rPr>
        <w:t>Pierwsza umowa na czas określony.</w:t>
      </w:r>
    </w:p>
    <w:p w14:paraId="228CE94D" w14:textId="401826D3" w:rsidR="001B2926" w:rsidRPr="001B2926" w:rsidRDefault="001B2926" w:rsidP="001B2926">
      <w:pPr>
        <w:numPr>
          <w:ilvl w:val="0"/>
          <w:numId w:val="1"/>
        </w:numPr>
        <w:spacing w:after="0" w:line="27" w:lineRule="atLeast"/>
        <w:ind w:left="426" w:hanging="436"/>
        <w:contextualSpacing/>
        <w:jc w:val="both"/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</w:pPr>
      <w:r w:rsidRPr="001B2926"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  <w:t>O stanowisko pracy mogą ubiegać się osoby posiadające obywatelstwo polskie                                    z zastrzeżeniem art. 11 ust. 2 i 3 ustawy o pracownikach samorządowych                                               (</w:t>
      </w:r>
      <w:proofErr w:type="spellStart"/>
      <w:r w:rsidRPr="001B2926"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  <w:t>t.j</w:t>
      </w:r>
      <w:proofErr w:type="spellEnd"/>
      <w:r w:rsidRPr="001B2926"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  <w:t>. Dz. U. z 2024 r. poz. 1135).</w:t>
      </w:r>
    </w:p>
    <w:p w14:paraId="6B504694" w14:textId="77777777" w:rsidR="00783B43" w:rsidRPr="00AC51FD" w:rsidRDefault="00783B43" w:rsidP="002A216C">
      <w:pPr>
        <w:pStyle w:val="Akapitzlist"/>
        <w:spacing w:after="0"/>
        <w:ind w:left="426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F1418C7" w14:textId="77777777" w:rsidR="00B33716" w:rsidRPr="00AC51FD" w:rsidRDefault="00B33716" w:rsidP="002A216C">
      <w:pPr>
        <w:pStyle w:val="Akapitzlist"/>
        <w:numPr>
          <w:ilvl w:val="0"/>
          <w:numId w:val="1"/>
        </w:numPr>
        <w:spacing w:after="0"/>
        <w:ind w:left="426" w:hanging="43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Wymagania niezbędne:</w:t>
      </w:r>
    </w:p>
    <w:p w14:paraId="7405347D" w14:textId="15F9B9E9" w:rsidR="00580657" w:rsidRPr="00276281" w:rsidRDefault="00645CE4" w:rsidP="00276281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wykształcenie wyższe</w:t>
      </w:r>
      <w:r w:rsidR="00562EA2">
        <w:rPr>
          <w:rFonts w:ascii="Calibri" w:hAnsi="Calibri" w:cs="Calibri"/>
          <w:sz w:val="24"/>
          <w:szCs w:val="24"/>
        </w:rPr>
        <w:t xml:space="preserve"> i min. 3 lata stażu</w:t>
      </w:r>
      <w:r w:rsidR="00EA2350">
        <w:rPr>
          <w:rFonts w:ascii="Calibri" w:hAnsi="Calibri" w:cs="Calibri"/>
          <w:sz w:val="24"/>
          <w:szCs w:val="24"/>
        </w:rPr>
        <w:t xml:space="preserve"> pracy</w:t>
      </w:r>
      <w:r w:rsidR="00562EA2">
        <w:rPr>
          <w:rFonts w:ascii="Calibri" w:hAnsi="Calibri" w:cs="Calibri"/>
          <w:sz w:val="24"/>
          <w:szCs w:val="24"/>
        </w:rPr>
        <w:t>,</w:t>
      </w:r>
      <w:r w:rsidR="008B2A93">
        <w:rPr>
          <w:rFonts w:ascii="Calibri" w:hAnsi="Calibri" w:cs="Calibri"/>
          <w:sz w:val="24"/>
          <w:szCs w:val="24"/>
        </w:rPr>
        <w:t xml:space="preserve"> w tym </w:t>
      </w:r>
      <w:r w:rsidR="00D32DE4">
        <w:rPr>
          <w:rFonts w:ascii="Calibri" w:hAnsi="Calibri" w:cs="Calibri"/>
          <w:sz w:val="24"/>
          <w:szCs w:val="24"/>
        </w:rPr>
        <w:t>minimum</w:t>
      </w:r>
      <w:r w:rsidR="008B2A93">
        <w:rPr>
          <w:rFonts w:ascii="Calibri" w:hAnsi="Calibri" w:cs="Calibri"/>
          <w:sz w:val="24"/>
          <w:szCs w:val="24"/>
        </w:rPr>
        <w:t xml:space="preserve"> roczne doświadczenie zawodowe na stanowiskach o podobnym zakresie zadań,</w:t>
      </w:r>
    </w:p>
    <w:p w14:paraId="2C448B17" w14:textId="2C70DE25" w:rsidR="00645CE4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posiadanie pełnej zdolności do czynności prawnych oraz korzystanie z pełni praw publicznych</w:t>
      </w:r>
      <w:r w:rsidR="00265B1C">
        <w:rPr>
          <w:rFonts w:ascii="Calibri" w:hAnsi="Calibri" w:cs="Calibri"/>
          <w:sz w:val="24"/>
          <w:szCs w:val="24"/>
        </w:rPr>
        <w:t>,</w:t>
      </w:r>
    </w:p>
    <w:p w14:paraId="5C98BF34" w14:textId="04E42ADE" w:rsidR="00645CE4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brak skazania prawomocnym wyrokiem sądu za umyślne przestępstwo ścigane                              z oskarżenia publicznego lub umyślne przestępstwo skarbowe</w:t>
      </w:r>
      <w:r w:rsidR="00265B1C">
        <w:rPr>
          <w:rFonts w:ascii="Calibri" w:hAnsi="Calibri" w:cs="Calibri"/>
          <w:sz w:val="24"/>
          <w:szCs w:val="24"/>
        </w:rPr>
        <w:t>,</w:t>
      </w:r>
    </w:p>
    <w:p w14:paraId="2BEE91C7" w14:textId="6F81E65C" w:rsidR="008466A5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stan zdrowia pozwalający na zatrudnienie na danym stanowisku</w:t>
      </w:r>
      <w:r w:rsidR="00265B1C">
        <w:rPr>
          <w:rFonts w:ascii="Calibri" w:hAnsi="Calibri" w:cs="Calibri"/>
          <w:sz w:val="24"/>
          <w:szCs w:val="24"/>
        </w:rPr>
        <w:t>,</w:t>
      </w:r>
    </w:p>
    <w:p w14:paraId="001BD2A1" w14:textId="5F94FDD9" w:rsidR="00645CE4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nieposzlakowana opinia</w:t>
      </w:r>
      <w:r w:rsidR="00A56387">
        <w:rPr>
          <w:rFonts w:ascii="Calibri" w:hAnsi="Calibri" w:cs="Calibri"/>
          <w:sz w:val="24"/>
          <w:szCs w:val="24"/>
        </w:rPr>
        <w:t>.</w:t>
      </w:r>
    </w:p>
    <w:p w14:paraId="67D1FF25" w14:textId="77777777" w:rsidR="008466A5" w:rsidRPr="008466A5" w:rsidRDefault="008466A5" w:rsidP="002A216C">
      <w:pPr>
        <w:pStyle w:val="Akapitzlist"/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</w:p>
    <w:p w14:paraId="1F0AA2E7" w14:textId="4580116C" w:rsidR="00B33716" w:rsidRPr="00AC51FD" w:rsidRDefault="00B33716" w:rsidP="002A216C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Wymagania dodatkowe:</w:t>
      </w:r>
    </w:p>
    <w:p w14:paraId="571E5C86" w14:textId="77777777" w:rsidR="00ED440A" w:rsidRPr="00E11184" w:rsidRDefault="00ED440A" w:rsidP="002A216C">
      <w:pPr>
        <w:pStyle w:val="Akapitzlist"/>
        <w:numPr>
          <w:ilvl w:val="0"/>
          <w:numId w:val="23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E11184">
        <w:rPr>
          <w:rFonts w:ascii="Calibri" w:hAnsi="Calibri" w:cs="Calibri"/>
          <w:sz w:val="24"/>
          <w:szCs w:val="24"/>
        </w:rPr>
        <w:t>znajomość przepisów:</w:t>
      </w:r>
    </w:p>
    <w:p w14:paraId="42D05C8B" w14:textId="77777777" w:rsidR="00ED440A" w:rsidRPr="00265B1C" w:rsidRDefault="00ED440A" w:rsidP="00265B1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65B1C">
        <w:rPr>
          <w:rFonts w:ascii="Calibri" w:hAnsi="Calibri" w:cs="Calibri"/>
          <w:sz w:val="24"/>
          <w:szCs w:val="24"/>
        </w:rPr>
        <w:t>ustawa z dnia 8 marca 1990 r. o samorządzie gminnym,</w:t>
      </w:r>
    </w:p>
    <w:p w14:paraId="4E7B0E7F" w14:textId="77777777" w:rsidR="00ED440A" w:rsidRDefault="00ED440A" w:rsidP="00265B1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65B1C">
        <w:rPr>
          <w:rFonts w:ascii="Calibri" w:hAnsi="Calibri" w:cs="Calibri"/>
          <w:sz w:val="24"/>
          <w:szCs w:val="24"/>
        </w:rPr>
        <w:t>ustawa z dnia 21 listopada 2008 r. o pracownikach samorządowych,</w:t>
      </w:r>
    </w:p>
    <w:p w14:paraId="1686C3AB" w14:textId="77777777" w:rsidR="00793F78" w:rsidRPr="00265B1C" w:rsidRDefault="00793F78" w:rsidP="00793F78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65B1C">
        <w:rPr>
          <w:rFonts w:ascii="Calibri" w:hAnsi="Calibri" w:cs="Calibri"/>
          <w:sz w:val="24"/>
          <w:szCs w:val="24"/>
        </w:rPr>
        <w:t>ustawa z dnia 14 czerwca 1960 r. Kodeks postępowania administracyjnego,</w:t>
      </w:r>
    </w:p>
    <w:p w14:paraId="343099B4" w14:textId="4DB5A1F9" w:rsidR="00793F78" w:rsidRPr="00265B1C" w:rsidRDefault="00707D77" w:rsidP="00265B1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ustawa z dnia 24 czerwca 1994 r. o własności lokali,</w:t>
      </w:r>
    </w:p>
    <w:p w14:paraId="3EF06F3E" w14:textId="73EBA70B" w:rsidR="00ED440A" w:rsidRPr="00265B1C" w:rsidRDefault="00ED440A" w:rsidP="00265B1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65B1C">
        <w:rPr>
          <w:rFonts w:ascii="Calibri" w:hAnsi="Calibri" w:cs="Calibri"/>
          <w:sz w:val="24"/>
          <w:szCs w:val="24"/>
        </w:rPr>
        <w:t xml:space="preserve">ustawa z dnia </w:t>
      </w:r>
      <w:r w:rsidR="00414062">
        <w:rPr>
          <w:rFonts w:ascii="Calibri" w:hAnsi="Calibri" w:cs="Calibri"/>
          <w:sz w:val="24"/>
          <w:szCs w:val="24"/>
        </w:rPr>
        <w:t>21 czerwca 2001 r.</w:t>
      </w:r>
      <w:r w:rsidR="00C31E4A">
        <w:rPr>
          <w:rFonts w:ascii="Calibri" w:hAnsi="Calibri" w:cs="Calibri"/>
          <w:sz w:val="24"/>
          <w:szCs w:val="24"/>
        </w:rPr>
        <w:t xml:space="preserve"> o ochronie praw </w:t>
      </w:r>
      <w:r w:rsidR="00793F78">
        <w:rPr>
          <w:rFonts w:ascii="Calibri" w:hAnsi="Calibri" w:cs="Calibri"/>
          <w:sz w:val="24"/>
          <w:szCs w:val="24"/>
        </w:rPr>
        <w:t>lokatorów</w:t>
      </w:r>
      <w:r w:rsidR="00C31E4A">
        <w:rPr>
          <w:rFonts w:ascii="Calibri" w:hAnsi="Calibri" w:cs="Calibri"/>
          <w:sz w:val="24"/>
          <w:szCs w:val="24"/>
        </w:rPr>
        <w:t>, mieszkaniowym zasobie gminy i o zmianie Kodeksu cywilnego</w:t>
      </w:r>
      <w:r w:rsidR="00793F78">
        <w:rPr>
          <w:rFonts w:ascii="Calibri" w:hAnsi="Calibri" w:cs="Calibri"/>
          <w:sz w:val="24"/>
          <w:szCs w:val="24"/>
        </w:rPr>
        <w:t>,</w:t>
      </w:r>
    </w:p>
    <w:p w14:paraId="654F229F" w14:textId="51D6ABE6" w:rsidR="00EA2350" w:rsidRPr="00EA2350" w:rsidRDefault="00EA2350" w:rsidP="00EA2350">
      <w:pPr>
        <w:pStyle w:val="Tekstpodstawowywcity"/>
        <w:numPr>
          <w:ilvl w:val="0"/>
          <w:numId w:val="23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EA2350">
        <w:rPr>
          <w:rFonts w:ascii="Calibri" w:eastAsia="Times New Roman" w:hAnsi="Calibri" w:cs="Calibri"/>
          <w:sz w:val="24"/>
          <w:szCs w:val="24"/>
          <w:lang w:eastAsia="pl-PL"/>
        </w:rPr>
        <w:t>doświadczenie zawodowe w pracy w jednostkach samorządowych,</w:t>
      </w:r>
    </w:p>
    <w:p w14:paraId="1B1DE23E" w14:textId="710198C8" w:rsidR="00ED440A" w:rsidRPr="00E11184" w:rsidRDefault="00ED440A" w:rsidP="002A216C">
      <w:pPr>
        <w:pStyle w:val="Tekstpodstawowywcity"/>
        <w:numPr>
          <w:ilvl w:val="0"/>
          <w:numId w:val="23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E11184">
        <w:rPr>
          <w:rFonts w:ascii="Calibri" w:hAnsi="Calibri" w:cs="Calibri"/>
          <w:sz w:val="24"/>
          <w:szCs w:val="24"/>
        </w:rPr>
        <w:t xml:space="preserve">umiejętność pracy samodzielnej jak i </w:t>
      </w:r>
      <w:r w:rsidR="008F2E75">
        <w:rPr>
          <w:rFonts w:ascii="Calibri" w:hAnsi="Calibri" w:cs="Calibri"/>
          <w:sz w:val="24"/>
          <w:szCs w:val="24"/>
        </w:rPr>
        <w:t>współ</w:t>
      </w:r>
      <w:r w:rsidRPr="00E11184">
        <w:rPr>
          <w:rFonts w:ascii="Calibri" w:hAnsi="Calibri" w:cs="Calibri"/>
          <w:sz w:val="24"/>
          <w:szCs w:val="24"/>
        </w:rPr>
        <w:t>pracy w zespole</w:t>
      </w:r>
      <w:r w:rsidR="00EF4099">
        <w:rPr>
          <w:rFonts w:ascii="Calibri" w:hAnsi="Calibri" w:cs="Calibri"/>
          <w:sz w:val="24"/>
          <w:szCs w:val="24"/>
        </w:rPr>
        <w:t>,</w:t>
      </w:r>
    </w:p>
    <w:p w14:paraId="647D26AF" w14:textId="69FD57E3" w:rsidR="00ED440A" w:rsidRPr="00E11184" w:rsidRDefault="00ED440A" w:rsidP="002A216C">
      <w:pPr>
        <w:pStyle w:val="Tekstpodstawowywcity"/>
        <w:numPr>
          <w:ilvl w:val="0"/>
          <w:numId w:val="23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E11184">
        <w:rPr>
          <w:rFonts w:ascii="Calibri" w:hAnsi="Calibri" w:cs="Calibri"/>
          <w:sz w:val="24"/>
          <w:szCs w:val="24"/>
        </w:rPr>
        <w:t>komunikatywność</w:t>
      </w:r>
      <w:r w:rsidR="00EF4099">
        <w:rPr>
          <w:rFonts w:ascii="Calibri" w:hAnsi="Calibri" w:cs="Calibri"/>
          <w:sz w:val="24"/>
          <w:szCs w:val="24"/>
        </w:rPr>
        <w:t>,</w:t>
      </w:r>
    </w:p>
    <w:p w14:paraId="6CAD7771" w14:textId="7837784F" w:rsidR="00ED440A" w:rsidRPr="008F2E75" w:rsidRDefault="00ED440A" w:rsidP="008F2E75">
      <w:pPr>
        <w:pStyle w:val="Tekstpodstawowywcity"/>
        <w:numPr>
          <w:ilvl w:val="0"/>
          <w:numId w:val="23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E11184">
        <w:rPr>
          <w:rFonts w:ascii="Calibri" w:hAnsi="Calibri" w:cs="Calibri"/>
          <w:sz w:val="24"/>
          <w:szCs w:val="24"/>
        </w:rPr>
        <w:t>dobra znajomość obsługi komputera</w:t>
      </w:r>
      <w:r w:rsidR="00EF4099">
        <w:rPr>
          <w:rFonts w:ascii="Calibri" w:hAnsi="Calibri" w:cs="Calibri"/>
          <w:sz w:val="24"/>
          <w:szCs w:val="24"/>
        </w:rPr>
        <w:t>,</w:t>
      </w:r>
    </w:p>
    <w:p w14:paraId="55CC1B57" w14:textId="761587E6" w:rsidR="00ED440A" w:rsidRPr="00E11184" w:rsidRDefault="00ED440A" w:rsidP="002A216C">
      <w:pPr>
        <w:pStyle w:val="Akapitzlist"/>
        <w:numPr>
          <w:ilvl w:val="0"/>
          <w:numId w:val="23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E11184">
        <w:rPr>
          <w:rFonts w:ascii="Calibri" w:hAnsi="Calibri" w:cs="Calibri"/>
          <w:sz w:val="24"/>
          <w:szCs w:val="24"/>
        </w:rPr>
        <w:t xml:space="preserve">umiejętność wykonywania czynności w systemie </w:t>
      </w:r>
      <w:r w:rsidRPr="00E11184">
        <w:rPr>
          <w:rFonts w:ascii="Calibri" w:hAnsi="Calibri" w:cs="Calibri"/>
          <w:bCs/>
          <w:snapToGrid w:val="0"/>
          <w:sz w:val="24"/>
          <w:szCs w:val="24"/>
        </w:rPr>
        <w:t>elektronicznego zarządzania dokumentacją (zwany</w:t>
      </w:r>
      <w:r w:rsidR="008F2E75">
        <w:rPr>
          <w:rFonts w:ascii="Calibri" w:hAnsi="Calibri" w:cs="Calibri"/>
          <w:bCs/>
          <w:snapToGrid w:val="0"/>
          <w:sz w:val="24"/>
          <w:szCs w:val="24"/>
        </w:rPr>
        <w:t xml:space="preserve"> dalej</w:t>
      </w:r>
      <w:r w:rsidRPr="00E11184">
        <w:rPr>
          <w:rFonts w:ascii="Calibri" w:hAnsi="Calibri" w:cs="Calibri"/>
          <w:bCs/>
          <w:snapToGrid w:val="0"/>
          <w:sz w:val="24"/>
          <w:szCs w:val="24"/>
        </w:rPr>
        <w:t xml:space="preserve"> </w:t>
      </w:r>
      <w:r w:rsidR="008C1CD3">
        <w:rPr>
          <w:rFonts w:ascii="Calibri" w:hAnsi="Calibri" w:cs="Calibri"/>
          <w:bCs/>
          <w:snapToGrid w:val="0"/>
          <w:sz w:val="24"/>
          <w:szCs w:val="24"/>
        </w:rPr>
        <w:t>E</w:t>
      </w:r>
      <w:r w:rsidRPr="00E11184">
        <w:rPr>
          <w:rFonts w:ascii="Calibri" w:hAnsi="Calibri" w:cs="Calibri"/>
          <w:bCs/>
          <w:snapToGrid w:val="0"/>
          <w:sz w:val="24"/>
          <w:szCs w:val="24"/>
        </w:rPr>
        <w:t>ZD).</w:t>
      </w:r>
    </w:p>
    <w:p w14:paraId="13300CCD" w14:textId="77777777" w:rsidR="00E11184" w:rsidRPr="00E11184" w:rsidRDefault="00E11184" w:rsidP="002A216C">
      <w:pPr>
        <w:pStyle w:val="Akapitzlist"/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</w:p>
    <w:p w14:paraId="7533B907" w14:textId="00293B76" w:rsidR="00B33716" w:rsidRDefault="00B33716" w:rsidP="002A216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Zakres zadań wykonywanych na stanowisku:</w:t>
      </w:r>
    </w:p>
    <w:p w14:paraId="117AB9BC" w14:textId="6444D890" w:rsidR="001403A5" w:rsidRDefault="00836061" w:rsidP="001403A5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bCs/>
          <w:snapToGrid w:val="0"/>
          <w:color w:val="auto"/>
          <w:sz w:val="24"/>
          <w:szCs w:val="24"/>
        </w:rPr>
      </w:pP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 xml:space="preserve">sporządzanie umów dotyczących nieruchomości </w:t>
      </w:r>
      <w:r w:rsidR="008116F0">
        <w:rPr>
          <w:rFonts w:ascii="Calibri" w:hAnsi="Calibri" w:cs="Calibri"/>
          <w:bCs/>
          <w:snapToGrid w:val="0"/>
          <w:color w:val="auto"/>
          <w:sz w:val="24"/>
          <w:szCs w:val="24"/>
        </w:rPr>
        <w:t>gminnych</w:t>
      </w:r>
      <w:r w:rsidR="001403A5" w:rsidRPr="001403A5">
        <w:rPr>
          <w:rFonts w:ascii="Calibri" w:hAnsi="Calibri" w:cs="Calibri"/>
          <w:bCs/>
          <w:snapToGrid w:val="0"/>
          <w:color w:val="auto"/>
          <w:sz w:val="24"/>
          <w:szCs w:val="24"/>
        </w:rPr>
        <w:t xml:space="preserve"> </w:t>
      </w:r>
      <w:r w:rsidR="001403A5">
        <w:rPr>
          <w:rFonts w:ascii="Calibri" w:hAnsi="Calibri" w:cs="Calibri"/>
          <w:bCs/>
          <w:snapToGrid w:val="0"/>
          <w:color w:val="auto"/>
          <w:sz w:val="24"/>
          <w:szCs w:val="24"/>
        </w:rPr>
        <w:t>będących w zasobie Gminy</w:t>
      </w:r>
    </w:p>
    <w:p w14:paraId="469C6FAF" w14:textId="0989D086" w:rsidR="00836061" w:rsidRDefault="001403A5" w:rsidP="001403A5">
      <w:pPr>
        <w:pStyle w:val="Akapitzlist"/>
        <w:widowControl w:val="0"/>
        <w:spacing w:after="0" w:line="240" w:lineRule="auto"/>
        <w:jc w:val="both"/>
        <w:rPr>
          <w:rFonts w:ascii="Calibri" w:hAnsi="Calibri" w:cs="Calibri"/>
          <w:bCs/>
          <w:snapToGrid w:val="0"/>
          <w:color w:val="auto"/>
          <w:sz w:val="24"/>
          <w:szCs w:val="24"/>
        </w:rPr>
      </w:pP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 xml:space="preserve">oraz </w:t>
      </w:r>
      <w:r w:rsidR="008116F0">
        <w:rPr>
          <w:rFonts w:ascii="Calibri" w:hAnsi="Calibri" w:cs="Calibri"/>
          <w:bCs/>
          <w:snapToGrid w:val="0"/>
          <w:color w:val="auto"/>
          <w:sz w:val="24"/>
          <w:szCs w:val="24"/>
        </w:rPr>
        <w:t>nadzór</w:t>
      </w:r>
      <w:r w:rsidR="00885C15">
        <w:rPr>
          <w:rFonts w:ascii="Calibri" w:hAnsi="Calibri" w:cs="Calibri"/>
          <w:bCs/>
          <w:snapToGrid w:val="0"/>
          <w:color w:val="auto"/>
          <w:sz w:val="24"/>
          <w:szCs w:val="24"/>
        </w:rPr>
        <w:t xml:space="preserve"> nad ich realizacją</w:t>
      </w:r>
      <w:r w:rsidR="00B55AD7">
        <w:rPr>
          <w:rFonts w:ascii="Calibri" w:hAnsi="Calibri" w:cs="Calibri"/>
          <w:bCs/>
          <w:snapToGrid w:val="0"/>
          <w:color w:val="auto"/>
          <w:sz w:val="24"/>
          <w:szCs w:val="24"/>
        </w:rPr>
        <w:t>,</w:t>
      </w:r>
    </w:p>
    <w:p w14:paraId="2240C4A0" w14:textId="7FFA7661" w:rsidR="004F257C" w:rsidRPr="004F257C" w:rsidRDefault="00C9659C" w:rsidP="002A216C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bCs/>
          <w:snapToGrid w:val="0"/>
          <w:color w:val="auto"/>
          <w:sz w:val="24"/>
          <w:szCs w:val="24"/>
        </w:rPr>
      </w:pP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 xml:space="preserve">prowadzenie książek obiektów </w:t>
      </w:r>
      <w:r w:rsidR="006511E4">
        <w:rPr>
          <w:rFonts w:ascii="Calibri" w:hAnsi="Calibri" w:cs="Calibri"/>
          <w:bCs/>
          <w:snapToGrid w:val="0"/>
          <w:color w:val="auto"/>
          <w:sz w:val="24"/>
          <w:szCs w:val="24"/>
        </w:rPr>
        <w:t>budowlanych,</w:t>
      </w:r>
    </w:p>
    <w:p w14:paraId="29C3E473" w14:textId="06D4BD93" w:rsidR="004F257C" w:rsidRPr="004F257C" w:rsidRDefault="00C9659C" w:rsidP="002A216C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bCs/>
          <w:snapToGrid w:val="0"/>
          <w:color w:val="auto"/>
          <w:sz w:val="24"/>
          <w:szCs w:val="24"/>
        </w:rPr>
      </w:pP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>prowadzenie przeglądów technicznych</w:t>
      </w:r>
      <w:r w:rsidR="006511E4">
        <w:rPr>
          <w:rFonts w:ascii="Calibri" w:hAnsi="Calibri" w:cs="Calibri"/>
          <w:bCs/>
          <w:snapToGrid w:val="0"/>
          <w:color w:val="auto"/>
          <w:sz w:val="24"/>
          <w:szCs w:val="24"/>
        </w:rPr>
        <w:t xml:space="preserve"> budynków</w:t>
      </w: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>,</w:t>
      </w:r>
    </w:p>
    <w:p w14:paraId="5B1FDDB4" w14:textId="2A795CFC" w:rsidR="004F257C" w:rsidRPr="004F257C" w:rsidRDefault="00C9659C" w:rsidP="002A216C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bCs/>
          <w:snapToGrid w:val="0"/>
          <w:color w:val="auto"/>
          <w:sz w:val="24"/>
          <w:szCs w:val="24"/>
        </w:rPr>
      </w:pP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>przygotowywanie dokumentów i organizowanie robót remontowych w budynkach,</w:t>
      </w:r>
      <w:r w:rsidR="006511E4">
        <w:rPr>
          <w:rFonts w:ascii="Calibri" w:hAnsi="Calibri" w:cs="Calibri"/>
          <w:bCs/>
          <w:snapToGrid w:val="0"/>
          <w:color w:val="auto"/>
          <w:sz w:val="24"/>
          <w:szCs w:val="24"/>
        </w:rPr>
        <w:t xml:space="preserve"> </w:t>
      </w:r>
    </w:p>
    <w:p w14:paraId="708918A1" w14:textId="712D0A6D" w:rsidR="004F257C" w:rsidRPr="004F257C" w:rsidRDefault="00C9659C" w:rsidP="002A216C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bCs/>
          <w:snapToGrid w:val="0"/>
          <w:color w:val="auto"/>
          <w:sz w:val="24"/>
          <w:szCs w:val="24"/>
        </w:rPr>
      </w:pP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>planowanie kosztów i ich wydatkowanie zgodnie z planem,</w:t>
      </w:r>
    </w:p>
    <w:p w14:paraId="5682DB50" w14:textId="2BE31FF8" w:rsidR="004F257C" w:rsidRDefault="00C9659C" w:rsidP="00277B12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bCs/>
          <w:snapToGrid w:val="0"/>
          <w:color w:val="auto"/>
          <w:sz w:val="24"/>
          <w:szCs w:val="24"/>
        </w:rPr>
      </w:pP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>rozliczanie mediów dostarczanych do budynków komunalnych,</w:t>
      </w:r>
    </w:p>
    <w:p w14:paraId="788A4B62" w14:textId="247D8610" w:rsidR="00471738" w:rsidRDefault="00471738" w:rsidP="00277B12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bCs/>
          <w:snapToGrid w:val="0"/>
          <w:color w:val="auto"/>
          <w:sz w:val="24"/>
          <w:szCs w:val="24"/>
        </w:rPr>
      </w:pP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>nadzór nad służbami dozoru w zakresie zapewnienia właściwej ochrony</w:t>
      </w:r>
      <w:r w:rsidR="009A68F0">
        <w:rPr>
          <w:rFonts w:ascii="Calibri" w:hAnsi="Calibri" w:cs="Calibri"/>
          <w:bCs/>
          <w:snapToGrid w:val="0"/>
          <w:color w:val="auto"/>
          <w:sz w:val="24"/>
          <w:szCs w:val="24"/>
        </w:rPr>
        <w:t xml:space="preserve"> i opieki nad nieruchomościami gminnymi w Mysiadle,</w:t>
      </w:r>
    </w:p>
    <w:p w14:paraId="5B2E9E85" w14:textId="15CB48E2" w:rsidR="005D0C6D" w:rsidRDefault="005D0C6D" w:rsidP="00277B12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bCs/>
          <w:snapToGrid w:val="0"/>
          <w:color w:val="auto"/>
          <w:sz w:val="24"/>
          <w:szCs w:val="24"/>
        </w:rPr>
      </w:pP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>współpraca z jednostkami służb państwowych i innych w zakresie zabezpieczenia</w:t>
      </w:r>
      <w:r w:rsidR="00DB346F">
        <w:rPr>
          <w:rFonts w:ascii="Calibri" w:hAnsi="Calibri" w:cs="Calibri"/>
          <w:bCs/>
          <w:snapToGrid w:val="0"/>
          <w:color w:val="auto"/>
          <w:sz w:val="24"/>
          <w:szCs w:val="24"/>
        </w:rPr>
        <w:t xml:space="preserve"> </w:t>
      </w:r>
      <w:r w:rsidR="00B8114E">
        <w:rPr>
          <w:rFonts w:ascii="Calibri" w:hAnsi="Calibri" w:cs="Calibri"/>
          <w:bCs/>
          <w:snapToGrid w:val="0"/>
          <w:color w:val="auto"/>
          <w:sz w:val="24"/>
          <w:szCs w:val="24"/>
        </w:rPr>
        <w:t>terenów gminnych prze</w:t>
      </w:r>
      <w:r w:rsidR="00DB346F">
        <w:rPr>
          <w:rFonts w:ascii="Calibri" w:hAnsi="Calibri" w:cs="Calibri"/>
          <w:bCs/>
          <w:snapToGrid w:val="0"/>
          <w:color w:val="auto"/>
          <w:sz w:val="24"/>
          <w:szCs w:val="24"/>
        </w:rPr>
        <w:t>d</w:t>
      </w:r>
      <w:r w:rsidR="00B8114E">
        <w:rPr>
          <w:rFonts w:ascii="Calibri" w:hAnsi="Calibri" w:cs="Calibri"/>
          <w:bCs/>
          <w:snapToGrid w:val="0"/>
          <w:color w:val="auto"/>
          <w:sz w:val="24"/>
          <w:szCs w:val="24"/>
        </w:rPr>
        <w:t xml:space="preserve"> niepożądanymi działaniami osób trzecich i przeciwdziałania </w:t>
      </w:r>
      <w:r w:rsidR="00AE6CA0">
        <w:rPr>
          <w:rFonts w:ascii="Calibri" w:hAnsi="Calibri" w:cs="Calibri"/>
          <w:bCs/>
          <w:snapToGrid w:val="0"/>
          <w:color w:val="auto"/>
          <w:sz w:val="24"/>
          <w:szCs w:val="24"/>
        </w:rPr>
        <w:t>degradacji</w:t>
      </w:r>
      <w:r w:rsidR="005C68DC">
        <w:rPr>
          <w:rFonts w:ascii="Calibri" w:hAnsi="Calibri" w:cs="Calibri"/>
          <w:bCs/>
          <w:snapToGrid w:val="0"/>
          <w:color w:val="auto"/>
          <w:sz w:val="24"/>
          <w:szCs w:val="24"/>
        </w:rPr>
        <w:t xml:space="preserve"> </w:t>
      </w:r>
      <w:r w:rsidR="00B8114E">
        <w:rPr>
          <w:rFonts w:ascii="Calibri" w:hAnsi="Calibri" w:cs="Calibri"/>
          <w:bCs/>
          <w:snapToGrid w:val="0"/>
          <w:color w:val="auto"/>
          <w:sz w:val="24"/>
          <w:szCs w:val="24"/>
        </w:rPr>
        <w:t>mienia gminnego,</w:t>
      </w:r>
    </w:p>
    <w:p w14:paraId="2BCD2310" w14:textId="7A8F1A11" w:rsidR="00A543C5" w:rsidRDefault="00A543C5" w:rsidP="00277B12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bCs/>
          <w:snapToGrid w:val="0"/>
          <w:color w:val="auto"/>
          <w:sz w:val="24"/>
          <w:szCs w:val="24"/>
        </w:rPr>
      </w:pP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 xml:space="preserve">nadzór nad wykonywanymi pracami w budynkach </w:t>
      </w:r>
      <w:r w:rsidR="00DB346F">
        <w:rPr>
          <w:rFonts w:ascii="Calibri" w:hAnsi="Calibri" w:cs="Calibri"/>
          <w:bCs/>
          <w:snapToGrid w:val="0"/>
          <w:color w:val="auto"/>
          <w:sz w:val="24"/>
          <w:szCs w:val="24"/>
        </w:rPr>
        <w:t>gminnych</w:t>
      </w: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>,</w:t>
      </w:r>
    </w:p>
    <w:p w14:paraId="3A488DCA" w14:textId="51876433" w:rsidR="00F97CEF" w:rsidRPr="004F257C" w:rsidRDefault="005C68DC" w:rsidP="00277B12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bCs/>
          <w:snapToGrid w:val="0"/>
          <w:color w:val="auto"/>
          <w:sz w:val="24"/>
          <w:szCs w:val="24"/>
        </w:rPr>
      </w:pP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lastRenderedPageBreak/>
        <w:t>współpraca</w:t>
      </w:r>
      <w:r w:rsidR="00D2046B">
        <w:rPr>
          <w:rFonts w:ascii="Calibri" w:hAnsi="Calibri" w:cs="Calibri"/>
          <w:bCs/>
          <w:snapToGrid w:val="0"/>
          <w:color w:val="auto"/>
          <w:sz w:val="24"/>
          <w:szCs w:val="24"/>
        </w:rPr>
        <w:t xml:space="preserve"> z organizacjami społecznymi oraz innymi instytucjami i osobami w zakresie związanym z mieniem gminnym,</w:t>
      </w:r>
    </w:p>
    <w:p w14:paraId="75246B98" w14:textId="2DEAD736" w:rsidR="004F257C" w:rsidRPr="004F257C" w:rsidRDefault="00C9659C" w:rsidP="00277B12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bCs/>
          <w:snapToGrid w:val="0"/>
          <w:color w:val="auto"/>
          <w:sz w:val="24"/>
          <w:szCs w:val="24"/>
        </w:rPr>
      </w:pP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>przygotowywanie zarządzeń Wójta dotyczących nieruchomości komunalnych,</w:t>
      </w:r>
    </w:p>
    <w:p w14:paraId="114096C4" w14:textId="4DD826BA" w:rsidR="004F257C" w:rsidRPr="004F257C" w:rsidRDefault="00C9659C" w:rsidP="00277B12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bCs/>
          <w:snapToGrid w:val="0"/>
          <w:color w:val="auto"/>
          <w:sz w:val="24"/>
          <w:szCs w:val="24"/>
        </w:rPr>
      </w:pP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>współpraca przy sporządzaniu corocznego budżetu Referatu oraz opracowanie sprawozdań finansowych.</w:t>
      </w:r>
    </w:p>
    <w:p w14:paraId="35256E74" w14:textId="77777777" w:rsidR="00A56387" w:rsidRPr="00AC51FD" w:rsidRDefault="00A56387" w:rsidP="002A216C">
      <w:pPr>
        <w:pStyle w:val="Akapitzlist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9470627" w14:textId="28C280A6" w:rsidR="00B33716" w:rsidRPr="00AC51FD" w:rsidRDefault="00B33716" w:rsidP="002A216C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Wymagane dokumenty:</w:t>
      </w:r>
    </w:p>
    <w:p w14:paraId="54C3BF43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list motywacyjny,</w:t>
      </w:r>
    </w:p>
    <w:p w14:paraId="748D56E9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wypełniony kwestionariusz osobowy dla osób ubiegających się o zatrudnienie – do pobrania ze strony BIP Lesznowola </w:t>
      </w:r>
      <w:hyperlink r:id="rId5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6D4C2639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kserokopie dokumentów potwierdzających wykształcenie,</w:t>
      </w:r>
    </w:p>
    <w:p w14:paraId="1D634308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kserokopie świadectw pracy lub zaświadczenie z obecnego zakładu pracy potwierdzające staż pracy,</w:t>
      </w:r>
    </w:p>
    <w:p w14:paraId="040F5A29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kserokopie dokumentów potwierdzających wymagane kwalifikacje                                                  i umiejętności,</w:t>
      </w:r>
    </w:p>
    <w:p w14:paraId="5C02789C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oświadczenie kandydata o posiadaniu pełnej zdolności do czynności prawnych oraz         o korzystaniu z pełni praw publicznych – do pobrania ze strony BIP Lesznowola </w:t>
      </w:r>
      <w:hyperlink r:id="rId6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65D9EED5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oświadczenie kandydata, że nie był skazany prawomocnym wyrokiem sądu                              za umyślne przestępstwo ścigane z oskarżenia publicznego lub umyślne przestępstwo skarbowe – do pobrania ze strony BIP Lesznowola </w:t>
      </w:r>
      <w:hyperlink r:id="rId7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74AC4C60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oświadczenie kandydata, że cieszy się nieposzlakowaną opinią – do pobrania                           ze strony BIP Lesznowola </w:t>
      </w:r>
      <w:hyperlink r:id="rId8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10FAE767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color w:val="FF0000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zgoda na przetwarzanie danych osobowych do celów rekrutacji – do pobrania                           ze strony BIP Lesznowola </w:t>
      </w:r>
      <w:hyperlink r:id="rId9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048C1CE2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color w:val="FF0000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potwierdzenie zapoznania się z klauzulą informacyjną dla kandydatów ubiegających się o zatrudnienie – do pobrania ze strony BIP Lesznowola </w:t>
      </w:r>
      <w:hyperlink r:id="rId10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0E3CC200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kserokopia dokumentu potwierdzającego niepełnosprawność (tylko w przypadku kandydata, który zamierza skorzystać z uprawnienia, o którym mowa w art.13a ust. 2 ustawy z dnia 21 listopada 2008 roku o pracownikach samorządowych,</w:t>
      </w:r>
    </w:p>
    <w:p w14:paraId="4BEB40CF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w przypadku osób nieposiadających obywatelstwa polskiego, dokument określony                   w przepisach o służbie cywilnej, potwierdzający znajomość języka polskiego,</w:t>
      </w:r>
    </w:p>
    <w:p w14:paraId="3C12849F" w14:textId="4707792A" w:rsidR="00431343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inne, dodatkowe dokumenty o posiadanych kwalifikacjach i umiejętnościach.</w:t>
      </w:r>
    </w:p>
    <w:p w14:paraId="69E1BB62" w14:textId="77777777" w:rsidR="00BC2277" w:rsidRPr="00AC51FD" w:rsidRDefault="00BC2277" w:rsidP="002A216C">
      <w:pPr>
        <w:pStyle w:val="Akapitzlist"/>
        <w:spacing w:after="0"/>
        <w:ind w:left="851"/>
        <w:jc w:val="both"/>
        <w:rPr>
          <w:rFonts w:ascii="Calibri" w:hAnsi="Calibri" w:cs="Calibri"/>
          <w:sz w:val="24"/>
          <w:szCs w:val="24"/>
        </w:rPr>
      </w:pPr>
    </w:p>
    <w:p w14:paraId="050B0B75" w14:textId="77777777" w:rsidR="00B33716" w:rsidRPr="00AC51FD" w:rsidRDefault="00B33716" w:rsidP="002A216C">
      <w:pPr>
        <w:pStyle w:val="Akapitzlist"/>
        <w:numPr>
          <w:ilvl w:val="0"/>
          <w:numId w:val="1"/>
        </w:numPr>
        <w:tabs>
          <w:tab w:val="left" w:pos="426"/>
        </w:tabs>
        <w:spacing w:after="0"/>
        <w:ind w:left="1276" w:hanging="127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 xml:space="preserve">Informacje o warunkach pracy na danym stanowisku: </w:t>
      </w:r>
    </w:p>
    <w:p w14:paraId="25399B4A" w14:textId="5EBBA221" w:rsidR="007965FB" w:rsidRPr="00AE3735" w:rsidRDefault="00AE3735" w:rsidP="00AE3735">
      <w:pPr>
        <w:pStyle w:val="Bezodstpw"/>
        <w:numPr>
          <w:ilvl w:val="0"/>
          <w:numId w:val="30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stanowisko: inspektor</w:t>
      </w:r>
      <w:r w:rsidRPr="009D27D8">
        <w:rPr>
          <w:rFonts w:ascii="Calibri" w:hAnsi="Calibri" w:cs="Calibri"/>
        </w:rPr>
        <w:t xml:space="preserve"> (w umowie o pracę osoby wyłonionej do zatrudnienia </w:t>
      </w:r>
      <w:r>
        <w:rPr>
          <w:rFonts w:ascii="Calibri" w:hAnsi="Calibri" w:cs="Calibri"/>
        </w:rPr>
        <w:t xml:space="preserve">                       </w:t>
      </w:r>
      <w:r w:rsidRPr="009D27D8">
        <w:rPr>
          <w:rFonts w:ascii="Calibri" w:hAnsi="Calibri" w:cs="Calibri"/>
        </w:rPr>
        <w:t>w wyniku naboru stanowisko pracy zostanie określone zgodnie z nazewnictwem używanym w Rozporządzeniu Rady Ministrów w sprawie wynagradzania pracowników samorządowych)</w:t>
      </w:r>
      <w:r>
        <w:rPr>
          <w:rFonts w:ascii="Calibri" w:hAnsi="Calibri" w:cs="Calibri"/>
        </w:rPr>
        <w:t>;</w:t>
      </w:r>
    </w:p>
    <w:p w14:paraId="13C3434D" w14:textId="01CCB49D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praca w budynku Urzędu Gminy Lesznowola przy ul. Gminnej nr 60 w Lesznowoli,</w:t>
      </w:r>
    </w:p>
    <w:p w14:paraId="44F99280" w14:textId="77777777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stanowisko pracy związane z obsługą komputera, telefonu i urządzeń biurowych,</w:t>
      </w:r>
    </w:p>
    <w:p w14:paraId="357614D0" w14:textId="77777777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na stanowisku pracy brak specjalistycznych urządzeń umożliwiających pracę osobom niewidzącym,</w:t>
      </w:r>
    </w:p>
    <w:p w14:paraId="0E094103" w14:textId="455DE72F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dostępność budynku urzędu: budynek jest dwukondygnacyjny, do budynku można dojechać komunikacją miejską L-1, L-4 i 707. Na parkingu przed budynkiem znajdują się wyznaczone miejsca parkingowe dla osób niepełnosprawnych, wejście do budynku jest wyposażone w podjazd o niskim stopniu nachylenia umożliwiający dostęp dla osób poruszających się na wózku inwalidzkim. Na parterze budynku (poziom „0”), znajduje się toaleta dla osób z niepełnosprawnościami ruchowymi i jest wyposażona w poręcze </w:t>
      </w:r>
      <w:r w:rsidRPr="00AC51FD">
        <w:rPr>
          <w:rFonts w:ascii="Calibri" w:hAnsi="Calibri" w:cs="Calibri"/>
          <w:sz w:val="24"/>
          <w:szCs w:val="24"/>
        </w:rPr>
        <w:lastRenderedPageBreak/>
        <w:t>i uchwyty dla osób z niepełnosprawnościami. Pomieszczenia są oznaczone piktogramami. Obiekt jest wyposażony w schody wewnętrzne prowadzące na podwyższony poziom „0” oraz piętro budynku, dostępność pozioma  i pionowa nie jest zapewniona, w budynku nie ma windy ani innych elementów infrastruktury (platformy przyschodowe, pochylnie itp.) które umożliwiałyby dostęp do pozostałych pomieszczeń urzędu osobom z ograniczoną mobilnością.</w:t>
      </w:r>
    </w:p>
    <w:p w14:paraId="140FD494" w14:textId="77777777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istnieje możliwość dostosowania stanowiska pracy do potrzeb osoby                                                 z niepełnosprawnością,</w:t>
      </w:r>
    </w:p>
    <w:p w14:paraId="3AAC87EC" w14:textId="08E47F91" w:rsidR="00431343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w przypadku ubiegania się o stanowisko przez osobę </w:t>
      </w:r>
      <w:r w:rsidR="00640880">
        <w:rPr>
          <w:rFonts w:ascii="Calibri" w:hAnsi="Calibri" w:cs="Calibri"/>
          <w:sz w:val="24"/>
          <w:szCs w:val="24"/>
        </w:rPr>
        <w:t xml:space="preserve">z </w:t>
      </w:r>
      <w:r w:rsidRPr="00AC51FD">
        <w:rPr>
          <w:rFonts w:ascii="Calibri" w:hAnsi="Calibri" w:cs="Calibri"/>
          <w:sz w:val="24"/>
          <w:szCs w:val="24"/>
        </w:rPr>
        <w:t>niepełnosprawn</w:t>
      </w:r>
      <w:r w:rsidR="00640880">
        <w:rPr>
          <w:rFonts w:ascii="Calibri" w:hAnsi="Calibri" w:cs="Calibri"/>
          <w:sz w:val="24"/>
          <w:szCs w:val="24"/>
        </w:rPr>
        <w:t>ością</w:t>
      </w:r>
      <w:r w:rsidRPr="00AC51FD">
        <w:rPr>
          <w:rFonts w:ascii="Calibri" w:hAnsi="Calibri" w:cs="Calibri"/>
          <w:sz w:val="24"/>
          <w:szCs w:val="24"/>
        </w:rPr>
        <w:t xml:space="preserve">, istnieje możliwość dostosowania procedury weryfikacji wiedzy i umiejętności do </w:t>
      </w:r>
      <w:r w:rsidR="00640880">
        <w:rPr>
          <w:rFonts w:ascii="Calibri" w:hAnsi="Calibri" w:cs="Calibri"/>
          <w:sz w:val="24"/>
          <w:szCs w:val="24"/>
        </w:rPr>
        <w:t xml:space="preserve">jej </w:t>
      </w:r>
      <w:r w:rsidRPr="00AC51FD">
        <w:rPr>
          <w:rFonts w:ascii="Calibri" w:hAnsi="Calibri" w:cs="Calibri"/>
          <w:sz w:val="24"/>
          <w:szCs w:val="24"/>
        </w:rPr>
        <w:t>potrzeb</w:t>
      </w:r>
      <w:r w:rsidR="00640880">
        <w:rPr>
          <w:rFonts w:ascii="Calibri" w:hAnsi="Calibri" w:cs="Calibri"/>
          <w:sz w:val="24"/>
          <w:szCs w:val="24"/>
        </w:rPr>
        <w:t>.</w:t>
      </w:r>
    </w:p>
    <w:p w14:paraId="3738FAC5" w14:textId="77777777" w:rsidR="000520D7" w:rsidRDefault="000520D7" w:rsidP="000520D7">
      <w:pPr>
        <w:spacing w:after="0" w:line="276" w:lineRule="auto"/>
        <w:contextualSpacing/>
        <w:rPr>
          <w:rFonts w:cstheme="minorHAnsi"/>
          <w:sz w:val="16"/>
          <w:szCs w:val="16"/>
        </w:rPr>
      </w:pPr>
    </w:p>
    <w:p w14:paraId="02B9E499" w14:textId="77777777" w:rsidR="004D537E" w:rsidRPr="004D537E" w:rsidRDefault="004D537E" w:rsidP="004D537E">
      <w:pPr>
        <w:spacing w:after="0" w:line="27" w:lineRule="atLeast"/>
        <w:rPr>
          <w:rFonts w:ascii="Calibri" w:hAnsi="Calibri" w:cs="Calibri"/>
          <w:b/>
          <w:bCs/>
          <w:sz w:val="24"/>
          <w:szCs w:val="24"/>
        </w:rPr>
      </w:pPr>
      <w:r w:rsidRPr="004D537E">
        <w:rPr>
          <w:rFonts w:ascii="Calibri" w:hAnsi="Calibri" w:cs="Calibri"/>
          <w:b/>
          <w:bCs/>
          <w:sz w:val="24"/>
          <w:szCs w:val="24"/>
        </w:rPr>
        <w:t>8</w:t>
      </w:r>
      <w:r w:rsidRPr="004D537E">
        <w:rPr>
          <w:rFonts w:ascii="Calibri" w:hAnsi="Calibri" w:cs="Calibri"/>
          <w:sz w:val="24"/>
          <w:szCs w:val="24"/>
        </w:rPr>
        <w:t xml:space="preserve">.  </w:t>
      </w:r>
      <w:r w:rsidRPr="004D537E">
        <w:rPr>
          <w:rFonts w:ascii="Calibri" w:hAnsi="Calibri" w:cs="Calibri"/>
          <w:b/>
          <w:bCs/>
          <w:sz w:val="24"/>
          <w:szCs w:val="24"/>
        </w:rPr>
        <w:t>Warunki płacy oferowane kandydatkom/kandydatom:</w:t>
      </w:r>
    </w:p>
    <w:p w14:paraId="30836938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 xml:space="preserve">wynagrodzenie miesięczne: </w:t>
      </w:r>
    </w:p>
    <w:p w14:paraId="3C68668F" w14:textId="2256EAE8" w:rsidR="004D537E" w:rsidRPr="004D537E" w:rsidRDefault="004D537E" w:rsidP="004D537E">
      <w:pPr>
        <w:numPr>
          <w:ilvl w:val="0"/>
          <w:numId w:val="32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 xml:space="preserve">w zależności od posiadanych kwalifikacji i doświadczenia zawodowego wynagrodzenie zasadnicze w przedziale od </w:t>
      </w:r>
      <w:r w:rsidR="00562EA2">
        <w:rPr>
          <w:rFonts w:ascii="Calibri" w:hAnsi="Calibri" w:cs="Calibri"/>
          <w:sz w:val="24"/>
          <w:szCs w:val="24"/>
        </w:rPr>
        <w:t>6</w:t>
      </w:r>
      <w:r w:rsidR="000D50B0">
        <w:rPr>
          <w:rFonts w:ascii="Calibri" w:hAnsi="Calibri" w:cs="Calibri"/>
          <w:sz w:val="24"/>
          <w:szCs w:val="24"/>
        </w:rPr>
        <w:t>.</w:t>
      </w:r>
      <w:r w:rsidR="00562EA2">
        <w:rPr>
          <w:rFonts w:ascii="Calibri" w:hAnsi="Calibri" w:cs="Calibri"/>
          <w:sz w:val="24"/>
          <w:szCs w:val="24"/>
        </w:rPr>
        <w:t>5</w:t>
      </w:r>
      <w:r w:rsidRPr="004D537E">
        <w:rPr>
          <w:rFonts w:ascii="Calibri" w:hAnsi="Calibri" w:cs="Calibri"/>
          <w:sz w:val="24"/>
          <w:szCs w:val="24"/>
        </w:rPr>
        <w:t xml:space="preserve">00 do </w:t>
      </w:r>
      <w:r w:rsidR="00562EA2">
        <w:rPr>
          <w:rFonts w:ascii="Calibri" w:hAnsi="Calibri" w:cs="Calibri"/>
          <w:sz w:val="24"/>
          <w:szCs w:val="24"/>
        </w:rPr>
        <w:t>7</w:t>
      </w:r>
      <w:r w:rsidR="000D50B0">
        <w:rPr>
          <w:rFonts w:ascii="Calibri" w:hAnsi="Calibri" w:cs="Calibri"/>
          <w:sz w:val="24"/>
          <w:szCs w:val="24"/>
        </w:rPr>
        <w:t>.</w:t>
      </w:r>
      <w:r w:rsidR="00562EA2">
        <w:rPr>
          <w:rFonts w:ascii="Calibri" w:hAnsi="Calibri" w:cs="Calibri"/>
          <w:sz w:val="24"/>
          <w:szCs w:val="24"/>
        </w:rPr>
        <w:t>0</w:t>
      </w:r>
      <w:r w:rsidRPr="004D537E">
        <w:rPr>
          <w:rFonts w:ascii="Calibri" w:hAnsi="Calibri" w:cs="Calibri"/>
          <w:sz w:val="24"/>
          <w:szCs w:val="24"/>
        </w:rPr>
        <w:t xml:space="preserve">00 zł brutto zgodnie </w:t>
      </w:r>
      <w:r w:rsidR="000D50B0">
        <w:rPr>
          <w:rFonts w:ascii="Calibri" w:hAnsi="Calibri" w:cs="Calibri"/>
          <w:sz w:val="24"/>
          <w:szCs w:val="24"/>
        </w:rPr>
        <w:t xml:space="preserve">                    </w:t>
      </w:r>
      <w:r w:rsidRPr="004D537E">
        <w:rPr>
          <w:rFonts w:ascii="Calibri" w:hAnsi="Calibri" w:cs="Calibri"/>
          <w:sz w:val="24"/>
          <w:szCs w:val="24"/>
        </w:rPr>
        <w:t>z Regulaminem wynagradzania pracowników Urzędu Gminy Lesznowola,</w:t>
      </w:r>
    </w:p>
    <w:p w14:paraId="0C3344EF" w14:textId="77777777" w:rsidR="004D537E" w:rsidRPr="004D537E" w:rsidRDefault="004D537E" w:rsidP="004D537E">
      <w:pPr>
        <w:numPr>
          <w:ilvl w:val="0"/>
          <w:numId w:val="32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 xml:space="preserve">dodatek za wieloletnią pracę w zależności od posiadanego stażu pracy                          z przedziału od 5 % (po 5 latach pracy) do 20 % wynagrodzenia zasadniczego; </w:t>
      </w:r>
    </w:p>
    <w:p w14:paraId="25E83528" w14:textId="77777777" w:rsidR="004D537E" w:rsidRPr="004D537E" w:rsidRDefault="004D537E" w:rsidP="004D537E">
      <w:pPr>
        <w:spacing w:after="0" w:line="27" w:lineRule="atLeast"/>
        <w:ind w:left="644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wynagrodzenie, o którym mowa, zostanie ustalone na czas trwania pierwszej umowy                   o pracę zawartej na czas określony;</w:t>
      </w:r>
    </w:p>
    <w:p w14:paraId="584BF913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możliwość otrzymania innych składników wynagrodzenia na zasadach i warunkach określonych w ustawie z dnia 21 listopada 2008 r. o pracownikach samorządowych;</w:t>
      </w:r>
    </w:p>
    <w:p w14:paraId="759F3AEC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dodatkowe wynagrodzenie roczne (tzw. „trzynastka”) zgodnie z ustawą z dnia                         12 grudnia 1997 r. o dodatkowym wynagrodzeniu rocznym dla pracowników jednostek sfery budżetowej;</w:t>
      </w:r>
    </w:p>
    <w:p w14:paraId="78A45496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świadczenia z Zakładowego Funduszu Świadczeń Socjalnych przyznawane zgodnie                  z Regulaminem Zakładowego Funduszu Świadczeń Socjalnych Urzędu Gminy Lesznowola.</w:t>
      </w:r>
    </w:p>
    <w:p w14:paraId="430E3BF0" w14:textId="77777777" w:rsidR="004D537E" w:rsidRPr="00602406" w:rsidRDefault="004D537E" w:rsidP="000520D7">
      <w:pPr>
        <w:spacing w:after="0" w:line="276" w:lineRule="auto"/>
        <w:contextualSpacing/>
        <w:rPr>
          <w:rFonts w:cstheme="minorHAnsi"/>
          <w:sz w:val="16"/>
          <w:szCs w:val="16"/>
        </w:rPr>
      </w:pPr>
    </w:p>
    <w:p w14:paraId="1FF92F76" w14:textId="7514EB3D" w:rsidR="000520D7" w:rsidRPr="000520D7" w:rsidRDefault="004D537E" w:rsidP="004D537E">
      <w:pPr>
        <w:spacing w:after="0" w:line="276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9 .   </w:t>
      </w:r>
      <w:r w:rsidR="000520D7" w:rsidRPr="000520D7">
        <w:rPr>
          <w:rFonts w:ascii="Calibri" w:hAnsi="Calibri" w:cs="Calibri"/>
          <w:b/>
          <w:bCs/>
          <w:sz w:val="24"/>
          <w:szCs w:val="24"/>
        </w:rPr>
        <w:t xml:space="preserve">Informacja o wskaźniku zatrudnienia osób z niepełnosprawnościami: </w:t>
      </w:r>
    </w:p>
    <w:p w14:paraId="359E77D1" w14:textId="77777777" w:rsidR="000520D7" w:rsidRPr="000520D7" w:rsidRDefault="000520D7" w:rsidP="000520D7">
      <w:pPr>
        <w:spacing w:after="0" w:line="276" w:lineRule="auto"/>
        <w:ind w:left="426"/>
        <w:contextualSpacing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W miesiącu poprzedzającym datę upublicznienia ogłoszenia o naborze, wskaźnik zatrudnienia osób z niepełnosprawnościami w Urzędzie Gminy Lesznowola,                                 w rozumieniu przepisów o rehabilitacji zawodowej i społecznej oraz zatrudnianiu osób niepełnosprawnych, jest niższy niż 6%.</w:t>
      </w:r>
    </w:p>
    <w:p w14:paraId="1B675E60" w14:textId="77777777" w:rsidR="000520D7" w:rsidRPr="000520D7" w:rsidRDefault="000520D7" w:rsidP="000520D7">
      <w:pPr>
        <w:spacing w:after="0" w:line="276" w:lineRule="auto"/>
        <w:ind w:left="426"/>
        <w:contextualSpacing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W przypadku gdy wskaźnik zatrudnienia jest niższy niż 6%:</w:t>
      </w:r>
    </w:p>
    <w:p w14:paraId="679C4D5B" w14:textId="77777777" w:rsidR="000520D7" w:rsidRPr="000520D7" w:rsidRDefault="000520D7" w:rsidP="000520D7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do udziału w naborze, zachęcamy również osoby z niepełnosprawnością, które spełniają wymagania określone w ogłoszeniu i które zapoznały się z oferowanymi warunkami pracy,</w:t>
      </w:r>
    </w:p>
    <w:p w14:paraId="72509D02" w14:textId="77777777" w:rsidR="000520D7" w:rsidRPr="000520D7" w:rsidRDefault="000520D7" w:rsidP="000520D7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osoby z niepełnosprawnością mogą skorzystać z pierwszeństwa w zatrudnieniu (nie dotyczy urzędniczych stanowisk kierowniczych), pod warunkiem:</w:t>
      </w:r>
    </w:p>
    <w:p w14:paraId="19A446B9" w14:textId="77777777" w:rsidR="000520D7" w:rsidRPr="000520D7" w:rsidRDefault="000520D7" w:rsidP="000520D7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przedłożenia orzeczenia o niepełnosprawności,</w:t>
      </w:r>
    </w:p>
    <w:p w14:paraId="4E39D763" w14:textId="77777777" w:rsidR="000520D7" w:rsidRPr="000520D7" w:rsidRDefault="000520D7" w:rsidP="000520D7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spełnienia wymagań niezbędnych do podjęcia pracy na danym stanowisku określonych w ogłoszeniu o naborze,</w:t>
      </w:r>
    </w:p>
    <w:p w14:paraId="1C08C2F0" w14:textId="77777777" w:rsidR="000520D7" w:rsidRPr="000520D7" w:rsidRDefault="000520D7" w:rsidP="000520D7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znalezienia się w gronie pięciu najwyżej ocenionych kandydatów.</w:t>
      </w:r>
    </w:p>
    <w:p w14:paraId="24C4059A" w14:textId="77777777" w:rsidR="000D4C1D" w:rsidRPr="00602406" w:rsidRDefault="000D4C1D" w:rsidP="000520D7">
      <w:pPr>
        <w:spacing w:after="0"/>
        <w:rPr>
          <w:rFonts w:ascii="Calibri" w:hAnsi="Calibri" w:cs="Calibri"/>
          <w:sz w:val="16"/>
          <w:szCs w:val="16"/>
        </w:rPr>
      </w:pPr>
    </w:p>
    <w:p w14:paraId="2CC236EC" w14:textId="244F566A" w:rsidR="00B33716" w:rsidRPr="004D537E" w:rsidRDefault="004D537E" w:rsidP="004D537E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10. </w:t>
      </w:r>
      <w:r w:rsidR="00B33716" w:rsidRPr="004D537E">
        <w:rPr>
          <w:rFonts w:ascii="Calibri" w:hAnsi="Calibri" w:cs="Calibri"/>
          <w:b/>
          <w:bCs/>
          <w:sz w:val="24"/>
          <w:szCs w:val="24"/>
        </w:rPr>
        <w:t>Sposób, termin i miejsce składania dokumentów:</w:t>
      </w:r>
    </w:p>
    <w:p w14:paraId="120565CB" w14:textId="37BB9E53" w:rsidR="00407642" w:rsidRPr="00AC51FD" w:rsidRDefault="00B33716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kandydat przystępujący do konkursu składa dokumenty osobiście w Urzędzie Gminy Lesznowola albo za pośrednictwem operatora pocztowego na adres Urzędu,</w:t>
      </w:r>
      <w:r w:rsidR="008741D3" w:rsidRPr="00AC51FD">
        <w:rPr>
          <w:rFonts w:ascii="Calibri" w:hAnsi="Calibri" w:cs="Calibri"/>
          <w:sz w:val="24"/>
          <w:szCs w:val="24"/>
        </w:rPr>
        <w:t xml:space="preserve"> </w:t>
      </w:r>
      <w:r w:rsidR="001F4956" w:rsidRPr="00AC51FD">
        <w:rPr>
          <w:rFonts w:ascii="Calibri" w:hAnsi="Calibri" w:cs="Calibri"/>
          <w:sz w:val="24"/>
          <w:szCs w:val="24"/>
        </w:rPr>
        <w:t xml:space="preserve">                              </w:t>
      </w:r>
      <w:r w:rsidRPr="00AC51FD">
        <w:rPr>
          <w:rFonts w:ascii="Calibri" w:hAnsi="Calibri" w:cs="Calibri"/>
          <w:sz w:val="24"/>
          <w:szCs w:val="24"/>
        </w:rPr>
        <w:lastRenderedPageBreak/>
        <w:t xml:space="preserve">w zaklejonej kopercie z dopiskiem: </w:t>
      </w:r>
      <w:r w:rsidRPr="00AC51FD">
        <w:rPr>
          <w:rFonts w:ascii="Calibri" w:hAnsi="Calibri" w:cs="Calibri"/>
          <w:b/>
          <w:bCs/>
          <w:sz w:val="24"/>
          <w:szCs w:val="24"/>
        </w:rPr>
        <w:t>”Nabór na wolne stanowisko urzędnicze</w:t>
      </w:r>
      <w:r w:rsidR="00187DB0" w:rsidRPr="00AC51FD">
        <w:rPr>
          <w:rFonts w:ascii="Calibri" w:hAnsi="Calibri" w:cs="Calibri"/>
          <w:b/>
          <w:bCs/>
          <w:sz w:val="24"/>
          <w:szCs w:val="24"/>
        </w:rPr>
        <w:t xml:space="preserve">                  </w:t>
      </w:r>
      <w:r w:rsidR="00562EA2">
        <w:rPr>
          <w:rFonts w:ascii="Calibri" w:hAnsi="Calibri" w:cs="Calibri"/>
          <w:b/>
          <w:bCs/>
          <w:sz w:val="24"/>
          <w:szCs w:val="24"/>
        </w:rPr>
        <w:t>I</w:t>
      </w:r>
      <w:r w:rsidR="005D47FA" w:rsidRPr="00AC51FD">
        <w:rPr>
          <w:rFonts w:ascii="Calibri" w:hAnsi="Calibri" w:cs="Calibri"/>
          <w:b/>
          <w:bCs/>
          <w:sz w:val="24"/>
          <w:szCs w:val="24"/>
        </w:rPr>
        <w:t>nspektor</w:t>
      </w:r>
      <w:r w:rsidR="008741D3" w:rsidRPr="00AC51FD">
        <w:rPr>
          <w:rFonts w:ascii="Calibri" w:hAnsi="Calibri" w:cs="Calibri"/>
          <w:b/>
          <w:bCs/>
          <w:sz w:val="24"/>
          <w:szCs w:val="24"/>
        </w:rPr>
        <w:t xml:space="preserve"> w Referacie </w:t>
      </w:r>
      <w:r w:rsidR="0095477E">
        <w:rPr>
          <w:rFonts w:ascii="Calibri" w:hAnsi="Calibri" w:cs="Calibri"/>
          <w:b/>
          <w:bCs/>
          <w:sz w:val="24"/>
          <w:szCs w:val="24"/>
        </w:rPr>
        <w:t>Gospodarki Komunalnej</w:t>
      </w:r>
      <w:r w:rsidR="00DA61E5" w:rsidRPr="00AC51FD">
        <w:rPr>
          <w:rFonts w:ascii="Calibri" w:hAnsi="Calibri" w:cs="Calibri"/>
          <w:b/>
          <w:bCs/>
          <w:sz w:val="24"/>
          <w:szCs w:val="24"/>
        </w:rPr>
        <w:t>”</w:t>
      </w:r>
      <w:r w:rsidR="000757E4" w:rsidRPr="00AC51FD">
        <w:rPr>
          <w:rFonts w:ascii="Calibri" w:hAnsi="Calibri" w:cs="Calibri"/>
          <w:b/>
          <w:bCs/>
          <w:sz w:val="24"/>
          <w:szCs w:val="24"/>
        </w:rPr>
        <w:t>,</w:t>
      </w:r>
    </w:p>
    <w:p w14:paraId="10222A06" w14:textId="602F3AE0" w:rsidR="00427143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w razie złożenia dokumentów drogą pocztową, za datę ich złożenia uważa się datę wpływu do </w:t>
      </w:r>
      <w:r w:rsidR="00816087">
        <w:rPr>
          <w:rFonts w:ascii="Calibri" w:hAnsi="Calibri" w:cs="Calibri"/>
          <w:sz w:val="24"/>
          <w:szCs w:val="24"/>
        </w:rPr>
        <w:t>k</w:t>
      </w:r>
      <w:r w:rsidRPr="00AC51FD">
        <w:rPr>
          <w:rFonts w:ascii="Calibri" w:hAnsi="Calibri" w:cs="Calibri"/>
          <w:sz w:val="24"/>
          <w:szCs w:val="24"/>
        </w:rPr>
        <w:t xml:space="preserve">ancelarii urzędu </w:t>
      </w:r>
      <w:r w:rsidR="00816087">
        <w:rPr>
          <w:rFonts w:ascii="Calibri" w:hAnsi="Calibri" w:cs="Calibri"/>
          <w:sz w:val="24"/>
          <w:szCs w:val="24"/>
        </w:rPr>
        <w:t>g</w:t>
      </w:r>
      <w:r w:rsidRPr="00AC51FD">
        <w:rPr>
          <w:rFonts w:ascii="Calibri" w:hAnsi="Calibri" w:cs="Calibri"/>
          <w:sz w:val="24"/>
          <w:szCs w:val="24"/>
        </w:rPr>
        <w:t>miny,</w:t>
      </w:r>
    </w:p>
    <w:p w14:paraId="29DF3044" w14:textId="77777777" w:rsidR="00427143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dopuszcza się składanie ofert w postaci elektronicznej,</w:t>
      </w:r>
    </w:p>
    <w:p w14:paraId="46FD5034" w14:textId="477D3821" w:rsidR="000757E4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oferta składana w postaci elektronicznej, w tytule musi zawierać dopisek, o którym mowa w lit. a) i powinna być:</w:t>
      </w:r>
    </w:p>
    <w:p w14:paraId="7EFAAEA8" w14:textId="77777777" w:rsidR="000757E4" w:rsidRPr="00AC51FD" w:rsidRDefault="000757E4" w:rsidP="000520D7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opatrzona kwalifikowanym podpisem elektronicznym albo podpisem zaufanym (składanym za pomocą profilu zaufanego) i zawierać elektroniczne kopie dokumentów wymaganych jako załączniki do oferty, lub:</w:t>
      </w:r>
    </w:p>
    <w:p w14:paraId="720B6614" w14:textId="77777777" w:rsidR="000757E4" w:rsidRDefault="000757E4" w:rsidP="000520D7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złożona w ePUAP na adres skrytki podawczej Urzędu: /apq4u8b94x/</w:t>
      </w:r>
      <w:proofErr w:type="spellStart"/>
      <w:r w:rsidRPr="00AC51FD">
        <w:rPr>
          <w:rFonts w:ascii="Calibri" w:hAnsi="Calibri" w:cs="Calibri"/>
          <w:sz w:val="24"/>
          <w:szCs w:val="24"/>
        </w:rPr>
        <w:t>SkrytkaESP</w:t>
      </w:r>
      <w:proofErr w:type="spellEnd"/>
      <w:r w:rsidRPr="00AC51FD">
        <w:rPr>
          <w:rFonts w:ascii="Calibri" w:hAnsi="Calibri" w:cs="Calibri"/>
          <w:sz w:val="24"/>
          <w:szCs w:val="24"/>
        </w:rPr>
        <w:t xml:space="preserve"> ”, lub:</w:t>
      </w:r>
    </w:p>
    <w:p w14:paraId="3A5801A1" w14:textId="0835ADE5" w:rsidR="000757E4" w:rsidRPr="00816087" w:rsidRDefault="000757E4" w:rsidP="00816087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Calibri" w:hAnsi="Calibri" w:cs="Calibri"/>
          <w:sz w:val="24"/>
          <w:szCs w:val="24"/>
        </w:rPr>
      </w:pPr>
      <w:r w:rsidRPr="00816087">
        <w:rPr>
          <w:rFonts w:ascii="Calibri" w:hAnsi="Calibri" w:cs="Calibri"/>
          <w:sz w:val="24"/>
          <w:szCs w:val="24"/>
        </w:rPr>
        <w:t xml:space="preserve">przesłana w formacie pdf lub jpg na adres: </w:t>
      </w:r>
      <w:hyperlink r:id="rId11" w:history="1">
        <w:r w:rsidRPr="00816087">
          <w:rPr>
            <w:rStyle w:val="Hipercze"/>
            <w:rFonts w:ascii="Calibri" w:hAnsi="Calibri" w:cs="Calibri"/>
            <w:sz w:val="24"/>
            <w:szCs w:val="24"/>
          </w:rPr>
          <w:t>wojt@lesznowola.pl</w:t>
        </w:r>
      </w:hyperlink>
      <w:r w:rsidRPr="00816087">
        <w:rPr>
          <w:rFonts w:ascii="Calibri" w:hAnsi="Calibri" w:cs="Calibri"/>
          <w:sz w:val="24"/>
          <w:szCs w:val="24"/>
        </w:rPr>
        <w:t>,</w:t>
      </w:r>
    </w:p>
    <w:p w14:paraId="5D435AC6" w14:textId="0FDF93D8" w:rsidR="000757E4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dokumenty wymienione w pkt. 6, lit.: a), b), f), g), h), i), j) przesłane w sposób określony w pkt.</w:t>
      </w:r>
      <w:r w:rsidR="005A7781">
        <w:rPr>
          <w:rFonts w:ascii="Calibri" w:hAnsi="Calibri" w:cs="Calibri"/>
          <w:sz w:val="24"/>
          <w:szCs w:val="24"/>
        </w:rPr>
        <w:t xml:space="preserve"> 10</w:t>
      </w:r>
      <w:r w:rsidRPr="00AC51FD">
        <w:rPr>
          <w:rFonts w:ascii="Calibri" w:hAnsi="Calibri" w:cs="Calibri"/>
          <w:sz w:val="24"/>
          <w:szCs w:val="24"/>
        </w:rPr>
        <w:t>, lit. d), kandydat jest zobowiązany przedstawić w oryginale na etapie testu wiedzy, a w przypadku jego braku na etapie rozmowy kwalifikacyjnej,</w:t>
      </w:r>
    </w:p>
    <w:p w14:paraId="7BFE3D3C" w14:textId="78CA4658" w:rsidR="000757E4" w:rsidRPr="00AC51FD" w:rsidRDefault="000757E4" w:rsidP="000520D7">
      <w:pPr>
        <w:pStyle w:val="Akapitzlist"/>
        <w:numPr>
          <w:ilvl w:val="0"/>
          <w:numId w:val="20"/>
        </w:numPr>
        <w:spacing w:after="0"/>
        <w:ind w:left="709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termin składania dokumentów </w:t>
      </w:r>
      <w:r w:rsidRPr="00AC51FD">
        <w:rPr>
          <w:rFonts w:ascii="Calibri" w:hAnsi="Calibri" w:cs="Calibri"/>
          <w:b/>
          <w:bCs/>
          <w:sz w:val="24"/>
          <w:szCs w:val="24"/>
        </w:rPr>
        <w:t xml:space="preserve">do </w:t>
      </w:r>
      <w:r w:rsidR="00562EA2">
        <w:rPr>
          <w:rFonts w:ascii="Calibri" w:hAnsi="Calibri" w:cs="Calibri"/>
          <w:b/>
          <w:bCs/>
          <w:sz w:val="24"/>
          <w:szCs w:val="24"/>
        </w:rPr>
        <w:t>2</w:t>
      </w:r>
      <w:r w:rsidR="00742088">
        <w:rPr>
          <w:rFonts w:ascii="Calibri" w:hAnsi="Calibri" w:cs="Calibri"/>
          <w:b/>
          <w:bCs/>
          <w:sz w:val="24"/>
          <w:szCs w:val="24"/>
        </w:rPr>
        <w:t>1</w:t>
      </w:r>
      <w:r w:rsidR="003F0E74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742088">
        <w:rPr>
          <w:rFonts w:ascii="Calibri" w:hAnsi="Calibri" w:cs="Calibri"/>
          <w:b/>
          <w:bCs/>
          <w:sz w:val="24"/>
          <w:szCs w:val="24"/>
        </w:rPr>
        <w:t>wrześni</w:t>
      </w:r>
      <w:r w:rsidR="001C0423">
        <w:rPr>
          <w:rFonts w:ascii="Calibri" w:hAnsi="Calibri" w:cs="Calibri"/>
          <w:b/>
          <w:bCs/>
          <w:sz w:val="24"/>
          <w:szCs w:val="24"/>
        </w:rPr>
        <w:t>a</w:t>
      </w:r>
      <w:r w:rsidRPr="00AC51FD">
        <w:rPr>
          <w:rFonts w:ascii="Calibri" w:hAnsi="Calibri" w:cs="Calibri"/>
          <w:b/>
          <w:bCs/>
          <w:sz w:val="24"/>
          <w:szCs w:val="24"/>
        </w:rPr>
        <w:t xml:space="preserve"> 202</w:t>
      </w:r>
      <w:r w:rsidR="004D537E">
        <w:rPr>
          <w:rFonts w:ascii="Calibri" w:hAnsi="Calibri" w:cs="Calibri"/>
          <w:b/>
          <w:bCs/>
          <w:sz w:val="24"/>
          <w:szCs w:val="24"/>
        </w:rPr>
        <w:t>6</w:t>
      </w:r>
      <w:r w:rsidRPr="00AC51FD">
        <w:rPr>
          <w:rFonts w:ascii="Calibri" w:hAnsi="Calibri" w:cs="Calibri"/>
          <w:b/>
          <w:bCs/>
          <w:sz w:val="24"/>
          <w:szCs w:val="24"/>
        </w:rPr>
        <w:t xml:space="preserve"> roku.</w:t>
      </w:r>
    </w:p>
    <w:p w14:paraId="638028CC" w14:textId="77777777" w:rsidR="000757E4" w:rsidRPr="006B3EE2" w:rsidRDefault="000757E4" w:rsidP="000520D7">
      <w:pPr>
        <w:pStyle w:val="Akapitzlist"/>
        <w:spacing w:after="0"/>
        <w:ind w:left="709"/>
        <w:jc w:val="both"/>
        <w:rPr>
          <w:rFonts w:ascii="Calibri" w:hAnsi="Calibri" w:cs="Calibri"/>
          <w:sz w:val="8"/>
          <w:szCs w:val="8"/>
        </w:rPr>
      </w:pPr>
    </w:p>
    <w:p w14:paraId="23F581E4" w14:textId="77777777" w:rsidR="008A7EF9" w:rsidRDefault="008A7EF9" w:rsidP="00A86B53">
      <w:pPr>
        <w:spacing w:after="0"/>
        <w:ind w:firstLine="1"/>
        <w:jc w:val="both"/>
        <w:rPr>
          <w:rFonts w:ascii="Calibri" w:hAnsi="Calibri" w:cs="Calibri"/>
          <w:sz w:val="24"/>
          <w:szCs w:val="24"/>
        </w:rPr>
      </w:pPr>
    </w:p>
    <w:p w14:paraId="0AEA31FD" w14:textId="63D6011C" w:rsidR="00032F75" w:rsidRPr="00AC51FD" w:rsidRDefault="000757E4" w:rsidP="00A86B53">
      <w:pPr>
        <w:spacing w:after="0"/>
        <w:ind w:firstLine="1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Oferty, które zostaną złożone po terminie określonym w niniejszym ogłoszeniu, nie będą rozpatrywane.</w:t>
      </w:r>
    </w:p>
    <w:p w14:paraId="30B28520" w14:textId="0B3ADE98" w:rsidR="000D3F50" w:rsidRDefault="000757E4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Informacja o wyniku naboru będzie upowszechniona poprzez opublikowanie w Biuletynie Informacji Publicznej i umieszczenie na tablicy informacyjnej w siedzibie Urzędu Gminy Lesznowola.</w:t>
      </w:r>
    </w:p>
    <w:p w14:paraId="2134CA5B" w14:textId="77777777" w:rsidR="00761639" w:rsidRDefault="00761639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1FCE7D24" w14:textId="77777777" w:rsidR="00761639" w:rsidRDefault="00761639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4EE57EF9" w14:textId="77777777" w:rsidR="00761639" w:rsidRDefault="00761639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4F63199C" w14:textId="4ECEF7C3" w:rsidR="00761639" w:rsidRDefault="00761639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Wójt Gminy Lesznowola</w:t>
      </w:r>
    </w:p>
    <w:p w14:paraId="2DBA009A" w14:textId="529EA0A1" w:rsidR="00761639" w:rsidRDefault="00761639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Marta Natalia Maciejak</w:t>
      </w:r>
    </w:p>
    <w:p w14:paraId="31C79AAC" w14:textId="1C0F3AD5" w:rsidR="000D3F50" w:rsidRPr="00A86B53" w:rsidRDefault="000D3F50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</w:p>
    <w:sectPr w:rsidR="000D3F50" w:rsidRPr="00A86B53" w:rsidSect="00811DC3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29E9"/>
    <w:multiLevelType w:val="hybridMultilevel"/>
    <w:tmpl w:val="25A0C0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D15381"/>
    <w:multiLevelType w:val="hybridMultilevel"/>
    <w:tmpl w:val="64BC1A22"/>
    <w:lvl w:ilvl="0" w:tplc="03E6D5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21420"/>
    <w:multiLevelType w:val="hybridMultilevel"/>
    <w:tmpl w:val="8FA63E82"/>
    <w:lvl w:ilvl="0" w:tplc="FC806E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A0FB1"/>
    <w:multiLevelType w:val="hybridMultilevel"/>
    <w:tmpl w:val="FD6CBE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57B9D"/>
    <w:multiLevelType w:val="hybridMultilevel"/>
    <w:tmpl w:val="A2180E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2F1D8C"/>
    <w:multiLevelType w:val="hybridMultilevel"/>
    <w:tmpl w:val="67209926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0C1B25C4"/>
    <w:multiLevelType w:val="hybridMultilevel"/>
    <w:tmpl w:val="9DD807FA"/>
    <w:lvl w:ilvl="0" w:tplc="5202973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CB548E"/>
    <w:multiLevelType w:val="hybridMultilevel"/>
    <w:tmpl w:val="F9F83E4E"/>
    <w:lvl w:ilvl="0" w:tplc="99E099D8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6200672"/>
    <w:multiLevelType w:val="hybridMultilevel"/>
    <w:tmpl w:val="C8D07C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97D9D"/>
    <w:multiLevelType w:val="hybridMultilevel"/>
    <w:tmpl w:val="F8B60D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FF25AE"/>
    <w:multiLevelType w:val="hybridMultilevel"/>
    <w:tmpl w:val="51EAFBB6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A18501F"/>
    <w:multiLevelType w:val="hybridMultilevel"/>
    <w:tmpl w:val="D2FA72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A0879"/>
    <w:multiLevelType w:val="hybridMultilevel"/>
    <w:tmpl w:val="1D3CDFD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2EBE5C73"/>
    <w:multiLevelType w:val="hybridMultilevel"/>
    <w:tmpl w:val="DBB89D10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84F61EB"/>
    <w:multiLevelType w:val="hybridMultilevel"/>
    <w:tmpl w:val="9DA2E7F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DD97FA4"/>
    <w:multiLevelType w:val="hybridMultilevel"/>
    <w:tmpl w:val="128AB792"/>
    <w:lvl w:ilvl="0" w:tplc="EBE0771E">
      <w:start w:val="1"/>
      <w:numFmt w:val="lowerLetter"/>
      <w:lvlText w:val="%1)"/>
      <w:lvlJc w:val="left"/>
      <w:pPr>
        <w:ind w:left="786" w:hanging="360"/>
      </w:pPr>
      <w:rPr>
        <w:rFonts w:asciiTheme="minorHAnsi" w:eastAsia="Times New Roman" w:hAnsiTheme="minorHAnsi" w:cs="Times New Roman"/>
        <w:color w:val="auto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A7956D5"/>
    <w:multiLevelType w:val="hybridMultilevel"/>
    <w:tmpl w:val="BC72F528"/>
    <w:lvl w:ilvl="0" w:tplc="47E464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0D714E0"/>
    <w:multiLevelType w:val="hybridMultilevel"/>
    <w:tmpl w:val="4E4AF8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324140"/>
    <w:multiLevelType w:val="hybridMultilevel"/>
    <w:tmpl w:val="D960AFDC"/>
    <w:lvl w:ilvl="0" w:tplc="AAFC082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9" w15:restartNumberingAfterBreak="0">
    <w:nsid w:val="55747AD5"/>
    <w:multiLevelType w:val="hybridMultilevel"/>
    <w:tmpl w:val="0B226AD8"/>
    <w:lvl w:ilvl="0" w:tplc="D7E653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6F37A8F"/>
    <w:multiLevelType w:val="hybridMultilevel"/>
    <w:tmpl w:val="2850CA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86897"/>
    <w:multiLevelType w:val="hybridMultilevel"/>
    <w:tmpl w:val="90AEF65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AA7007E"/>
    <w:multiLevelType w:val="hybridMultilevel"/>
    <w:tmpl w:val="1B3E96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550427"/>
    <w:multiLevelType w:val="hybridMultilevel"/>
    <w:tmpl w:val="F4086AB0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648A42B1"/>
    <w:multiLevelType w:val="hybridMultilevel"/>
    <w:tmpl w:val="D8D4B5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857C95"/>
    <w:multiLevelType w:val="hybridMultilevel"/>
    <w:tmpl w:val="6B62EBBA"/>
    <w:lvl w:ilvl="0" w:tplc="03E6D59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6" w15:restartNumberingAfterBreak="0">
    <w:nsid w:val="6C0965D4"/>
    <w:multiLevelType w:val="hybridMultilevel"/>
    <w:tmpl w:val="B2864980"/>
    <w:lvl w:ilvl="0" w:tplc="3E4AEFD2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A55EDD"/>
    <w:multiLevelType w:val="hybridMultilevel"/>
    <w:tmpl w:val="015C60E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2DD55F0"/>
    <w:multiLevelType w:val="hybridMultilevel"/>
    <w:tmpl w:val="46B4E2CA"/>
    <w:lvl w:ilvl="0" w:tplc="12EA07CA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8E5835"/>
    <w:multiLevelType w:val="hybridMultilevel"/>
    <w:tmpl w:val="696CCD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4E00D22"/>
    <w:multiLevelType w:val="hybridMultilevel"/>
    <w:tmpl w:val="E08C06F8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5EA679E"/>
    <w:multiLevelType w:val="hybridMultilevel"/>
    <w:tmpl w:val="B4F4914C"/>
    <w:lvl w:ilvl="0" w:tplc="9B187036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FED7587"/>
    <w:multiLevelType w:val="hybridMultilevel"/>
    <w:tmpl w:val="F8544990"/>
    <w:lvl w:ilvl="0" w:tplc="92EE1E24">
      <w:start w:val="1"/>
      <w:numFmt w:val="lowerLetter"/>
      <w:lvlText w:val="%1)"/>
      <w:lvlJc w:val="left"/>
      <w:pPr>
        <w:ind w:left="1069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79277760">
    <w:abstractNumId w:val="17"/>
  </w:num>
  <w:num w:numId="2" w16cid:durableId="913398424">
    <w:abstractNumId w:val="31"/>
  </w:num>
  <w:num w:numId="3" w16cid:durableId="1832597814">
    <w:abstractNumId w:val="27"/>
  </w:num>
  <w:num w:numId="4" w16cid:durableId="721753923">
    <w:abstractNumId w:val="14"/>
  </w:num>
  <w:num w:numId="5" w16cid:durableId="571425994">
    <w:abstractNumId w:val="21"/>
  </w:num>
  <w:num w:numId="6" w16cid:durableId="113326024">
    <w:abstractNumId w:val="7"/>
  </w:num>
  <w:num w:numId="7" w16cid:durableId="824978850">
    <w:abstractNumId w:val="13"/>
  </w:num>
  <w:num w:numId="8" w16cid:durableId="1481577232">
    <w:abstractNumId w:val="28"/>
  </w:num>
  <w:num w:numId="9" w16cid:durableId="1065759668">
    <w:abstractNumId w:val="25"/>
  </w:num>
  <w:num w:numId="10" w16cid:durableId="742675907">
    <w:abstractNumId w:val="12"/>
  </w:num>
  <w:num w:numId="11" w16cid:durableId="1991590452">
    <w:abstractNumId w:val="20"/>
  </w:num>
  <w:num w:numId="12" w16cid:durableId="1100250059">
    <w:abstractNumId w:val="29"/>
  </w:num>
  <w:num w:numId="13" w16cid:durableId="1846481847">
    <w:abstractNumId w:val="8"/>
  </w:num>
  <w:num w:numId="14" w16cid:durableId="1317876992">
    <w:abstractNumId w:val="24"/>
  </w:num>
  <w:num w:numId="15" w16cid:durableId="1921789804">
    <w:abstractNumId w:val="5"/>
  </w:num>
  <w:num w:numId="16" w16cid:durableId="117915902">
    <w:abstractNumId w:val="22"/>
  </w:num>
  <w:num w:numId="17" w16cid:durableId="1234317209">
    <w:abstractNumId w:val="6"/>
  </w:num>
  <w:num w:numId="18" w16cid:durableId="1564559277">
    <w:abstractNumId w:val="9"/>
  </w:num>
  <w:num w:numId="19" w16cid:durableId="747768059">
    <w:abstractNumId w:val="16"/>
  </w:num>
  <w:num w:numId="20" w16cid:durableId="658928750">
    <w:abstractNumId w:val="3"/>
  </w:num>
  <w:num w:numId="21" w16cid:durableId="2126390150">
    <w:abstractNumId w:val="32"/>
  </w:num>
  <w:num w:numId="22" w16cid:durableId="989754689">
    <w:abstractNumId w:val="0"/>
  </w:num>
  <w:num w:numId="23" w16cid:durableId="2140873653">
    <w:abstractNumId w:val="10"/>
  </w:num>
  <w:num w:numId="24" w16cid:durableId="159664224">
    <w:abstractNumId w:val="23"/>
  </w:num>
  <w:num w:numId="25" w16cid:durableId="708844848">
    <w:abstractNumId w:val="30"/>
  </w:num>
  <w:num w:numId="26" w16cid:durableId="2140218189">
    <w:abstractNumId w:val="26"/>
  </w:num>
  <w:num w:numId="27" w16cid:durableId="2104373550">
    <w:abstractNumId w:val="1"/>
  </w:num>
  <w:num w:numId="28" w16cid:durableId="367266976">
    <w:abstractNumId w:val="11"/>
  </w:num>
  <w:num w:numId="29" w16cid:durableId="1147362770">
    <w:abstractNumId w:val="2"/>
  </w:num>
  <w:num w:numId="30" w16cid:durableId="1208571452">
    <w:abstractNumId w:val="4"/>
  </w:num>
  <w:num w:numId="31" w16cid:durableId="89199669">
    <w:abstractNumId w:val="19"/>
  </w:num>
  <w:num w:numId="32" w16cid:durableId="1037317709">
    <w:abstractNumId w:val="18"/>
  </w:num>
  <w:num w:numId="33" w16cid:durableId="4745680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594"/>
    <w:rsid w:val="000321F8"/>
    <w:rsid w:val="00032F75"/>
    <w:rsid w:val="00051EB2"/>
    <w:rsid w:val="000520D7"/>
    <w:rsid w:val="00073B2A"/>
    <w:rsid w:val="000757E4"/>
    <w:rsid w:val="000A0B3E"/>
    <w:rsid w:val="000C0594"/>
    <w:rsid w:val="000D3F50"/>
    <w:rsid w:val="000D4C1D"/>
    <w:rsid w:val="000D50B0"/>
    <w:rsid w:val="000E2F8C"/>
    <w:rsid w:val="001403A5"/>
    <w:rsid w:val="001500DA"/>
    <w:rsid w:val="00151077"/>
    <w:rsid w:val="00187DB0"/>
    <w:rsid w:val="001B2926"/>
    <w:rsid w:val="001C0423"/>
    <w:rsid w:val="001F4956"/>
    <w:rsid w:val="002230D6"/>
    <w:rsid w:val="002318EA"/>
    <w:rsid w:val="00265B1C"/>
    <w:rsid w:val="00276281"/>
    <w:rsid w:val="00277B12"/>
    <w:rsid w:val="002A216C"/>
    <w:rsid w:val="00326E8D"/>
    <w:rsid w:val="003303F8"/>
    <w:rsid w:val="0036358D"/>
    <w:rsid w:val="00393E7D"/>
    <w:rsid w:val="003A12F4"/>
    <w:rsid w:val="003A3D1E"/>
    <w:rsid w:val="003D53F0"/>
    <w:rsid w:val="003F0E74"/>
    <w:rsid w:val="003F4FF5"/>
    <w:rsid w:val="00407642"/>
    <w:rsid w:val="00414062"/>
    <w:rsid w:val="00427143"/>
    <w:rsid w:val="00431343"/>
    <w:rsid w:val="00471738"/>
    <w:rsid w:val="004C7CC7"/>
    <w:rsid w:val="004D537E"/>
    <w:rsid w:val="004E4308"/>
    <w:rsid w:val="004F257C"/>
    <w:rsid w:val="00562EA2"/>
    <w:rsid w:val="00580657"/>
    <w:rsid w:val="0058393E"/>
    <w:rsid w:val="00584A12"/>
    <w:rsid w:val="005A7781"/>
    <w:rsid w:val="005C222F"/>
    <w:rsid w:val="005C68DC"/>
    <w:rsid w:val="005D0C6D"/>
    <w:rsid w:val="005D2443"/>
    <w:rsid w:val="005D47FA"/>
    <w:rsid w:val="005F0CA8"/>
    <w:rsid w:val="00602406"/>
    <w:rsid w:val="00622B0B"/>
    <w:rsid w:val="0062314A"/>
    <w:rsid w:val="00640880"/>
    <w:rsid w:val="00645CE4"/>
    <w:rsid w:val="006511E4"/>
    <w:rsid w:val="00673C40"/>
    <w:rsid w:val="0067692B"/>
    <w:rsid w:val="006770FF"/>
    <w:rsid w:val="006967EB"/>
    <w:rsid w:val="006B1B8E"/>
    <w:rsid w:val="006B3EE2"/>
    <w:rsid w:val="006C08A9"/>
    <w:rsid w:val="006E3768"/>
    <w:rsid w:val="006F521E"/>
    <w:rsid w:val="00707D77"/>
    <w:rsid w:val="007145F1"/>
    <w:rsid w:val="007254E9"/>
    <w:rsid w:val="00742088"/>
    <w:rsid w:val="00761639"/>
    <w:rsid w:val="00783B43"/>
    <w:rsid w:val="00793F78"/>
    <w:rsid w:val="007965FB"/>
    <w:rsid w:val="007A51FB"/>
    <w:rsid w:val="008116F0"/>
    <w:rsid w:val="00811DC3"/>
    <w:rsid w:val="00816087"/>
    <w:rsid w:val="00836061"/>
    <w:rsid w:val="008466A5"/>
    <w:rsid w:val="008741D3"/>
    <w:rsid w:val="00885C15"/>
    <w:rsid w:val="00887263"/>
    <w:rsid w:val="00896337"/>
    <w:rsid w:val="008A7EF9"/>
    <w:rsid w:val="008B2A93"/>
    <w:rsid w:val="008C1CD3"/>
    <w:rsid w:val="008C6FCD"/>
    <w:rsid w:val="008D7F82"/>
    <w:rsid w:val="008F090B"/>
    <w:rsid w:val="008F2E75"/>
    <w:rsid w:val="008F5D73"/>
    <w:rsid w:val="00902F94"/>
    <w:rsid w:val="00935BEF"/>
    <w:rsid w:val="0095477E"/>
    <w:rsid w:val="009A68F0"/>
    <w:rsid w:val="009D0FB8"/>
    <w:rsid w:val="009D7EB3"/>
    <w:rsid w:val="009E3B75"/>
    <w:rsid w:val="009F3830"/>
    <w:rsid w:val="00A41CE2"/>
    <w:rsid w:val="00A526B7"/>
    <w:rsid w:val="00A543C5"/>
    <w:rsid w:val="00A56387"/>
    <w:rsid w:val="00A83E7C"/>
    <w:rsid w:val="00A86B53"/>
    <w:rsid w:val="00AA2200"/>
    <w:rsid w:val="00AC51FD"/>
    <w:rsid w:val="00AE3735"/>
    <w:rsid w:val="00AE6CA0"/>
    <w:rsid w:val="00B33716"/>
    <w:rsid w:val="00B476BC"/>
    <w:rsid w:val="00B55AD7"/>
    <w:rsid w:val="00B8114E"/>
    <w:rsid w:val="00B84191"/>
    <w:rsid w:val="00B87FD9"/>
    <w:rsid w:val="00B9566C"/>
    <w:rsid w:val="00BA619C"/>
    <w:rsid w:val="00BC2277"/>
    <w:rsid w:val="00BC7CD4"/>
    <w:rsid w:val="00C1749A"/>
    <w:rsid w:val="00C174AF"/>
    <w:rsid w:val="00C21980"/>
    <w:rsid w:val="00C31E4A"/>
    <w:rsid w:val="00C64FDC"/>
    <w:rsid w:val="00C9659C"/>
    <w:rsid w:val="00CA1A0D"/>
    <w:rsid w:val="00D2046B"/>
    <w:rsid w:val="00D32DE4"/>
    <w:rsid w:val="00D876B3"/>
    <w:rsid w:val="00DA61E5"/>
    <w:rsid w:val="00DB346F"/>
    <w:rsid w:val="00DB691E"/>
    <w:rsid w:val="00E0777C"/>
    <w:rsid w:val="00E11184"/>
    <w:rsid w:val="00E21BB0"/>
    <w:rsid w:val="00E26340"/>
    <w:rsid w:val="00E457AD"/>
    <w:rsid w:val="00E736D6"/>
    <w:rsid w:val="00EA2350"/>
    <w:rsid w:val="00EA429A"/>
    <w:rsid w:val="00EB2F55"/>
    <w:rsid w:val="00ED440A"/>
    <w:rsid w:val="00EE516B"/>
    <w:rsid w:val="00EE7E21"/>
    <w:rsid w:val="00EF4099"/>
    <w:rsid w:val="00F20357"/>
    <w:rsid w:val="00F23057"/>
    <w:rsid w:val="00F5148A"/>
    <w:rsid w:val="00F73FD3"/>
    <w:rsid w:val="00F83F1F"/>
    <w:rsid w:val="00F97CEF"/>
    <w:rsid w:val="00FA1EB9"/>
    <w:rsid w:val="00FD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46EA9"/>
  <w15:chartTrackingRefBased/>
  <w15:docId w15:val="{90D2D775-E01E-4058-A29C-A6831887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1077"/>
    <w:pPr>
      <w:spacing w:line="259" w:lineRule="auto"/>
    </w:pPr>
    <w:rPr>
      <w:rFonts w:ascii="Times New Roman" w:hAnsi="Times New Roman" w:cs="Times New Roman"/>
      <w:color w:val="1C1C1C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0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0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05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0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05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05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05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05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05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05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05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05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059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059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05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05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05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05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0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0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05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0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0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05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05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059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05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059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059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51077"/>
    <w:rPr>
      <w:color w:val="467886" w:themeColor="hyperlink"/>
      <w:u w:val="single"/>
    </w:rPr>
  </w:style>
  <w:style w:type="paragraph" w:styleId="Tekstpodstawowy">
    <w:name w:val="Body Text"/>
    <w:basedOn w:val="Normalny"/>
    <w:link w:val="TekstpodstawowyZnak"/>
    <w:unhideWhenUsed/>
    <w:rsid w:val="00B33716"/>
    <w:pPr>
      <w:spacing w:after="0" w:line="240" w:lineRule="auto"/>
    </w:pPr>
    <w:rPr>
      <w:rFonts w:eastAsia="Times New Roman"/>
      <w:color w:val="auto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33716"/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D440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D440A"/>
    <w:rPr>
      <w:rFonts w:ascii="Times New Roman" w:hAnsi="Times New Roman" w:cs="Times New Roman"/>
      <w:color w:val="1C1C1C"/>
      <w:kern w:val="0"/>
      <w:sz w:val="22"/>
      <w:szCs w:val="22"/>
      <w14:ligatures w14:val="none"/>
    </w:rPr>
  </w:style>
  <w:style w:type="character" w:customStyle="1" w:styleId="redactor-invisible-space">
    <w:name w:val="redactor-invisible-space"/>
    <w:basedOn w:val="Domylnaczcionkaakapitu"/>
    <w:rsid w:val="004F257C"/>
  </w:style>
  <w:style w:type="paragraph" w:styleId="Bezodstpw">
    <w:name w:val="No Spacing"/>
    <w:uiPriority w:val="1"/>
    <w:qFormat/>
    <w:rsid w:val="00AE37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esznowola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ip.lesznowol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lesznowola.pl" TargetMode="External"/><Relationship Id="rId11" Type="http://schemas.openxmlformats.org/officeDocument/2006/relationships/hyperlink" Target="mailto:wojt@lesznowola.pl" TargetMode="External"/><Relationship Id="rId5" Type="http://schemas.openxmlformats.org/officeDocument/2006/relationships/hyperlink" Target="https://bip.lesznowola.pl" TargetMode="External"/><Relationship Id="rId10" Type="http://schemas.openxmlformats.org/officeDocument/2006/relationships/hyperlink" Target="https://bip.lesznowol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p.lesznowo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4</Pages>
  <Words>1499</Words>
  <Characters>8996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Ryder</dc:creator>
  <cp:keywords/>
  <dc:description/>
  <cp:lastModifiedBy>Anna Kołakowska</cp:lastModifiedBy>
  <cp:revision>59</cp:revision>
  <cp:lastPrinted>2026-09-03T10:13:00Z</cp:lastPrinted>
  <dcterms:created xsi:type="dcterms:W3CDTF">2025-12-03T14:03:00Z</dcterms:created>
  <dcterms:modified xsi:type="dcterms:W3CDTF">2026-09-08T10:09:00Z</dcterms:modified>
</cp:coreProperties>
</file>